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8B2C" w14:textId="6C545375" w:rsidR="009A2050" w:rsidRPr="002A5FAF" w:rsidRDefault="00D321BD" w:rsidP="009A2050">
      <w:pPr>
        <w:tabs>
          <w:tab w:val="right" w:pos="9356"/>
          <w:tab w:val="right" w:pos="9639"/>
        </w:tabs>
        <w:ind w:right="2"/>
        <w:rPr>
          <w:rFonts w:eastAsia="ＭＳ 明朝"/>
          <w:b/>
          <w:bCs/>
          <w:sz w:val="28"/>
          <w:lang w:eastAsia="ja-JP"/>
        </w:rPr>
      </w:pPr>
      <w:bookmarkStart w:id="0" w:name="_Hlk162797770"/>
      <w:bookmarkStart w:id="1" w:name="_Hlk47552872"/>
      <w:bookmarkEnd w:id="0"/>
      <w:r>
        <w:rPr>
          <w:b/>
          <w:bCs/>
          <w:sz w:val="28"/>
        </w:rPr>
        <w:t>3GPP TSG RAN WG1 #116</w:t>
      </w:r>
      <w:r w:rsidR="002A5FAF">
        <w:rPr>
          <w:rFonts w:eastAsia="ＭＳ 明朝" w:hint="eastAsia"/>
          <w:b/>
          <w:bCs/>
          <w:sz w:val="28"/>
          <w:lang w:eastAsia="ja-JP"/>
        </w:rPr>
        <w:t>b</w:t>
      </w:r>
      <w:r w:rsidR="00DE237F">
        <w:rPr>
          <w:b/>
          <w:bCs/>
          <w:sz w:val="28"/>
        </w:rPr>
        <w:t xml:space="preserve">  </w:t>
      </w:r>
      <w:r w:rsidR="000E67AF" w:rsidRPr="00DC698D">
        <w:rPr>
          <w:b/>
          <w:bCs/>
          <w:sz w:val="28"/>
        </w:rPr>
        <w:t xml:space="preserve">                                                      </w:t>
      </w:r>
      <w:r w:rsidR="004B0B92" w:rsidRPr="00DC698D">
        <w:rPr>
          <w:b/>
          <w:bCs/>
          <w:sz w:val="28"/>
        </w:rPr>
        <w:t xml:space="preserve">  </w:t>
      </w:r>
      <w:r>
        <w:rPr>
          <w:b/>
          <w:bCs/>
          <w:sz w:val="28"/>
        </w:rPr>
        <w:t xml:space="preserve"> </w:t>
      </w:r>
      <w:r w:rsidR="00E82B90" w:rsidRPr="00E82B90">
        <w:rPr>
          <w:b/>
          <w:bCs/>
          <w:sz w:val="28"/>
        </w:rPr>
        <w:t>R1-240</w:t>
      </w:r>
      <w:r w:rsidR="00432E1F">
        <w:rPr>
          <w:rFonts w:eastAsia="ＭＳ 明朝" w:hint="eastAsia"/>
          <w:b/>
          <w:bCs/>
          <w:sz w:val="28"/>
          <w:lang w:eastAsia="ja-JP"/>
        </w:rPr>
        <w:t>2255</w:t>
      </w:r>
    </w:p>
    <w:p w14:paraId="07435BEE" w14:textId="61759E4A" w:rsidR="009A2050" w:rsidRPr="0030541F" w:rsidRDefault="002A5FAF" w:rsidP="0030541F">
      <w:pPr>
        <w:tabs>
          <w:tab w:val="right" w:pos="9356"/>
          <w:tab w:val="right" w:pos="9639"/>
        </w:tabs>
        <w:ind w:right="2"/>
        <w:rPr>
          <w:b/>
          <w:bCs/>
          <w:sz w:val="28"/>
        </w:rPr>
      </w:pPr>
      <w:r w:rsidRPr="002A5FAF">
        <w:rPr>
          <w:b/>
          <w:bCs/>
          <w:sz w:val="28"/>
        </w:rPr>
        <w:t>Changsha, China</w:t>
      </w:r>
      <w:r w:rsidR="001535F7" w:rsidRPr="001535F7">
        <w:rPr>
          <w:b/>
          <w:bCs/>
          <w:sz w:val="28"/>
        </w:rPr>
        <w:t xml:space="preserve">, </w:t>
      </w:r>
      <w:r w:rsidRPr="002A5FAF">
        <w:rPr>
          <w:rFonts w:hint="eastAsia"/>
          <w:b/>
          <w:bCs/>
          <w:sz w:val="28"/>
        </w:rPr>
        <w:t>April</w:t>
      </w:r>
      <w:r w:rsidR="001535F7" w:rsidRPr="001535F7">
        <w:rPr>
          <w:b/>
          <w:bCs/>
          <w:sz w:val="28"/>
        </w:rPr>
        <w:t xml:space="preserve"> </w:t>
      </w:r>
      <w:r w:rsidRPr="002A5FAF">
        <w:rPr>
          <w:rFonts w:hint="eastAsia"/>
          <w:b/>
          <w:bCs/>
          <w:sz w:val="28"/>
        </w:rPr>
        <w:t>15</w:t>
      </w:r>
      <w:r w:rsidR="001535F7" w:rsidRPr="001535F7">
        <w:rPr>
          <w:b/>
          <w:bCs/>
          <w:sz w:val="28"/>
        </w:rPr>
        <w:t xml:space="preserve"> – </w:t>
      </w:r>
      <w:r w:rsidRPr="002A5FAF">
        <w:rPr>
          <w:rFonts w:hint="eastAsia"/>
          <w:b/>
          <w:bCs/>
          <w:sz w:val="28"/>
        </w:rPr>
        <w:t>19</w:t>
      </w:r>
      <w:r w:rsidR="001535F7" w:rsidRPr="001535F7">
        <w:rPr>
          <w:b/>
          <w:bCs/>
          <w:sz w:val="28"/>
        </w:rPr>
        <w:t>, 202</w:t>
      </w:r>
      <w:r w:rsidR="00D321BD">
        <w:rPr>
          <w:b/>
          <w:bCs/>
          <w:sz w:val="28"/>
        </w:rPr>
        <w:t>4</w:t>
      </w:r>
    </w:p>
    <w:p w14:paraId="5968E8CF" w14:textId="77777777" w:rsidR="00A01BB4"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SimSun"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SimSun" w:hAnsi="Times New Roman"/>
          <w:sz w:val="22"/>
          <w:szCs w:val="22"/>
        </w:rPr>
        <w:t>vivo</w:t>
      </w:r>
    </w:p>
    <w:p w14:paraId="6C99E9B2" w14:textId="7CF62D05" w:rsidR="000463E5" w:rsidRDefault="009A2050" w:rsidP="009A2050">
      <w:pPr>
        <w:pStyle w:val="a5"/>
        <w:tabs>
          <w:tab w:val="clear" w:pos="4536"/>
          <w:tab w:val="left" w:pos="2021"/>
        </w:tabs>
        <w:ind w:left="1798" w:hangingChars="814" w:hanging="1798"/>
        <w:rPr>
          <w:rFonts w:ascii="Times New Roman" w:hAnsi="Times New Roman"/>
          <w:sz w:val="22"/>
          <w:szCs w:val="22"/>
          <w:lang w:eastAsia="ja-JP"/>
        </w:rPr>
      </w:pPr>
      <w:r w:rsidRPr="00DC698D">
        <w:rPr>
          <w:rFonts w:ascii="Times New Roman" w:hAnsi="Times New Roman"/>
          <w:sz w:val="22"/>
          <w:szCs w:val="22"/>
        </w:rPr>
        <w:t>Title:</w:t>
      </w:r>
      <w:r w:rsidRPr="00DC698D">
        <w:rPr>
          <w:rFonts w:ascii="Times New Roman" w:hAnsi="Times New Roman"/>
          <w:sz w:val="22"/>
          <w:szCs w:val="22"/>
        </w:rPr>
        <w:tab/>
      </w:r>
      <w:r w:rsidR="000463E5" w:rsidRPr="000463E5">
        <w:rPr>
          <w:rFonts w:ascii="Times New Roman" w:hAnsi="Times New Roman"/>
          <w:sz w:val="22"/>
          <w:szCs w:val="22"/>
        </w:rPr>
        <w:t xml:space="preserve">Views on Rel-19 </w:t>
      </w:r>
      <w:r w:rsidR="002C3328">
        <w:rPr>
          <w:rFonts w:ascii="Times New Roman" w:hAnsi="Times New Roman" w:hint="eastAsia"/>
          <w:sz w:val="22"/>
          <w:szCs w:val="22"/>
          <w:lang w:eastAsia="ja-JP"/>
        </w:rPr>
        <w:t xml:space="preserve">ISAC </w:t>
      </w:r>
      <w:r w:rsidR="00EF3B3D">
        <w:rPr>
          <w:rFonts w:ascii="Times New Roman" w:hAnsi="Times New Roman" w:hint="eastAsia"/>
          <w:sz w:val="22"/>
          <w:szCs w:val="22"/>
          <w:lang w:val="en-GB" w:eastAsia="ja-JP"/>
        </w:rPr>
        <w:t xml:space="preserve">channel </w:t>
      </w:r>
      <w:r w:rsidR="00EF3B3D">
        <w:rPr>
          <w:rFonts w:ascii="Times New Roman" w:hAnsi="Times New Roman"/>
          <w:sz w:val="22"/>
          <w:szCs w:val="22"/>
          <w:lang w:val="en-GB" w:eastAsia="ja-JP"/>
        </w:rPr>
        <w:t>modelling</w:t>
      </w:r>
    </w:p>
    <w:p w14:paraId="05F06A82" w14:textId="13D6A542" w:rsidR="009A2050" w:rsidRPr="0094022C" w:rsidRDefault="009A2050" w:rsidP="009A2050">
      <w:pPr>
        <w:pStyle w:val="a5"/>
        <w:tabs>
          <w:tab w:val="left" w:pos="1800"/>
        </w:tabs>
        <w:rPr>
          <w:rFonts w:ascii="Times New Roman" w:hAnsi="Times New Roman"/>
          <w:sz w:val="22"/>
          <w:szCs w:val="22"/>
          <w:lang w:eastAsia="ja-JP"/>
        </w:rPr>
      </w:pPr>
      <w:r w:rsidRPr="00DC698D">
        <w:rPr>
          <w:rFonts w:ascii="Times New Roman" w:hAnsi="Times New Roman"/>
          <w:sz w:val="22"/>
          <w:szCs w:val="22"/>
        </w:rPr>
        <w:t>Agenda Item:</w:t>
      </w:r>
      <w:r w:rsidRPr="00DC698D">
        <w:rPr>
          <w:rFonts w:ascii="Times New Roman" w:hAnsi="Times New Roman"/>
          <w:sz w:val="22"/>
          <w:szCs w:val="22"/>
        </w:rPr>
        <w:tab/>
      </w:r>
      <w:r w:rsidR="002C56EE">
        <w:rPr>
          <w:rFonts w:ascii="Times New Roman" w:hAnsi="Times New Roman"/>
          <w:sz w:val="22"/>
          <w:szCs w:val="22"/>
          <w:lang w:val="en-GB"/>
        </w:rPr>
        <w:t>9</w:t>
      </w:r>
      <w:r w:rsidR="00D321BD">
        <w:rPr>
          <w:rFonts w:ascii="Times New Roman" w:hAnsi="Times New Roman"/>
          <w:sz w:val="22"/>
          <w:szCs w:val="22"/>
          <w:lang w:val="en-GB"/>
        </w:rPr>
        <w:t>.</w:t>
      </w:r>
      <w:r w:rsidR="002C3328">
        <w:rPr>
          <w:rFonts w:ascii="Times New Roman" w:hAnsi="Times New Roman"/>
          <w:sz w:val="22"/>
          <w:szCs w:val="22"/>
          <w:lang w:val="en-GB"/>
        </w:rPr>
        <w:t>7</w:t>
      </w:r>
      <w:r w:rsidR="00D321BD">
        <w:rPr>
          <w:rFonts w:ascii="Times New Roman" w:hAnsi="Times New Roman"/>
          <w:sz w:val="22"/>
          <w:szCs w:val="22"/>
          <w:lang w:val="en-GB"/>
        </w:rPr>
        <w:t>.</w:t>
      </w:r>
      <w:r w:rsidR="00333A65">
        <w:rPr>
          <w:rFonts w:ascii="Times New Roman" w:hAnsi="Times New Roman" w:hint="eastAsia"/>
          <w:sz w:val="22"/>
          <w:szCs w:val="22"/>
          <w:lang w:val="en-GB" w:eastAsia="ja-JP"/>
        </w:rPr>
        <w:t>2</w:t>
      </w:r>
    </w:p>
    <w:p w14:paraId="7332BF3C" w14:textId="466015F7" w:rsidR="009A2050" w:rsidRPr="00DC698D" w:rsidRDefault="009A2050" w:rsidP="009A2050">
      <w:pPr>
        <w:pStyle w:val="a5"/>
        <w:tabs>
          <w:tab w:val="left" w:pos="1800"/>
        </w:tabs>
        <w:rPr>
          <w:rFonts w:ascii="Times New Roman" w:eastAsia="SimSun"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bookmarkEnd w:id="1"/>
    <w:p w14:paraId="3D7608DA" w14:textId="2F193E2D" w:rsidR="009A4884" w:rsidRPr="00DC698D" w:rsidRDefault="001508A1" w:rsidP="00C55482">
      <w:pPr>
        <w:pStyle w:val="title1"/>
      </w:pPr>
      <w:r w:rsidRPr="00DC698D">
        <w:t>Introduction</w:t>
      </w:r>
    </w:p>
    <w:p w14:paraId="4590445A" w14:textId="72C87278" w:rsidR="00FE7A6E" w:rsidRPr="00D079E9" w:rsidRDefault="00AC3618" w:rsidP="00B55DC8">
      <w:pPr>
        <w:overflowPunct w:val="0"/>
        <w:rPr>
          <w:rFonts w:eastAsia="ＭＳ 明朝"/>
          <w:lang w:eastAsia="ja-JP"/>
        </w:rPr>
      </w:pPr>
      <w:bookmarkStart w:id="2" w:name="OLE_LINK13"/>
      <w:bookmarkStart w:id="3" w:name="OLE_LINK14"/>
      <w:r>
        <w:rPr>
          <w:rFonts w:eastAsia="ＭＳ 明朝" w:hint="eastAsia"/>
          <w:lang w:eastAsia="ja-JP"/>
        </w:rPr>
        <w:t>A</w:t>
      </w:r>
      <w:r>
        <w:rPr>
          <w:rFonts w:eastAsia="ＭＳ 明朝"/>
          <w:lang w:eastAsia="ja-JP"/>
        </w:rPr>
        <w:t xml:space="preserve"> new study item </w:t>
      </w:r>
      <w:r>
        <w:rPr>
          <w:lang w:eastAsia="zh-CN"/>
        </w:rPr>
        <w:t>of channel modeling for integrated sensing and communications (ISAC) has been approved in RAN #102</w:t>
      </w:r>
      <w:r w:rsidR="000D6120" w:rsidRPr="00785B03">
        <w:rPr>
          <w:lang w:eastAsia="zh-CN"/>
        </w:rPr>
        <w:t xml:space="preserve"> </w:t>
      </w:r>
      <w:r w:rsidR="000D6120" w:rsidRPr="00785B03">
        <w:rPr>
          <w:lang w:eastAsia="zh-CN"/>
        </w:rPr>
        <w:fldChar w:fldCharType="begin"/>
      </w:r>
      <w:r w:rsidR="000D6120" w:rsidRPr="00785B03">
        <w:rPr>
          <w:lang w:eastAsia="zh-CN"/>
        </w:rPr>
        <w:instrText xml:space="preserve"> REF _Ref142551024 \n \h </w:instrText>
      </w:r>
      <w:r w:rsidR="000D6120">
        <w:rPr>
          <w:lang w:eastAsia="zh-CN"/>
        </w:rPr>
        <w:instrText xml:space="preserve"> \* MERGEFORMAT </w:instrText>
      </w:r>
      <w:r w:rsidR="000D6120" w:rsidRPr="00785B03">
        <w:rPr>
          <w:lang w:eastAsia="zh-CN"/>
        </w:rPr>
      </w:r>
      <w:r w:rsidR="000D6120" w:rsidRPr="00785B03">
        <w:rPr>
          <w:lang w:eastAsia="zh-CN"/>
        </w:rPr>
        <w:fldChar w:fldCharType="separate"/>
      </w:r>
      <w:r w:rsidR="00BD34AE">
        <w:rPr>
          <w:lang w:eastAsia="zh-CN"/>
        </w:rPr>
        <w:t>[1]</w:t>
      </w:r>
      <w:r w:rsidR="000D6120" w:rsidRPr="00785B03">
        <w:rPr>
          <w:lang w:eastAsia="zh-CN"/>
        </w:rPr>
        <w:fldChar w:fldCharType="end"/>
      </w:r>
      <w:r w:rsidR="000D6120">
        <w:rPr>
          <w:lang w:eastAsia="zh-CN"/>
        </w:rPr>
        <w:t xml:space="preserve">, in which </w:t>
      </w:r>
      <w:r w:rsidRPr="009F0F65">
        <w:rPr>
          <w:rFonts w:hint="eastAsia"/>
          <w:lang w:eastAsia="zh-CN"/>
        </w:rPr>
        <w:t>t</w:t>
      </w:r>
      <w:r>
        <w:rPr>
          <w:lang w:eastAsia="zh-CN"/>
        </w:rPr>
        <w:t>he objectives of the study for ISAC are as follows:</w:t>
      </w:r>
    </w:p>
    <w:tbl>
      <w:tblPr>
        <w:tblStyle w:val="aa"/>
        <w:tblW w:w="0" w:type="auto"/>
        <w:tblLook w:val="04A0" w:firstRow="1" w:lastRow="0" w:firstColumn="1" w:lastColumn="0" w:noHBand="0" w:noVBand="1"/>
      </w:tblPr>
      <w:tblGrid>
        <w:gridCol w:w="9060"/>
      </w:tblGrid>
      <w:tr w:rsidR="00A25E27" w14:paraId="5F62A4AB" w14:textId="77777777" w:rsidTr="00595001">
        <w:tc>
          <w:tcPr>
            <w:tcW w:w="9060" w:type="dxa"/>
          </w:tcPr>
          <w:p w14:paraId="787CB12C" w14:textId="77777777" w:rsidR="006B61AB" w:rsidRPr="006B61AB"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sidRPr="006B61AB">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B07211" w14:textId="77777777" w:rsidR="006B61AB" w:rsidRDefault="006B61AB" w:rsidP="00BB1771">
            <w:pPr>
              <w:numPr>
                <w:ilvl w:val="1"/>
                <w:numId w:val="16"/>
              </w:numPr>
              <w:overflowPunct w:val="0"/>
              <w:spacing w:line="200" w:lineRule="exact"/>
              <w:ind w:left="1162" w:hanging="442"/>
              <w:rPr>
                <w:rFonts w:eastAsia="ＭＳ 明朝"/>
                <w:lang w:eastAsia="ja-JP"/>
              </w:rPr>
            </w:pPr>
            <w:r>
              <w:rPr>
                <w:rFonts w:eastAsia="ＭＳ 明朝" w:hint="eastAsia"/>
                <w:lang w:eastAsia="ja-JP"/>
              </w:rPr>
              <w:t>U</w:t>
            </w:r>
            <w:r>
              <w:rPr>
                <w:rFonts w:eastAsia="ＭＳ 明朝"/>
                <w:lang w:eastAsia="ja-JP"/>
              </w:rPr>
              <w:t>AVs</w:t>
            </w:r>
          </w:p>
          <w:p w14:paraId="047A18D1" w14:textId="77777777" w:rsidR="006B61AB" w:rsidRDefault="006B61AB" w:rsidP="00BB1771">
            <w:pPr>
              <w:numPr>
                <w:ilvl w:val="1"/>
                <w:numId w:val="16"/>
              </w:numPr>
              <w:overflowPunct w:val="0"/>
              <w:spacing w:line="200" w:lineRule="exact"/>
              <w:ind w:left="1162" w:hanging="442"/>
              <w:rPr>
                <w:rFonts w:eastAsia="ＭＳ 明朝"/>
                <w:lang w:eastAsia="ja-JP"/>
              </w:rPr>
            </w:pPr>
            <w:r w:rsidRPr="006B61AB">
              <w:rPr>
                <w:bCs/>
              </w:rPr>
              <w:t xml:space="preserve">Humans indoors and outdoors </w:t>
            </w:r>
          </w:p>
          <w:p w14:paraId="5F48C633" w14:textId="77777777" w:rsidR="006B61AB" w:rsidRDefault="006B61AB" w:rsidP="00BB1771">
            <w:pPr>
              <w:numPr>
                <w:ilvl w:val="1"/>
                <w:numId w:val="16"/>
              </w:numPr>
              <w:overflowPunct w:val="0"/>
              <w:spacing w:line="200" w:lineRule="exact"/>
              <w:ind w:left="1162" w:hanging="442"/>
              <w:rPr>
                <w:rFonts w:eastAsia="ＭＳ 明朝"/>
                <w:lang w:eastAsia="ja-JP"/>
              </w:rPr>
            </w:pPr>
            <w:r w:rsidRPr="006B61AB">
              <w:rPr>
                <w:bCs/>
              </w:rPr>
              <w:t>Automotive vehicles (at least outdoors)</w:t>
            </w:r>
          </w:p>
          <w:p w14:paraId="4892318D" w14:textId="77777777" w:rsidR="006B61AB" w:rsidRPr="00F9718B" w:rsidRDefault="006B61AB" w:rsidP="00BB1771">
            <w:pPr>
              <w:numPr>
                <w:ilvl w:val="1"/>
                <w:numId w:val="16"/>
              </w:numPr>
              <w:overflowPunct w:val="0"/>
              <w:spacing w:line="200" w:lineRule="exact"/>
              <w:ind w:left="1162" w:hanging="442"/>
              <w:rPr>
                <w:rFonts w:eastAsia="ＭＳ 明朝"/>
                <w:lang w:eastAsia="ja-JP"/>
              </w:rPr>
            </w:pPr>
            <w:r w:rsidRPr="006B61AB">
              <w:rPr>
                <w:bCs/>
              </w:rPr>
              <w:t>Automated guided vehicles (e.g. in indoor factories)</w:t>
            </w:r>
          </w:p>
          <w:p w14:paraId="2AACBEC4" w14:textId="38CBEDAD" w:rsidR="00F9718B" w:rsidRDefault="00F9718B" w:rsidP="00BB1771">
            <w:pPr>
              <w:numPr>
                <w:ilvl w:val="1"/>
                <w:numId w:val="16"/>
              </w:numPr>
              <w:overflowPunct w:val="0"/>
              <w:spacing w:line="200" w:lineRule="exact"/>
              <w:ind w:left="1162" w:hanging="442"/>
              <w:rPr>
                <w:rFonts w:eastAsia="ＭＳ 明朝"/>
                <w:lang w:eastAsia="ja-JP"/>
              </w:rPr>
            </w:pPr>
            <w:r w:rsidRPr="001D457E">
              <w:rPr>
                <w:bCs/>
              </w:rPr>
              <w:t>Objects creating hazards on roads/railways, with a minimum size dependent on frequency</w:t>
            </w:r>
            <w:r>
              <w:rPr>
                <w:rFonts w:ascii="ＭＳ 明朝" w:eastAsia="ＭＳ 明朝" w:hAnsi="ＭＳ 明朝" w:cs="ＭＳ 明朝" w:hint="eastAsia"/>
                <w:bCs/>
                <w:lang w:eastAsia="ja-JP"/>
              </w:rPr>
              <w:t>.</w:t>
            </w:r>
          </w:p>
          <w:p w14:paraId="14B0D0BF" w14:textId="0C4184D9" w:rsidR="006B61AB" w:rsidRPr="006B61AB" w:rsidRDefault="006B61AB" w:rsidP="006B61AB">
            <w:pPr>
              <w:numPr>
                <w:ilvl w:val="0"/>
                <w:numId w:val="16"/>
              </w:numPr>
              <w:tabs>
                <w:tab w:val="clear" w:pos="1560"/>
                <w:tab w:val="num" w:pos="360"/>
              </w:tabs>
              <w:overflowPunct w:val="0"/>
              <w:spacing w:line="240" w:lineRule="exact"/>
              <w:ind w:left="360"/>
              <w:rPr>
                <w:bCs/>
              </w:rPr>
            </w:pPr>
            <w:r w:rsidRPr="006B61AB">
              <w:rPr>
                <w:bCs/>
              </w:rPr>
              <w:t xml:space="preserve">All six sensing modes should be considered (i.e. </w:t>
            </w:r>
            <w:bookmarkStart w:id="4" w:name="_Hlk157618114"/>
            <w:bookmarkStart w:id="5" w:name="OLE_LINK18"/>
            <w:r w:rsidRPr="006B61AB">
              <w:rPr>
                <w:bCs/>
              </w:rPr>
              <w:t>TRP-TRP bistatic, TRP monostatic, TRP-UE bistatic, UE-TRP bistatic, UE-UE bistatic, UE monostatic</w:t>
            </w:r>
            <w:bookmarkEnd w:id="4"/>
            <w:bookmarkEnd w:id="5"/>
            <w:r w:rsidRPr="006B61AB">
              <w:rPr>
                <w:bCs/>
              </w:rPr>
              <w:t>).</w:t>
            </w:r>
          </w:p>
          <w:p w14:paraId="2367CCBB" w14:textId="77777777" w:rsidR="006B61AB" w:rsidRDefault="006B61AB" w:rsidP="006B61AB">
            <w:pPr>
              <w:numPr>
                <w:ilvl w:val="0"/>
                <w:numId w:val="16"/>
              </w:numPr>
              <w:tabs>
                <w:tab w:val="clear" w:pos="1560"/>
                <w:tab w:val="num" w:pos="360"/>
              </w:tabs>
              <w:overflowPunct w:val="0"/>
              <w:spacing w:line="240" w:lineRule="exact"/>
              <w:ind w:left="36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179F0D7C" w14:textId="77777777" w:rsidR="006B61AB" w:rsidRDefault="006B61AB" w:rsidP="006B61AB">
            <w:pPr>
              <w:numPr>
                <w:ilvl w:val="0"/>
                <w:numId w:val="16"/>
              </w:numPr>
              <w:tabs>
                <w:tab w:val="clear" w:pos="1560"/>
                <w:tab w:val="num" w:pos="360"/>
              </w:tabs>
              <w:overflowPunct w:val="0"/>
              <w:spacing w:line="240" w:lineRule="exact"/>
              <w:ind w:left="360"/>
              <w:rPr>
                <w:bCs/>
              </w:rPr>
            </w:pPr>
            <w:r>
              <w:rPr>
                <w:bCs/>
              </w:rPr>
              <w:t>For the above use cases, sensing modes and frequencies:</w:t>
            </w:r>
          </w:p>
          <w:p w14:paraId="30FBBA7E" w14:textId="77777777" w:rsidR="006B61AB" w:rsidRDefault="006B61AB" w:rsidP="00BB1771">
            <w:pPr>
              <w:numPr>
                <w:ilvl w:val="1"/>
                <w:numId w:val="16"/>
              </w:numPr>
              <w:overflowPunct w:val="0"/>
              <w:spacing w:line="200" w:lineRule="exact"/>
              <w:ind w:left="1160" w:hanging="442"/>
              <w:rPr>
                <w:bCs/>
              </w:rPr>
            </w:pPr>
            <w:r>
              <w:rPr>
                <w:bCs/>
              </w:rPr>
              <w:t>Identify details of the deployment scenarios corresponding to the above use cases.</w:t>
            </w:r>
          </w:p>
          <w:p w14:paraId="22BDE512" w14:textId="77777777" w:rsidR="006B61AB" w:rsidRDefault="006B61AB" w:rsidP="00BB1771">
            <w:pPr>
              <w:numPr>
                <w:ilvl w:val="1"/>
                <w:numId w:val="16"/>
              </w:numPr>
              <w:overflowPunct w:val="0"/>
              <w:spacing w:line="200" w:lineRule="exact"/>
              <w:ind w:left="1160" w:hanging="442"/>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5F4B1453" w14:textId="06D51FDA" w:rsidR="003B2740" w:rsidRPr="003B2740" w:rsidRDefault="003B2740" w:rsidP="00BB1771">
            <w:pPr>
              <w:numPr>
                <w:ilvl w:val="2"/>
                <w:numId w:val="16"/>
              </w:numPr>
              <w:overflowPunct w:val="0"/>
              <w:spacing w:line="200" w:lineRule="exact"/>
              <w:ind w:left="1880" w:hanging="442"/>
              <w:rPr>
                <w:rFonts w:eastAsia="ＭＳ 明朝"/>
                <w:lang w:eastAsia="ja-JP"/>
              </w:rPr>
            </w:pPr>
            <w:r w:rsidRPr="006B61AB">
              <w:rPr>
                <w:bCs/>
              </w:rPr>
              <w:t>modelling of sensing targets and background environment, including, for example (if needed by the above use cases), radar cross-section (RCS), mobility and clutter/scattering patterns</w:t>
            </w:r>
            <w:r>
              <w:rPr>
                <w:rFonts w:eastAsia="ＭＳ 明朝"/>
                <w:lang w:val="en-GB" w:eastAsia="ja-JP"/>
              </w:rPr>
              <w:t>,</w:t>
            </w:r>
          </w:p>
          <w:p w14:paraId="3FADD352" w14:textId="68158CDD" w:rsidR="003B2740" w:rsidRPr="003B2740" w:rsidRDefault="003B2740" w:rsidP="00BB1771">
            <w:pPr>
              <w:numPr>
                <w:ilvl w:val="2"/>
                <w:numId w:val="16"/>
              </w:numPr>
              <w:overflowPunct w:val="0"/>
              <w:spacing w:line="200" w:lineRule="exact"/>
              <w:ind w:left="1880" w:hanging="442"/>
              <w:rPr>
                <w:rFonts w:eastAsia="ＭＳ 明朝"/>
                <w:lang w:eastAsia="ja-JP"/>
              </w:rPr>
            </w:pPr>
            <w:r w:rsidRPr="006B61AB">
              <w:rPr>
                <w:bCs/>
              </w:rPr>
              <w:t>spatial consistency.</w:t>
            </w:r>
          </w:p>
          <w:p w14:paraId="10BDE0B8" w14:textId="4FE447B4" w:rsidR="006B61AB" w:rsidRPr="000D6120"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Pr>
                <w:bCs/>
              </w:rPr>
              <w:t>It will be discussed at RAN#105 whether to include additional study beyond channel modelling for ISAC.</w:t>
            </w:r>
          </w:p>
        </w:tc>
      </w:tr>
    </w:tbl>
    <w:p w14:paraId="4042882D" w14:textId="33B0C91B" w:rsidR="00473020" w:rsidRDefault="00473020" w:rsidP="00B22963">
      <w:pPr>
        <w:spacing w:before="120"/>
        <w:rPr>
          <w:rFonts w:eastAsia="ＭＳ 明朝"/>
          <w:lang w:eastAsia="ja-JP"/>
        </w:rPr>
      </w:pPr>
      <w:r>
        <w:rPr>
          <w:rFonts w:eastAsia="ＭＳ 明朝" w:hint="eastAsia"/>
          <w:lang w:eastAsia="ja-JP"/>
        </w:rPr>
        <w:t xml:space="preserve">In </w:t>
      </w:r>
      <w:r>
        <w:rPr>
          <w:lang w:eastAsia="zh-CN"/>
        </w:rPr>
        <w:t>RAN</w:t>
      </w:r>
      <w:r>
        <w:rPr>
          <w:rFonts w:eastAsia="ＭＳ 明朝" w:hint="eastAsia"/>
          <w:lang w:eastAsia="ja-JP"/>
        </w:rPr>
        <w:t>1</w:t>
      </w:r>
      <w:r>
        <w:rPr>
          <w:lang w:eastAsia="zh-CN"/>
        </w:rPr>
        <w:t xml:space="preserve"> #1</w:t>
      </w:r>
      <w:r>
        <w:rPr>
          <w:rFonts w:eastAsia="ＭＳ 明朝" w:hint="eastAsia"/>
          <w:lang w:eastAsia="ja-JP"/>
        </w:rPr>
        <w:t xml:space="preserve">16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_Ref161135117 \n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BD34AE">
        <w:rPr>
          <w:rFonts w:eastAsia="ＭＳ 明朝"/>
          <w:lang w:eastAsia="ja-JP"/>
        </w:rPr>
        <w:t>[2]</w:t>
      </w:r>
      <w:r>
        <w:rPr>
          <w:rFonts w:eastAsia="ＭＳ 明朝"/>
          <w:lang w:eastAsia="ja-JP"/>
        </w:rPr>
        <w:fldChar w:fldCharType="end"/>
      </w:r>
      <w:r>
        <w:rPr>
          <w:rFonts w:eastAsia="ＭＳ 明朝" w:hint="eastAsia"/>
          <w:lang w:eastAsia="ja-JP"/>
        </w:rPr>
        <w:t xml:space="preserve">, accordingly, the agreements are </w:t>
      </w:r>
      <w:r w:rsidR="00ED095B">
        <w:rPr>
          <w:rFonts w:eastAsia="ＭＳ 明朝" w:hint="eastAsia"/>
          <w:lang w:eastAsia="ja-JP"/>
        </w:rPr>
        <w:t>made as follows:</w:t>
      </w:r>
    </w:p>
    <w:tbl>
      <w:tblPr>
        <w:tblStyle w:val="aa"/>
        <w:tblW w:w="0" w:type="auto"/>
        <w:tblLook w:val="04A0" w:firstRow="1" w:lastRow="0" w:firstColumn="1" w:lastColumn="0" w:noHBand="0" w:noVBand="1"/>
      </w:tblPr>
      <w:tblGrid>
        <w:gridCol w:w="9060"/>
      </w:tblGrid>
      <w:tr w:rsidR="00473020" w14:paraId="16EBF111" w14:textId="77777777" w:rsidTr="00ED75AC">
        <w:tc>
          <w:tcPr>
            <w:tcW w:w="9060" w:type="dxa"/>
          </w:tcPr>
          <w:p w14:paraId="407966AD" w14:textId="0C87D05D" w:rsidR="003534FB" w:rsidRDefault="003534FB" w:rsidP="003534FB">
            <w:pPr>
              <w:overflowPunct w:val="0"/>
              <w:spacing w:line="240" w:lineRule="exact"/>
              <w:rPr>
                <w:rFonts w:eastAsia="ＭＳ 明朝"/>
                <w:lang w:eastAsia="ja-JP"/>
              </w:rPr>
            </w:pPr>
            <w:r>
              <w:rPr>
                <w:lang w:eastAsia="zh-CN"/>
              </w:rPr>
              <w:t>The common framework for ISAC channel model is composed of a component of target channel and a component of background channel,</w:t>
            </w:r>
          </w:p>
          <w:p w14:paraId="63F6382D" w14:textId="64AA580B" w:rsidR="003534FB" w:rsidRPr="003534FB" w:rsidRDefault="00000000" w:rsidP="003534FB">
            <w:pPr>
              <w:overflowPunct w:val="0"/>
              <w:spacing w:line="240" w:lineRule="exact"/>
              <w:rPr>
                <w:rFonts w:eastAsia="ＭＳ 明朝"/>
                <w:bCs/>
                <w:lang w:eastAsia="ja-JP"/>
              </w:rPr>
            </w:pPr>
            <m:oMathPara>
              <m:oMath>
                <m:sSub>
                  <m:sSubPr>
                    <m:ctrlPr>
                      <w:rPr>
                        <w:rFonts w:ascii="Cambria Math" w:eastAsia="ＭＳ 明朝" w:hAnsi="Cambria Math"/>
                        <w:bCs/>
                        <w:i/>
                        <w:iCs/>
                        <w:lang w:eastAsia="ja-JP"/>
                      </w:rPr>
                    </m:ctrlPr>
                  </m:sSubPr>
                  <m:e>
                    <m:r>
                      <w:rPr>
                        <w:rFonts w:ascii="Cambria Math" w:eastAsia="ＭＳ 明朝" w:hAnsi="Cambria Math"/>
                        <w:lang w:eastAsia="ja-JP"/>
                      </w:rPr>
                      <m:t>H</m:t>
                    </m:r>
                  </m:e>
                  <m:sub>
                    <m:r>
                      <w:rPr>
                        <w:rFonts w:ascii="Cambria Math" w:eastAsia="ＭＳ 明朝" w:hAnsi="Cambria Math"/>
                        <w:lang w:eastAsia="ja-JP"/>
                      </w:rPr>
                      <m:t>ISAC</m:t>
                    </m:r>
                  </m:sub>
                </m:sSub>
                <m: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H</m:t>
                    </m:r>
                  </m:e>
                  <m:sub>
                    <m:r>
                      <w:rPr>
                        <w:rFonts w:ascii="Cambria Math" w:eastAsia="ＭＳ 明朝" w:hAnsi="Cambria Math"/>
                        <w:lang w:eastAsia="ja-JP"/>
                      </w:rPr>
                      <m:t>Target</m:t>
                    </m:r>
                  </m:sub>
                </m:sSub>
                <m: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H</m:t>
                    </m:r>
                  </m:e>
                  <m:sub>
                    <m:r>
                      <w:rPr>
                        <w:rFonts w:ascii="Cambria Math" w:eastAsia="ＭＳ 明朝" w:hAnsi="Cambria Math"/>
                        <w:lang w:eastAsia="ja-JP"/>
                      </w:rPr>
                      <m:t>Background</m:t>
                    </m:r>
                  </m:sub>
                </m:sSub>
              </m:oMath>
            </m:oMathPara>
          </w:p>
          <w:p w14:paraId="2CD1460B" w14:textId="69757A89" w:rsidR="003534FB" w:rsidRPr="003534FB" w:rsidRDefault="003534FB" w:rsidP="00BB1771">
            <w:pPr>
              <w:numPr>
                <w:ilvl w:val="0"/>
                <w:numId w:val="16"/>
              </w:numPr>
              <w:tabs>
                <w:tab w:val="clear" w:pos="1560"/>
                <w:tab w:val="num" w:pos="360"/>
              </w:tabs>
              <w:overflowPunct w:val="0"/>
              <w:spacing w:line="240" w:lineRule="exact"/>
              <w:ind w:left="360"/>
              <w:rPr>
                <w:bCs/>
              </w:rPr>
            </w:pPr>
            <w:r w:rsidRPr="003534FB">
              <w:rPr>
                <w:bCs/>
              </w:rPr>
              <w:t xml:space="preserve">Target channel </w:t>
            </w:r>
            <m:oMath>
              <m:sSub>
                <m:sSubPr>
                  <m:ctrlPr>
                    <w:rPr>
                      <w:rFonts w:ascii="Cambria Math" w:hAnsi="Cambria Math"/>
                      <w:bCs/>
                    </w:rPr>
                  </m:ctrlPr>
                </m:sSubPr>
                <m:e>
                  <m:r>
                    <w:rPr>
                      <w:rFonts w:ascii="Cambria Math" w:hAnsi="Cambria Math"/>
                    </w:rPr>
                    <m:t>H</m:t>
                  </m:r>
                </m:e>
                <m:sub>
                  <m:r>
                    <w:rPr>
                      <w:rFonts w:ascii="Cambria Math" w:hAnsi="Cambria Math"/>
                    </w:rPr>
                    <m:t>Target</m:t>
                  </m:r>
                </m:sub>
              </m:sSub>
            </m:oMath>
            <w:r w:rsidRPr="003534FB">
              <w:rPr>
                <w:bCs/>
              </w:rPr>
              <w:t xml:space="preserve"> includes all [multipath] components impacted by the sensing target(s). </w:t>
            </w:r>
          </w:p>
          <w:p w14:paraId="7378D58E" w14:textId="77777777" w:rsidR="003534FB" w:rsidRPr="003534FB" w:rsidRDefault="003534FB" w:rsidP="00BB1771">
            <w:pPr>
              <w:numPr>
                <w:ilvl w:val="1"/>
                <w:numId w:val="16"/>
              </w:numPr>
              <w:overflowPunct w:val="0"/>
              <w:spacing w:line="200" w:lineRule="exact"/>
              <w:ind w:left="1160" w:hanging="442"/>
              <w:rPr>
                <w:bCs/>
              </w:rPr>
            </w:pPr>
            <w:r w:rsidRPr="003534FB">
              <w:rPr>
                <w:bCs/>
              </w:rPr>
              <w:t>FFS details of the target channel</w:t>
            </w:r>
          </w:p>
          <w:p w14:paraId="7DA5A650" w14:textId="2952C17C" w:rsidR="003534FB" w:rsidRPr="003534FB" w:rsidRDefault="003534FB" w:rsidP="00BB1771">
            <w:pPr>
              <w:numPr>
                <w:ilvl w:val="0"/>
                <w:numId w:val="16"/>
              </w:numPr>
              <w:tabs>
                <w:tab w:val="clear" w:pos="1560"/>
                <w:tab w:val="num" w:pos="360"/>
              </w:tabs>
              <w:overflowPunct w:val="0"/>
              <w:spacing w:line="240" w:lineRule="exact"/>
              <w:ind w:left="360"/>
              <w:rPr>
                <w:bCs/>
              </w:rPr>
            </w:pPr>
            <w:r w:rsidRPr="003534FB">
              <w:rPr>
                <w:bCs/>
              </w:rPr>
              <w:t xml:space="preserve">Background channel </w:t>
            </w:r>
            <m:oMath>
              <m:sSub>
                <m:sSubPr>
                  <m:ctrlPr>
                    <w:rPr>
                      <w:rFonts w:ascii="Cambria Math" w:hAnsi="Cambria Math"/>
                      <w:bCs/>
                    </w:rPr>
                  </m:ctrlPr>
                </m:sSubPr>
                <m:e>
                  <m:r>
                    <w:rPr>
                      <w:rFonts w:ascii="Cambria Math" w:hAnsi="Cambria Math"/>
                    </w:rPr>
                    <m:t>H</m:t>
                  </m:r>
                </m:e>
                <m:sub>
                  <m:r>
                    <w:rPr>
                      <w:rFonts w:ascii="Cambria Math" w:hAnsi="Cambria Math"/>
                    </w:rPr>
                    <m:t>Background</m:t>
                  </m:r>
                </m:sub>
              </m:sSub>
            </m:oMath>
            <w:r w:rsidRPr="003534FB">
              <w:rPr>
                <w:bCs/>
              </w:rPr>
              <w:t xml:space="preserve"> includes other [multipath] components not belonging to target channel</w:t>
            </w:r>
          </w:p>
          <w:p w14:paraId="56EA4379" w14:textId="77777777" w:rsidR="003534FB" w:rsidRPr="003534FB" w:rsidRDefault="003534FB" w:rsidP="00BB1771">
            <w:pPr>
              <w:numPr>
                <w:ilvl w:val="1"/>
                <w:numId w:val="16"/>
              </w:numPr>
              <w:tabs>
                <w:tab w:val="num" w:pos="360"/>
              </w:tabs>
              <w:overflowPunct w:val="0"/>
              <w:spacing w:line="200" w:lineRule="exact"/>
              <w:ind w:left="1160" w:hanging="442"/>
              <w:rPr>
                <w:bCs/>
              </w:rPr>
            </w:pPr>
            <w:r w:rsidRPr="003534FB">
              <w:rPr>
                <w:bCs/>
              </w:rPr>
              <w:t>FFS details of the background channel</w:t>
            </w:r>
          </w:p>
          <w:p w14:paraId="742B4EE6" w14:textId="2A84FB46" w:rsidR="003534FB" w:rsidRPr="003534FB" w:rsidRDefault="003534FB" w:rsidP="00BB1771">
            <w:pPr>
              <w:numPr>
                <w:ilvl w:val="0"/>
                <w:numId w:val="16"/>
              </w:numPr>
              <w:tabs>
                <w:tab w:val="clear" w:pos="1560"/>
                <w:tab w:val="num" w:pos="360"/>
              </w:tabs>
              <w:overflowPunct w:val="0"/>
              <w:spacing w:line="240" w:lineRule="exact"/>
              <w:ind w:left="360"/>
              <w:rPr>
                <w:bCs/>
              </w:rPr>
            </w:pPr>
            <w:r w:rsidRPr="003534FB">
              <w:rPr>
                <w:bCs/>
              </w:rPr>
              <w:t>FFS whether/how to model environment object(s),</w:t>
            </w:r>
            <w:r w:rsidRPr="00BB1771">
              <w:rPr>
                <w:rFonts w:hint="eastAsia"/>
                <w:bCs/>
              </w:rPr>
              <w:t xml:space="preserve"> </w:t>
            </w:r>
            <w:r w:rsidRPr="003534FB">
              <w:rPr>
                <w:bCs/>
              </w:rPr>
              <w:t>i.e., object(s) with known location, other than sensing</w:t>
            </w:r>
            <w:r w:rsidRPr="00BB1771">
              <w:rPr>
                <w:rFonts w:hint="eastAsia"/>
                <w:bCs/>
              </w:rPr>
              <w:t xml:space="preserve"> </w:t>
            </w:r>
            <w:r w:rsidRPr="003534FB">
              <w:rPr>
                <w:bCs/>
              </w:rPr>
              <w:t>target(s)</w:t>
            </w:r>
          </w:p>
          <w:p w14:paraId="3C7EB482" w14:textId="4411CDC5" w:rsidR="003534FB" w:rsidRPr="003534FB" w:rsidRDefault="003534FB" w:rsidP="00BB1771">
            <w:pPr>
              <w:numPr>
                <w:ilvl w:val="1"/>
                <w:numId w:val="16"/>
              </w:numPr>
              <w:tabs>
                <w:tab w:val="num" w:pos="360"/>
              </w:tabs>
              <w:overflowPunct w:val="0"/>
              <w:spacing w:line="200" w:lineRule="exact"/>
              <w:ind w:left="1160" w:hanging="442"/>
              <w:rPr>
                <w:bCs/>
              </w:rPr>
            </w:pPr>
            <w:r w:rsidRPr="003534FB">
              <w:rPr>
                <w:bCs/>
              </w:rPr>
              <w:lastRenderedPageBreak/>
              <w:t>FFS whether/how to model propagation path(s)</w:t>
            </w:r>
            <w:r w:rsidRPr="00BB1771">
              <w:rPr>
                <w:rFonts w:hint="eastAsia"/>
                <w:bCs/>
              </w:rPr>
              <w:t xml:space="preserve"> </w:t>
            </w:r>
            <w:r w:rsidRPr="003534FB">
              <w:rPr>
                <w:bCs/>
              </w:rPr>
              <w:t>between the target(s) and the environment object(s)</w:t>
            </w:r>
          </w:p>
          <w:p w14:paraId="63DFA8E1" w14:textId="0BBE31C5" w:rsidR="003534FB" w:rsidRPr="003534FB" w:rsidRDefault="003534FB" w:rsidP="003534FB">
            <w:pPr>
              <w:numPr>
                <w:ilvl w:val="0"/>
                <w:numId w:val="16"/>
              </w:numPr>
              <w:tabs>
                <w:tab w:val="clear" w:pos="1560"/>
                <w:tab w:val="num" w:pos="360"/>
              </w:tabs>
              <w:suppressAutoHyphens/>
              <w:overflowPunct w:val="0"/>
              <w:spacing w:after="0" w:line="240" w:lineRule="exact"/>
              <w:ind w:left="360"/>
              <w:jc w:val="left"/>
              <w:rPr>
                <w:bCs/>
              </w:rPr>
            </w:pPr>
            <w:r w:rsidRPr="003534FB">
              <w:rPr>
                <w:bCs/>
                <w:lang w:val="en-GB"/>
              </w:rPr>
              <w:t>FFS whether/how to model propagation path(s)</w:t>
            </w:r>
            <w:r>
              <w:rPr>
                <w:rFonts w:eastAsia="ＭＳ 明朝" w:hint="eastAsia"/>
                <w:bCs/>
                <w:lang w:val="en-GB" w:eastAsia="ja-JP"/>
              </w:rPr>
              <w:t xml:space="preserve"> </w:t>
            </w:r>
            <w:r w:rsidRPr="003534FB">
              <w:rPr>
                <w:bCs/>
                <w:lang w:val="en-GB"/>
              </w:rPr>
              <w:t xml:space="preserve">between the target(s) and the stochastic clutter(s) </w:t>
            </w:r>
          </w:p>
          <w:p w14:paraId="70F58B3F" w14:textId="5C18900E" w:rsidR="00300E4E" w:rsidRPr="003534FB" w:rsidRDefault="003534FB" w:rsidP="003534FB">
            <w:pPr>
              <w:numPr>
                <w:ilvl w:val="0"/>
                <w:numId w:val="16"/>
              </w:numPr>
              <w:tabs>
                <w:tab w:val="clear" w:pos="1560"/>
                <w:tab w:val="num" w:pos="360"/>
              </w:tabs>
              <w:suppressAutoHyphens/>
              <w:overflowPunct w:val="0"/>
              <w:spacing w:after="0" w:line="240" w:lineRule="exact"/>
              <w:ind w:left="360"/>
              <w:jc w:val="left"/>
              <w:rPr>
                <w:bCs/>
              </w:rPr>
            </w:pPr>
            <w:r w:rsidRPr="003534FB">
              <w:rPr>
                <w:bCs/>
                <w:lang w:val="en-GB"/>
              </w:rPr>
              <w:t>Note: the notation HISAC can be revised later</w:t>
            </w:r>
            <w:r>
              <w:rPr>
                <w:rFonts w:eastAsia="ＭＳ 明朝" w:hint="eastAsia"/>
                <w:bCs/>
                <w:lang w:val="en-GB" w:eastAsia="ja-JP"/>
              </w:rPr>
              <w:t xml:space="preserve"> </w:t>
            </w:r>
            <w:r w:rsidRPr="003534FB">
              <w:rPr>
                <w:bCs/>
                <w:lang w:val="en-GB"/>
              </w:rPr>
              <w:t>if needed</w:t>
            </w:r>
            <w:r>
              <w:rPr>
                <w:rFonts w:eastAsia="ＭＳ 明朝" w:hint="eastAsia"/>
                <w:bCs/>
                <w:lang w:eastAsia="ja-JP"/>
              </w:rPr>
              <w:t>.</w:t>
            </w:r>
          </w:p>
        </w:tc>
      </w:tr>
    </w:tbl>
    <w:p w14:paraId="33C90586" w14:textId="3A1BD375" w:rsidR="00475213" w:rsidRDefault="00D079E9" w:rsidP="00B22963">
      <w:pPr>
        <w:spacing w:before="120"/>
        <w:rPr>
          <w:rFonts w:eastAsia="ＭＳ 明朝"/>
          <w:lang w:eastAsia="ja-JP"/>
        </w:rPr>
      </w:pPr>
      <w:r w:rsidRPr="00FE7A6E">
        <w:rPr>
          <w:rFonts w:eastAsia="ＭＳ 明朝" w:hint="eastAsia"/>
          <w:lang w:eastAsia="ja-JP"/>
        </w:rPr>
        <w:lastRenderedPageBreak/>
        <w:t xml:space="preserve">In this contribution, </w:t>
      </w:r>
      <w:r w:rsidR="006F6FE9">
        <w:rPr>
          <w:rFonts w:eastAsia="ＭＳ 明朝" w:hint="eastAsia"/>
          <w:lang w:eastAsia="ja-JP"/>
        </w:rPr>
        <w:t xml:space="preserve">according to the agreement in the last meeting, </w:t>
      </w:r>
      <w:r w:rsidRPr="00FE7A6E">
        <w:rPr>
          <w:rFonts w:eastAsia="ＭＳ 明朝" w:hint="eastAsia"/>
          <w:lang w:eastAsia="ja-JP"/>
        </w:rPr>
        <w:t xml:space="preserve">we express our views on </w:t>
      </w:r>
      <w:r w:rsidR="006F6FE9">
        <w:rPr>
          <w:rFonts w:eastAsia="ＭＳ 明朝" w:hint="eastAsia"/>
          <w:lang w:eastAsia="ja-JP"/>
        </w:rPr>
        <w:t xml:space="preserve">two component-based </w:t>
      </w:r>
      <w:r>
        <w:rPr>
          <w:rFonts w:eastAsia="ＭＳ 明朝"/>
          <w:lang w:eastAsia="ja-JP"/>
        </w:rPr>
        <w:t xml:space="preserve">channel modeling for </w:t>
      </w:r>
      <w:r>
        <w:rPr>
          <w:lang w:eastAsia="zh-CN"/>
        </w:rPr>
        <w:t>ISAC</w:t>
      </w:r>
      <w:r w:rsidR="00FD6D6C">
        <w:rPr>
          <w:rFonts w:eastAsia="ＭＳ 明朝"/>
          <w:lang w:eastAsia="ja-JP"/>
        </w:rPr>
        <w:t>.</w:t>
      </w:r>
      <w:r w:rsidR="006F6FE9">
        <w:rPr>
          <w:rFonts w:eastAsia="ＭＳ 明朝" w:hint="eastAsia"/>
          <w:lang w:eastAsia="ja-JP"/>
        </w:rPr>
        <w:t xml:space="preserve"> Meanwhile, we discuss the </w:t>
      </w:r>
      <w:r w:rsidR="006F6FE9">
        <w:rPr>
          <w:rFonts w:eastAsia="ＭＳ 明朝"/>
          <w:lang w:eastAsia="ja-JP"/>
        </w:rPr>
        <w:t>relevant</w:t>
      </w:r>
      <w:r w:rsidR="006F6FE9">
        <w:rPr>
          <w:rFonts w:eastAsia="ＭＳ 明朝" w:hint="eastAsia"/>
          <w:lang w:eastAsia="ja-JP"/>
        </w:rPr>
        <w:t xml:space="preserve"> issues on the sensing target, Doppler enhancement, and spatial consistency. Furthermore, we further describe the methodologies for channel model validation and the necessary procedure of channel modeling.</w:t>
      </w:r>
    </w:p>
    <w:p w14:paraId="39F2E81A" w14:textId="77777777" w:rsidR="00E46763" w:rsidRPr="00B66636" w:rsidRDefault="00E46763" w:rsidP="00B22963">
      <w:pPr>
        <w:spacing w:before="120"/>
        <w:rPr>
          <w:rFonts w:eastAsiaTheme="minorEastAsia"/>
          <w:lang w:eastAsia="zh-CN"/>
        </w:rPr>
      </w:pPr>
    </w:p>
    <w:p w14:paraId="1068030A" w14:textId="4AACDE27" w:rsidR="003A7F4C" w:rsidRPr="003A7F4C" w:rsidRDefault="00A508C2" w:rsidP="003A7F4C">
      <w:pPr>
        <w:pStyle w:val="title1"/>
        <w:rPr>
          <w:rFonts w:eastAsia="ＭＳ 明朝"/>
          <w:lang w:eastAsia="ja-JP"/>
        </w:rPr>
      </w:pPr>
      <w:r w:rsidRPr="003A7F4C">
        <w:rPr>
          <w:rFonts w:eastAsia="ＭＳ 明朝" w:hint="eastAsia"/>
          <w:lang w:eastAsia="ja-JP"/>
        </w:rPr>
        <w:t xml:space="preserve">Common </w:t>
      </w:r>
      <w:r w:rsidR="00653A4A" w:rsidRPr="003A7F4C">
        <w:rPr>
          <w:rFonts w:eastAsia="ＭＳ 明朝" w:hint="eastAsia"/>
          <w:lang w:eastAsia="ja-JP"/>
        </w:rPr>
        <w:t>Channel Modeling</w:t>
      </w:r>
    </w:p>
    <w:p w14:paraId="33F66030" w14:textId="00FE7090" w:rsidR="00B93037" w:rsidRDefault="00B93037" w:rsidP="00B93037">
      <w:pPr>
        <w:rPr>
          <w:rFonts w:eastAsia="ＭＳ 明朝"/>
          <w:iCs/>
          <w:lang w:eastAsia="ja-JP"/>
        </w:rPr>
      </w:pPr>
      <w:r w:rsidRPr="00015843">
        <w:rPr>
          <w:rFonts w:eastAsia="ＭＳ 明朝"/>
          <w:iCs/>
          <w:lang w:eastAsia="ja-JP"/>
        </w:rPr>
        <w:t xml:space="preserve">Considering </w:t>
      </w:r>
      <w:r>
        <w:rPr>
          <w:rFonts w:eastAsia="ＭＳ 明朝"/>
          <w:iCs/>
          <w:lang w:eastAsia="ja-JP"/>
        </w:rPr>
        <w:t xml:space="preserve">the </w:t>
      </w:r>
      <w:r w:rsidRPr="00015843">
        <w:rPr>
          <w:rFonts w:eastAsia="ＭＳ 明朝"/>
          <w:iCs/>
          <w:lang w:eastAsia="ja-JP"/>
        </w:rPr>
        <w:t>forward compatibility and performance verification</w:t>
      </w:r>
      <w:r>
        <w:rPr>
          <w:rFonts w:eastAsia="ＭＳ 明朝"/>
          <w:iCs/>
          <w:lang w:eastAsia="ja-JP"/>
        </w:rPr>
        <w:t xml:space="preserve"> in </w:t>
      </w:r>
      <w:r w:rsidR="007D31CA">
        <w:rPr>
          <w:rFonts w:eastAsia="ＭＳ 明朝" w:hint="eastAsia"/>
          <w:iCs/>
          <w:lang w:eastAsia="ja-JP"/>
        </w:rPr>
        <w:t xml:space="preserve">NR and </w:t>
      </w:r>
      <w:r>
        <w:rPr>
          <w:rFonts w:eastAsia="ＭＳ 明朝"/>
          <w:iCs/>
          <w:lang w:eastAsia="ja-JP"/>
        </w:rPr>
        <w:t>6G</w:t>
      </w:r>
      <w:r w:rsidRPr="00015843">
        <w:rPr>
          <w:rFonts w:eastAsia="ＭＳ 明朝"/>
          <w:iCs/>
          <w:lang w:eastAsia="ja-JP"/>
        </w:rPr>
        <w:t xml:space="preserve">, a </w:t>
      </w:r>
      <w:r>
        <w:rPr>
          <w:rFonts w:eastAsia="ＭＳ 明朝"/>
          <w:iCs/>
          <w:lang w:eastAsia="ja-JP"/>
        </w:rPr>
        <w:t>common</w:t>
      </w:r>
      <w:r w:rsidRPr="00015843">
        <w:rPr>
          <w:rFonts w:eastAsia="ＭＳ 明朝"/>
          <w:iCs/>
          <w:lang w:eastAsia="ja-JP"/>
        </w:rPr>
        <w:t xml:space="preserve"> channel model</w:t>
      </w:r>
      <w:r>
        <w:rPr>
          <w:rFonts w:eastAsia="ＭＳ 明朝"/>
          <w:iCs/>
          <w:lang w:eastAsia="ja-JP"/>
        </w:rPr>
        <w:t xml:space="preserve"> </w:t>
      </w:r>
      <w:r>
        <w:rPr>
          <w:rFonts w:eastAsia="ＭＳ 明朝" w:hint="eastAsia"/>
          <w:iCs/>
          <w:lang w:eastAsia="ja-JP"/>
        </w:rPr>
        <w:t>needs to</w:t>
      </w:r>
      <w:r w:rsidRPr="00015843">
        <w:rPr>
          <w:rFonts w:eastAsia="ＭＳ 明朝"/>
          <w:iCs/>
          <w:lang w:eastAsia="ja-JP"/>
        </w:rPr>
        <w:t xml:space="preserve"> be designed </w:t>
      </w:r>
      <w:r>
        <w:rPr>
          <w:rFonts w:eastAsia="ＭＳ 明朝"/>
          <w:iCs/>
          <w:lang w:eastAsia="ja-JP"/>
        </w:rPr>
        <w:t>for most of use-cases and sensing modes in various</w:t>
      </w:r>
      <w:r w:rsidRPr="00A2755F">
        <w:rPr>
          <w:rFonts w:eastAsia="ＭＳ 明朝"/>
          <w:iCs/>
          <w:lang w:eastAsia="ja-JP"/>
        </w:rPr>
        <w:t xml:space="preserve"> </w:t>
      </w:r>
      <w:r>
        <w:rPr>
          <w:rFonts w:eastAsia="ＭＳ 明朝"/>
          <w:iCs/>
          <w:lang w:eastAsia="ja-JP"/>
        </w:rPr>
        <w:t>deployment scenarios, which can</w:t>
      </w:r>
      <w:r w:rsidRPr="00463F95">
        <w:rPr>
          <w:rFonts w:eastAsia="ＭＳ 明朝"/>
          <w:iCs/>
          <w:lang w:eastAsia="ja-JP"/>
        </w:rPr>
        <w:t xml:space="preserve"> greatly enhance the effectiveness </w:t>
      </w:r>
      <w:r w:rsidRPr="00015843">
        <w:rPr>
          <w:rFonts w:eastAsia="ＭＳ 明朝"/>
          <w:iCs/>
          <w:lang w:eastAsia="ja-JP"/>
        </w:rPr>
        <w:t>of</w:t>
      </w:r>
      <w:r>
        <w:rPr>
          <w:rFonts w:eastAsia="ＭＳ 明朝"/>
          <w:iCs/>
          <w:lang w:eastAsia="ja-JP"/>
        </w:rPr>
        <w:t xml:space="preserve"> ISAC </w:t>
      </w:r>
      <w:r w:rsidRPr="00015843">
        <w:rPr>
          <w:rFonts w:eastAsia="ＭＳ 明朝"/>
          <w:iCs/>
          <w:lang w:eastAsia="ja-JP"/>
        </w:rPr>
        <w:t>channel model</w:t>
      </w:r>
      <w:r>
        <w:rPr>
          <w:rFonts w:eastAsia="ＭＳ 明朝"/>
          <w:iCs/>
          <w:lang w:eastAsia="ja-JP"/>
        </w:rPr>
        <w:t>ling</w:t>
      </w:r>
      <w:r w:rsidRPr="00015843">
        <w:rPr>
          <w:rFonts w:eastAsia="ＭＳ 明朝"/>
          <w:iCs/>
          <w:lang w:eastAsia="ja-JP"/>
        </w:rPr>
        <w:t xml:space="preserve"> </w:t>
      </w:r>
      <w:r>
        <w:rPr>
          <w:rFonts w:eastAsia="ＭＳ 明朝"/>
          <w:iCs/>
          <w:lang w:eastAsia="ja-JP"/>
        </w:rPr>
        <w:t>study</w:t>
      </w:r>
      <w:r w:rsidRPr="00015843">
        <w:rPr>
          <w:rFonts w:eastAsia="ＭＳ 明朝"/>
          <w:iCs/>
          <w:lang w:eastAsia="ja-JP"/>
        </w:rPr>
        <w:t>.</w:t>
      </w:r>
      <w:r>
        <w:rPr>
          <w:rFonts w:eastAsia="ＭＳ 明朝"/>
          <w:iCs/>
          <w:lang w:eastAsia="ja-JP"/>
        </w:rPr>
        <w:t xml:space="preserve"> B</w:t>
      </w:r>
      <w:r w:rsidRPr="004865C4">
        <w:rPr>
          <w:rFonts w:eastAsia="ＭＳ 明朝"/>
          <w:iCs/>
          <w:lang w:eastAsia="ja-JP"/>
        </w:rPr>
        <w:t>ased</w:t>
      </w:r>
      <w:r>
        <w:rPr>
          <w:rFonts w:eastAsia="ＭＳ 明朝"/>
          <w:iCs/>
          <w:lang w:eastAsia="ja-JP"/>
        </w:rPr>
        <w:t xml:space="preserve"> on the SID </w:t>
      </w:r>
      <w:r>
        <w:rPr>
          <w:rFonts w:eastAsia="ＭＳ 明朝"/>
          <w:iCs/>
          <w:lang w:eastAsia="ja-JP"/>
        </w:rPr>
        <w:fldChar w:fldCharType="begin"/>
      </w:r>
      <w:r>
        <w:rPr>
          <w:rFonts w:eastAsia="ＭＳ 明朝"/>
          <w:iCs/>
          <w:lang w:eastAsia="ja-JP"/>
        </w:rPr>
        <w:instrText xml:space="preserve"> REF _Ref142551024 \n \h </w:instrText>
      </w:r>
      <w:r>
        <w:rPr>
          <w:rFonts w:eastAsia="ＭＳ 明朝"/>
          <w:iCs/>
          <w:lang w:eastAsia="ja-JP"/>
        </w:rPr>
      </w:r>
      <w:r>
        <w:rPr>
          <w:rFonts w:eastAsia="ＭＳ 明朝"/>
          <w:iCs/>
          <w:lang w:eastAsia="ja-JP"/>
        </w:rPr>
        <w:fldChar w:fldCharType="separate"/>
      </w:r>
      <w:r w:rsidR="00BD34AE">
        <w:rPr>
          <w:rFonts w:eastAsia="ＭＳ 明朝"/>
          <w:iCs/>
          <w:lang w:eastAsia="ja-JP"/>
        </w:rPr>
        <w:t>[1]</w:t>
      </w:r>
      <w:r>
        <w:rPr>
          <w:rFonts w:eastAsia="ＭＳ 明朝"/>
          <w:iCs/>
          <w:lang w:eastAsia="ja-JP"/>
        </w:rPr>
        <w:fldChar w:fldCharType="end"/>
      </w:r>
      <w:r>
        <w:rPr>
          <w:rFonts w:eastAsia="ＭＳ 明朝"/>
          <w:iCs/>
          <w:lang w:eastAsia="ja-JP"/>
        </w:rPr>
        <w:t xml:space="preserve">, how to </w:t>
      </w:r>
      <w:r w:rsidRPr="00A45CAD">
        <w:rPr>
          <w:rFonts w:eastAsia="ＭＳ 明朝"/>
          <w:iCs/>
          <w:lang w:eastAsia="ja-JP"/>
        </w:rPr>
        <w:t xml:space="preserve">realize </w:t>
      </w:r>
      <w:r>
        <w:rPr>
          <w:rFonts w:eastAsia="ＭＳ 明朝"/>
          <w:iCs/>
          <w:lang w:eastAsia="ja-JP"/>
        </w:rPr>
        <w:t>a</w:t>
      </w:r>
      <w:r w:rsidRPr="00A45CAD">
        <w:rPr>
          <w:rFonts w:eastAsia="ＭＳ 明朝"/>
          <w:iCs/>
          <w:lang w:eastAsia="ja-JP"/>
        </w:rPr>
        <w:t xml:space="preserve"> common channel modeling for ISAC</w:t>
      </w:r>
      <w:r>
        <w:rPr>
          <w:rFonts w:eastAsia="ＭＳ 明朝"/>
          <w:iCs/>
          <w:lang w:eastAsia="ja-JP"/>
        </w:rPr>
        <w:t xml:space="preserve"> should be the focus of the study </w:t>
      </w:r>
      <w:r w:rsidRPr="006B61AB">
        <w:rPr>
          <w:bCs/>
        </w:rPr>
        <w:t>at a common modelling framework</w:t>
      </w:r>
      <w:r>
        <w:rPr>
          <w:rFonts w:eastAsia="ＭＳ 明朝"/>
          <w:iCs/>
          <w:lang w:eastAsia="ja-JP"/>
        </w:rPr>
        <w:t>.</w:t>
      </w:r>
    </w:p>
    <w:p w14:paraId="5E0B4185" w14:textId="2F7E2293" w:rsidR="00F07BAB" w:rsidRDefault="0006715B" w:rsidP="00F07BAB">
      <w:pPr>
        <w:rPr>
          <w:rFonts w:eastAsia="ＭＳ 明朝"/>
          <w:iCs/>
          <w:lang w:eastAsia="ja-JP"/>
        </w:rPr>
      </w:pPr>
      <w:r>
        <w:rPr>
          <w:rFonts w:eastAsia="ＭＳ 明朝" w:hint="eastAsia"/>
          <w:iCs/>
          <w:lang w:eastAsia="ja-JP"/>
        </w:rPr>
        <w:t xml:space="preserve">In </w:t>
      </w:r>
      <w:r w:rsidR="00761F88">
        <w:rPr>
          <w:lang w:eastAsia="zh-CN"/>
        </w:rPr>
        <w:t>RAN</w:t>
      </w:r>
      <w:r w:rsidR="00761F88">
        <w:rPr>
          <w:rFonts w:eastAsia="ＭＳ 明朝" w:hint="eastAsia"/>
          <w:lang w:eastAsia="ja-JP"/>
        </w:rPr>
        <w:t>1</w:t>
      </w:r>
      <w:r w:rsidR="00761F88">
        <w:rPr>
          <w:lang w:eastAsia="zh-CN"/>
        </w:rPr>
        <w:t xml:space="preserve"> #1</w:t>
      </w:r>
      <w:r w:rsidR="00761F88">
        <w:rPr>
          <w:rFonts w:eastAsia="ＭＳ 明朝" w:hint="eastAsia"/>
          <w:lang w:eastAsia="ja-JP"/>
        </w:rPr>
        <w:t xml:space="preserve">16 </w:t>
      </w:r>
      <w:r w:rsidR="00761F88">
        <w:rPr>
          <w:rFonts w:eastAsia="ＭＳ 明朝"/>
          <w:lang w:eastAsia="ja-JP"/>
        </w:rPr>
        <w:fldChar w:fldCharType="begin"/>
      </w:r>
      <w:r w:rsidR="00761F88">
        <w:rPr>
          <w:rFonts w:eastAsia="ＭＳ 明朝"/>
          <w:lang w:eastAsia="ja-JP"/>
        </w:rPr>
        <w:instrText xml:space="preserve"> </w:instrText>
      </w:r>
      <w:r w:rsidR="00761F88">
        <w:rPr>
          <w:rFonts w:eastAsia="ＭＳ 明朝" w:hint="eastAsia"/>
          <w:lang w:eastAsia="ja-JP"/>
        </w:rPr>
        <w:instrText>REF _Ref161135117 \n \h</w:instrText>
      </w:r>
      <w:r w:rsidR="00761F88">
        <w:rPr>
          <w:rFonts w:eastAsia="ＭＳ 明朝"/>
          <w:lang w:eastAsia="ja-JP"/>
        </w:rPr>
        <w:instrText xml:space="preserve"> </w:instrText>
      </w:r>
      <w:r w:rsidR="00761F88">
        <w:rPr>
          <w:rFonts w:eastAsia="ＭＳ 明朝"/>
          <w:lang w:eastAsia="ja-JP"/>
        </w:rPr>
      </w:r>
      <w:r w:rsidR="00761F88">
        <w:rPr>
          <w:rFonts w:eastAsia="ＭＳ 明朝"/>
          <w:lang w:eastAsia="ja-JP"/>
        </w:rPr>
        <w:fldChar w:fldCharType="separate"/>
      </w:r>
      <w:r w:rsidR="00BD34AE">
        <w:rPr>
          <w:rFonts w:eastAsia="ＭＳ 明朝"/>
          <w:lang w:eastAsia="ja-JP"/>
        </w:rPr>
        <w:t>[2]</w:t>
      </w:r>
      <w:r w:rsidR="00761F88">
        <w:rPr>
          <w:rFonts w:eastAsia="ＭＳ 明朝"/>
          <w:lang w:eastAsia="ja-JP"/>
        </w:rPr>
        <w:fldChar w:fldCharType="end"/>
      </w:r>
      <w:r w:rsidR="00761F88">
        <w:rPr>
          <w:rFonts w:eastAsia="ＭＳ 明朝" w:hint="eastAsia"/>
          <w:iCs/>
          <w:lang w:eastAsia="ja-JP"/>
        </w:rPr>
        <w:t xml:space="preserve">, we made a good progress on two </w:t>
      </w:r>
      <w:r w:rsidR="00761F88">
        <w:rPr>
          <w:rFonts w:eastAsia="ＭＳ 明朝"/>
          <w:iCs/>
          <w:lang w:eastAsia="ja-JP"/>
        </w:rPr>
        <w:t>fundamental</w:t>
      </w:r>
      <w:r w:rsidR="00761F88">
        <w:rPr>
          <w:rFonts w:eastAsia="ＭＳ 明朝" w:hint="eastAsia"/>
          <w:iCs/>
          <w:lang w:eastAsia="ja-JP"/>
        </w:rPr>
        <w:t xml:space="preserve"> components, which </w:t>
      </w:r>
      <w:r w:rsidR="00761F88">
        <w:rPr>
          <w:rFonts w:eastAsia="ＭＳ 明朝"/>
          <w:iCs/>
          <w:lang w:eastAsia="ja-JP"/>
        </w:rPr>
        <w:t>facilitate</w:t>
      </w:r>
      <w:r w:rsidR="00761F88">
        <w:rPr>
          <w:rFonts w:eastAsia="ＭＳ 明朝" w:hint="eastAsia"/>
          <w:iCs/>
          <w:lang w:eastAsia="ja-JP"/>
        </w:rPr>
        <w:t xml:space="preserve"> the realization of common channel modeling. </w:t>
      </w:r>
      <w:r w:rsidR="00F07BAB">
        <w:rPr>
          <w:rFonts w:eastAsia="ＭＳ 明朝" w:hint="eastAsia"/>
          <w:iCs/>
          <w:lang w:eastAsia="ja-JP"/>
        </w:rPr>
        <w:t>T</w:t>
      </w:r>
      <w:r w:rsidR="00761F88">
        <w:rPr>
          <w:rFonts w:eastAsia="ＭＳ 明朝" w:hint="eastAsia"/>
          <w:iCs/>
          <w:lang w:eastAsia="ja-JP"/>
        </w:rPr>
        <w:t xml:space="preserve">o continuously move forward, </w:t>
      </w:r>
      <w:r w:rsidR="003A7F4C">
        <w:rPr>
          <w:rFonts w:eastAsia="ＭＳ 明朝" w:hint="eastAsia"/>
          <w:iCs/>
          <w:lang w:eastAsia="ja-JP"/>
        </w:rPr>
        <w:t xml:space="preserve">we believe </w:t>
      </w:r>
      <w:proofErr w:type="gramStart"/>
      <w:r w:rsidR="003A7F4C">
        <w:rPr>
          <w:rFonts w:eastAsia="ＭＳ 明朝"/>
          <w:iCs/>
          <w:lang w:eastAsia="ja-JP"/>
        </w:rPr>
        <w:t>that</w:t>
      </w:r>
      <w:r w:rsidR="003A7F4C">
        <w:rPr>
          <w:rFonts w:eastAsia="ＭＳ 明朝" w:hint="eastAsia"/>
          <w:iCs/>
          <w:lang w:eastAsia="ja-JP"/>
        </w:rPr>
        <w:t>,</w:t>
      </w:r>
      <w:proofErr w:type="gramEnd"/>
      <w:r w:rsidR="003A7F4C">
        <w:rPr>
          <w:rFonts w:eastAsia="ＭＳ 明朝" w:hint="eastAsia"/>
          <w:iCs/>
          <w:lang w:eastAsia="ja-JP"/>
        </w:rPr>
        <w:t xml:space="preserve"> </w:t>
      </w:r>
      <w:r w:rsidR="009940CC">
        <w:rPr>
          <w:rFonts w:eastAsia="ＭＳ 明朝" w:hint="eastAsia"/>
          <w:iCs/>
          <w:lang w:eastAsia="ja-JP"/>
        </w:rPr>
        <w:t xml:space="preserve">first of all, </w:t>
      </w:r>
      <w:r w:rsidR="00F07BAB">
        <w:rPr>
          <w:rFonts w:eastAsia="ＭＳ 明朝" w:hint="eastAsia"/>
          <w:iCs/>
          <w:lang w:eastAsia="ja-JP"/>
        </w:rPr>
        <w:t>the most important and urgent issue needed to be addressed is how to d</w:t>
      </w:r>
      <w:r w:rsidR="00F07BAB" w:rsidRPr="00F07BAB">
        <w:rPr>
          <w:rFonts w:eastAsia="ＭＳ 明朝" w:hint="eastAsia"/>
          <w:iCs/>
          <w:lang w:eastAsia="ja-JP"/>
        </w:rPr>
        <w:t xml:space="preserve">esign </w:t>
      </w:r>
      <w:r w:rsidR="007D31CA">
        <w:rPr>
          <w:rFonts w:eastAsia="ＭＳ 明朝" w:hint="eastAsia"/>
          <w:iCs/>
          <w:lang w:eastAsia="ja-JP"/>
        </w:rPr>
        <w:t xml:space="preserve">the channel link with the </w:t>
      </w:r>
      <w:r w:rsidR="00F07BAB" w:rsidRPr="00F07BAB">
        <w:rPr>
          <w:rFonts w:eastAsia="ＭＳ 明朝" w:hint="eastAsia"/>
          <w:iCs/>
          <w:lang w:eastAsia="ja-JP"/>
        </w:rPr>
        <w:t>component</w:t>
      </w:r>
      <w:r w:rsidR="007D31CA">
        <w:rPr>
          <w:rFonts w:eastAsia="ＭＳ 明朝" w:hint="eastAsia"/>
          <w:iCs/>
          <w:lang w:eastAsia="ja-JP"/>
        </w:rPr>
        <w:t>s</w:t>
      </w:r>
      <w:r w:rsidR="00F07BAB" w:rsidRPr="00F07BAB">
        <w:rPr>
          <w:rFonts w:eastAsia="ＭＳ 明朝" w:hint="eastAsia"/>
          <w:iCs/>
          <w:lang w:eastAsia="ja-JP"/>
        </w:rPr>
        <w:t xml:space="preserve"> under the sensing assumptions with target(s), environment(s) and background.</w:t>
      </w:r>
      <w:r w:rsidR="00F07BAB">
        <w:rPr>
          <w:rFonts w:eastAsia="ＭＳ 明朝" w:hint="eastAsia"/>
          <w:iCs/>
          <w:lang w:eastAsia="ja-JP"/>
        </w:rPr>
        <w:t xml:space="preserve"> </w:t>
      </w:r>
      <w:r w:rsidR="009940CC">
        <w:rPr>
          <w:rFonts w:eastAsia="ＭＳ 明朝" w:hint="eastAsia"/>
          <w:iCs/>
          <w:lang w:eastAsia="ja-JP"/>
        </w:rPr>
        <w:t xml:space="preserve">It is the </w:t>
      </w:r>
      <w:r w:rsidR="009940CC">
        <w:rPr>
          <w:rFonts w:eastAsia="ＭＳ 明朝"/>
          <w:iCs/>
          <w:lang w:eastAsia="ja-JP"/>
        </w:rPr>
        <w:t>simple</w:t>
      </w:r>
      <w:r w:rsidR="009940CC">
        <w:rPr>
          <w:rFonts w:eastAsia="ＭＳ 明朝" w:hint="eastAsia"/>
          <w:iCs/>
          <w:lang w:eastAsia="ja-JP"/>
        </w:rPr>
        <w:t xml:space="preserve"> </w:t>
      </w:r>
      <w:r w:rsidR="00895B63">
        <w:rPr>
          <w:rFonts w:eastAsia="ＭＳ 明朝" w:hint="eastAsia"/>
          <w:iCs/>
          <w:lang w:eastAsia="ja-JP"/>
        </w:rPr>
        <w:t xml:space="preserve">and efficient </w:t>
      </w:r>
      <w:r w:rsidR="009940CC">
        <w:rPr>
          <w:rFonts w:eastAsia="ＭＳ 明朝" w:hint="eastAsia"/>
          <w:iCs/>
          <w:lang w:eastAsia="ja-JP"/>
        </w:rPr>
        <w:t xml:space="preserve">way that </w:t>
      </w:r>
      <w:r w:rsidR="00895B63">
        <w:rPr>
          <w:rFonts w:eastAsia="ＭＳ 明朝" w:hint="eastAsia"/>
          <w:iCs/>
          <w:lang w:eastAsia="ja-JP"/>
        </w:rPr>
        <w:t>e</w:t>
      </w:r>
      <w:r w:rsidR="009940CC">
        <w:rPr>
          <w:rFonts w:eastAsia="ＭＳ 明朝" w:hint="eastAsia"/>
          <w:iCs/>
          <w:lang w:eastAsia="ja-JP"/>
        </w:rPr>
        <w:t xml:space="preserve">ach path between two entities can be </w:t>
      </w:r>
      <w:r w:rsidR="00895B63">
        <w:rPr>
          <w:rFonts w:eastAsia="ＭＳ 明朝" w:hint="eastAsia"/>
          <w:iCs/>
          <w:lang w:eastAsia="ja-JP"/>
        </w:rPr>
        <w:t xml:space="preserve">independently </w:t>
      </w:r>
      <w:r w:rsidR="009940CC">
        <w:rPr>
          <w:rFonts w:eastAsia="ＭＳ 明朝" w:hint="eastAsia"/>
          <w:iCs/>
          <w:lang w:eastAsia="ja-JP"/>
        </w:rPr>
        <w:t xml:space="preserve">generated based on the procedure of TR38.901, </w:t>
      </w:r>
      <w:r w:rsidR="00895B63">
        <w:rPr>
          <w:rFonts w:eastAsia="ＭＳ 明朝" w:hint="eastAsia"/>
          <w:iCs/>
          <w:lang w:eastAsia="ja-JP"/>
        </w:rPr>
        <w:t>and then the relevant or interacted paths are co</w:t>
      </w:r>
      <w:r w:rsidR="00895B63">
        <w:rPr>
          <w:bCs/>
        </w:rPr>
        <w:t>mbine</w:t>
      </w:r>
      <w:r w:rsidR="00895B63">
        <w:rPr>
          <w:rFonts w:eastAsia="ＭＳ 明朝" w:hint="eastAsia"/>
          <w:bCs/>
          <w:lang w:eastAsia="ja-JP"/>
        </w:rPr>
        <w:t>d</w:t>
      </w:r>
      <w:r w:rsidR="00895B63">
        <w:rPr>
          <w:bCs/>
        </w:rPr>
        <w:t xml:space="preserve"> to finalize the channel </w:t>
      </w:r>
      <w:r w:rsidR="007D31CA">
        <w:rPr>
          <w:rFonts w:eastAsia="ＭＳ 明朝" w:hint="eastAsia"/>
          <w:bCs/>
          <w:lang w:eastAsia="ja-JP"/>
        </w:rPr>
        <w:t>link</w:t>
      </w:r>
      <w:r w:rsidR="00895B63">
        <w:rPr>
          <w:rFonts w:eastAsia="ＭＳ 明朝" w:hint="eastAsia"/>
          <w:bCs/>
          <w:lang w:eastAsia="ja-JP"/>
        </w:rPr>
        <w:t>.</w:t>
      </w:r>
      <w:r w:rsidR="00895B63">
        <w:rPr>
          <w:rFonts w:eastAsia="ＭＳ 明朝" w:hint="eastAsia"/>
          <w:iCs/>
          <w:lang w:eastAsia="ja-JP"/>
        </w:rPr>
        <w:t xml:space="preserve"> </w:t>
      </w:r>
      <w:r w:rsidR="00F07BAB">
        <w:rPr>
          <w:rFonts w:eastAsia="ＭＳ 明朝" w:hint="eastAsia"/>
          <w:iCs/>
          <w:lang w:eastAsia="ja-JP"/>
        </w:rPr>
        <w:t xml:space="preserve">The detailed </w:t>
      </w:r>
      <w:r w:rsidR="00F07BAB">
        <w:rPr>
          <w:rFonts w:eastAsia="ＭＳ 明朝"/>
          <w:iCs/>
          <w:lang w:eastAsia="ja-JP"/>
        </w:rPr>
        <w:t>description</w:t>
      </w:r>
      <w:r w:rsidR="00F07BAB">
        <w:rPr>
          <w:rFonts w:eastAsia="ＭＳ 明朝" w:hint="eastAsia"/>
          <w:iCs/>
          <w:lang w:eastAsia="ja-JP"/>
        </w:rPr>
        <w:t xml:space="preserve"> and methodology will be done in</w:t>
      </w:r>
      <w:r w:rsidR="00F07BAB" w:rsidRPr="00F07BAB">
        <w:rPr>
          <w:rFonts w:eastAsia="ＭＳ 明朝" w:hint="eastAsia"/>
          <w:iCs/>
          <w:lang w:eastAsia="ja-JP"/>
        </w:rPr>
        <w:t xml:space="preserve"> Section </w:t>
      </w:r>
      <w:r w:rsidR="00F07BAB">
        <w:rPr>
          <w:rFonts w:eastAsia="ＭＳ 明朝"/>
          <w:iCs/>
          <w:lang w:eastAsia="ja-JP"/>
        </w:rPr>
        <w:fldChar w:fldCharType="begin"/>
      </w:r>
      <w:r w:rsidR="00F07BAB">
        <w:rPr>
          <w:rFonts w:eastAsia="ＭＳ 明朝"/>
          <w:iCs/>
          <w:lang w:eastAsia="ja-JP"/>
        </w:rPr>
        <w:instrText xml:space="preserve"> </w:instrText>
      </w:r>
      <w:r w:rsidR="00F07BAB">
        <w:rPr>
          <w:rFonts w:eastAsia="ＭＳ 明朝" w:hint="eastAsia"/>
          <w:iCs/>
          <w:lang w:eastAsia="ja-JP"/>
        </w:rPr>
        <w:instrText>REF _Ref162854214 \n \h</w:instrText>
      </w:r>
      <w:r w:rsidR="00F07BAB">
        <w:rPr>
          <w:rFonts w:eastAsia="ＭＳ 明朝"/>
          <w:iCs/>
          <w:lang w:eastAsia="ja-JP"/>
        </w:rPr>
        <w:instrText xml:space="preserve"> </w:instrText>
      </w:r>
      <w:r w:rsidR="00F07BAB">
        <w:rPr>
          <w:rFonts w:eastAsia="ＭＳ 明朝"/>
          <w:iCs/>
          <w:lang w:eastAsia="ja-JP"/>
        </w:rPr>
      </w:r>
      <w:r w:rsidR="00F07BAB">
        <w:rPr>
          <w:rFonts w:eastAsia="ＭＳ 明朝"/>
          <w:iCs/>
          <w:lang w:eastAsia="ja-JP"/>
        </w:rPr>
        <w:fldChar w:fldCharType="separate"/>
      </w:r>
      <w:r w:rsidR="00BD34AE">
        <w:rPr>
          <w:rFonts w:eastAsia="ＭＳ 明朝"/>
          <w:iCs/>
          <w:lang w:eastAsia="ja-JP"/>
        </w:rPr>
        <w:t>2.1</w:t>
      </w:r>
      <w:r w:rsidR="00F07BAB">
        <w:rPr>
          <w:rFonts w:eastAsia="ＭＳ 明朝"/>
          <w:iCs/>
          <w:lang w:eastAsia="ja-JP"/>
        </w:rPr>
        <w:fldChar w:fldCharType="end"/>
      </w:r>
      <w:r w:rsidR="00F07BAB">
        <w:rPr>
          <w:rFonts w:eastAsia="ＭＳ 明朝" w:hint="eastAsia"/>
          <w:iCs/>
          <w:lang w:eastAsia="ja-JP"/>
        </w:rPr>
        <w:t>.</w:t>
      </w:r>
    </w:p>
    <w:p w14:paraId="74D5B348" w14:textId="6B0B4E0A" w:rsidR="00F07BAB" w:rsidRDefault="00F07BAB" w:rsidP="00F07BAB">
      <w:pPr>
        <w:rPr>
          <w:rFonts w:eastAsia="ＭＳ 明朝"/>
          <w:iCs/>
          <w:lang w:eastAsia="ja-JP"/>
        </w:rPr>
      </w:pPr>
      <w:r>
        <w:rPr>
          <w:rFonts w:eastAsia="ＭＳ 明朝" w:hint="eastAsia"/>
          <w:iCs/>
          <w:lang w:eastAsia="ja-JP"/>
        </w:rPr>
        <w:t>From the perspective of sensing solution, we need to differentiate the target and environment component</w:t>
      </w:r>
      <w:r w:rsidR="007D31CA">
        <w:rPr>
          <w:rFonts w:eastAsia="ＭＳ 明朝" w:hint="eastAsia"/>
          <w:iCs/>
          <w:lang w:eastAsia="ja-JP"/>
        </w:rPr>
        <w:t>s</w:t>
      </w:r>
      <w:r>
        <w:rPr>
          <w:rFonts w:eastAsia="ＭＳ 明朝" w:hint="eastAsia"/>
          <w:iCs/>
          <w:lang w:eastAsia="ja-JP"/>
        </w:rPr>
        <w:t xml:space="preserve"> due to the </w:t>
      </w:r>
      <w:r w:rsidR="009940CC">
        <w:rPr>
          <w:rFonts w:eastAsia="ＭＳ 明朝" w:hint="eastAsia"/>
          <w:iCs/>
          <w:lang w:eastAsia="ja-JP"/>
        </w:rPr>
        <w:t>different characteristics in between behaved in each sensing use case and/or deployment</w:t>
      </w:r>
      <w:r w:rsidR="007D31CA">
        <w:rPr>
          <w:rFonts w:eastAsia="ＭＳ 明朝" w:hint="eastAsia"/>
          <w:iCs/>
          <w:lang w:eastAsia="ja-JP"/>
        </w:rPr>
        <w:t xml:space="preserve"> </w:t>
      </w:r>
      <w:r w:rsidR="007D31CA">
        <w:rPr>
          <w:rFonts w:eastAsia="ＭＳ 明朝"/>
          <w:iCs/>
          <w:lang w:eastAsia="ja-JP"/>
        </w:rPr>
        <w:t>scenario</w:t>
      </w:r>
      <w:r w:rsidR="009940CC">
        <w:rPr>
          <w:rFonts w:eastAsia="ＭＳ 明朝" w:hint="eastAsia"/>
          <w:iCs/>
          <w:lang w:eastAsia="ja-JP"/>
        </w:rPr>
        <w:t xml:space="preserve">. From the perspective of channel modeling, however, we do not need to differentiate them as long as the relevant common parameters are workable to different use cases and/or </w:t>
      </w:r>
      <w:r w:rsidR="007D31CA">
        <w:rPr>
          <w:rFonts w:eastAsia="ＭＳ 明朝" w:hint="eastAsia"/>
          <w:iCs/>
          <w:lang w:eastAsia="ja-JP"/>
        </w:rPr>
        <w:t xml:space="preserve">deployment </w:t>
      </w:r>
      <w:r w:rsidR="007D31CA">
        <w:rPr>
          <w:rFonts w:eastAsia="ＭＳ 明朝"/>
          <w:iCs/>
          <w:lang w:eastAsia="ja-JP"/>
        </w:rPr>
        <w:t>scenario</w:t>
      </w:r>
      <w:r w:rsidR="007D31CA">
        <w:rPr>
          <w:rFonts w:eastAsia="ＭＳ 明朝" w:hint="eastAsia"/>
          <w:iCs/>
          <w:lang w:eastAsia="ja-JP"/>
        </w:rPr>
        <w:t>s</w:t>
      </w:r>
      <w:r w:rsidR="009940CC">
        <w:rPr>
          <w:rFonts w:eastAsia="ＭＳ 明朝" w:hint="eastAsia"/>
          <w:iCs/>
          <w:lang w:eastAsia="ja-JP"/>
        </w:rPr>
        <w:t xml:space="preserve">. As elaborated in Section </w:t>
      </w:r>
      <w:r w:rsidR="009940CC">
        <w:rPr>
          <w:rFonts w:eastAsia="ＭＳ 明朝"/>
          <w:iCs/>
          <w:lang w:eastAsia="ja-JP"/>
        </w:rPr>
        <w:fldChar w:fldCharType="begin"/>
      </w:r>
      <w:r w:rsidR="009940CC">
        <w:rPr>
          <w:rFonts w:eastAsia="ＭＳ 明朝"/>
          <w:iCs/>
          <w:lang w:eastAsia="ja-JP"/>
        </w:rPr>
        <w:instrText xml:space="preserve"> </w:instrText>
      </w:r>
      <w:r w:rsidR="009940CC">
        <w:rPr>
          <w:rFonts w:eastAsia="ＭＳ 明朝" w:hint="eastAsia"/>
          <w:iCs/>
          <w:lang w:eastAsia="ja-JP"/>
        </w:rPr>
        <w:instrText>REF _Ref162854700 \n \h</w:instrText>
      </w:r>
      <w:r w:rsidR="009940CC">
        <w:rPr>
          <w:rFonts w:eastAsia="ＭＳ 明朝"/>
          <w:iCs/>
          <w:lang w:eastAsia="ja-JP"/>
        </w:rPr>
        <w:instrText xml:space="preserve"> </w:instrText>
      </w:r>
      <w:r w:rsidR="009940CC">
        <w:rPr>
          <w:rFonts w:eastAsia="ＭＳ 明朝"/>
          <w:iCs/>
          <w:lang w:eastAsia="ja-JP"/>
        </w:rPr>
      </w:r>
      <w:r w:rsidR="009940CC">
        <w:rPr>
          <w:rFonts w:eastAsia="ＭＳ 明朝"/>
          <w:iCs/>
          <w:lang w:eastAsia="ja-JP"/>
        </w:rPr>
        <w:fldChar w:fldCharType="separate"/>
      </w:r>
      <w:r w:rsidR="00BD34AE">
        <w:rPr>
          <w:rFonts w:eastAsia="ＭＳ 明朝"/>
          <w:iCs/>
          <w:lang w:eastAsia="ja-JP"/>
        </w:rPr>
        <w:t>2.2</w:t>
      </w:r>
      <w:r w:rsidR="009940CC">
        <w:rPr>
          <w:rFonts w:eastAsia="ＭＳ 明朝"/>
          <w:iCs/>
          <w:lang w:eastAsia="ja-JP"/>
        </w:rPr>
        <w:fldChar w:fldCharType="end"/>
      </w:r>
      <w:r w:rsidR="009940CC">
        <w:rPr>
          <w:rFonts w:eastAsia="ＭＳ 明朝" w:hint="eastAsia"/>
          <w:iCs/>
          <w:lang w:eastAsia="ja-JP"/>
        </w:rPr>
        <w:t xml:space="preserve">, the sensing target(s) and the environment can be </w:t>
      </w:r>
      <w:r w:rsidR="007D31CA">
        <w:rPr>
          <w:rFonts w:eastAsia="ＭＳ 明朝" w:hint="eastAsia"/>
          <w:iCs/>
          <w:lang w:eastAsia="ja-JP"/>
        </w:rPr>
        <w:t xml:space="preserve">commonly </w:t>
      </w:r>
      <w:r w:rsidR="009940CC">
        <w:rPr>
          <w:rFonts w:eastAsia="ＭＳ 明朝"/>
          <w:iCs/>
          <w:lang w:eastAsia="ja-JP"/>
        </w:rPr>
        <w:t>designed</w:t>
      </w:r>
      <w:r w:rsidR="009940CC">
        <w:rPr>
          <w:rFonts w:eastAsia="ＭＳ 明朝" w:hint="eastAsia"/>
          <w:iCs/>
          <w:lang w:eastAsia="ja-JP"/>
        </w:rPr>
        <w:t xml:space="preserve"> by means of </w:t>
      </w:r>
      <w:r w:rsidR="007D31CA">
        <w:rPr>
          <w:rFonts w:eastAsia="ＭＳ 明朝" w:hint="eastAsia"/>
          <w:iCs/>
          <w:lang w:eastAsia="ja-JP"/>
        </w:rPr>
        <w:t>a</w:t>
      </w:r>
      <w:r w:rsidR="00C24CF3">
        <w:rPr>
          <w:rFonts w:eastAsia="ＭＳ 明朝" w:hint="eastAsia"/>
          <w:iCs/>
          <w:lang w:eastAsia="ja-JP"/>
        </w:rPr>
        <w:t>n</w:t>
      </w:r>
      <w:r w:rsidR="007D31CA">
        <w:rPr>
          <w:rFonts w:eastAsia="ＭＳ 明朝" w:hint="eastAsia"/>
          <w:iCs/>
          <w:lang w:eastAsia="ja-JP"/>
        </w:rPr>
        <w:t xml:space="preserve"> </w:t>
      </w:r>
      <w:r w:rsidR="009940CC">
        <w:rPr>
          <w:rFonts w:eastAsia="ＭＳ 明朝" w:hint="eastAsia"/>
          <w:iCs/>
          <w:lang w:eastAsia="ja-JP"/>
        </w:rPr>
        <w:t xml:space="preserve">RCS parameter with </w:t>
      </w:r>
      <w:r w:rsidR="007D31CA">
        <w:rPr>
          <w:rFonts w:eastAsia="ＭＳ 明朝" w:hint="eastAsia"/>
          <w:iCs/>
          <w:lang w:eastAsia="ja-JP"/>
        </w:rPr>
        <w:t>individual and specific</w:t>
      </w:r>
      <w:r w:rsidR="009940CC">
        <w:rPr>
          <w:rFonts w:eastAsia="ＭＳ 明朝" w:hint="eastAsia"/>
          <w:iCs/>
          <w:lang w:eastAsia="ja-JP"/>
        </w:rPr>
        <w:t xml:space="preserve"> </w:t>
      </w:r>
      <w:r w:rsidR="00D01519">
        <w:rPr>
          <w:rFonts w:eastAsia="ＭＳ 明朝" w:hint="eastAsia"/>
          <w:iCs/>
          <w:lang w:eastAsia="ja-JP"/>
        </w:rPr>
        <w:t>values</w:t>
      </w:r>
      <w:r w:rsidR="009940CC">
        <w:rPr>
          <w:rFonts w:eastAsia="ＭＳ 明朝" w:hint="eastAsia"/>
          <w:iCs/>
          <w:lang w:eastAsia="ja-JP"/>
        </w:rPr>
        <w:t>.</w:t>
      </w:r>
    </w:p>
    <w:p w14:paraId="5ED801CF" w14:textId="149A268E" w:rsidR="00742A22" w:rsidRPr="00696322" w:rsidRDefault="00895B63" w:rsidP="00AF0214">
      <w:pPr>
        <w:rPr>
          <w:rFonts w:eastAsia="ＭＳ 明朝"/>
          <w:iCs/>
          <w:lang w:eastAsia="ja-JP"/>
        </w:rPr>
      </w:pPr>
      <w:r>
        <w:rPr>
          <w:rFonts w:eastAsia="ＭＳ 明朝" w:hint="eastAsia"/>
          <w:iCs/>
          <w:lang w:eastAsia="ja-JP"/>
        </w:rPr>
        <w:t xml:space="preserve">Besides, there still exist other two important issues needed to be tackled; one is the common design mechanism for </w:t>
      </w:r>
      <w:r>
        <w:rPr>
          <w:rFonts w:eastAsia="ＭＳ 明朝"/>
          <w:iCs/>
          <w:lang w:eastAsia="ja-JP"/>
        </w:rPr>
        <w:t>different</w:t>
      </w:r>
      <w:r>
        <w:rPr>
          <w:rFonts w:eastAsia="ＭＳ 明朝" w:hint="eastAsia"/>
          <w:iCs/>
          <w:lang w:eastAsia="ja-JP"/>
        </w:rPr>
        <w:t xml:space="preserve"> types of Doppler, and the other is the spatial consistency. As we discussed in the last meeting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_Ref161135117 \n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BD34AE">
        <w:rPr>
          <w:rFonts w:eastAsia="ＭＳ 明朝"/>
          <w:lang w:eastAsia="ja-JP"/>
        </w:rPr>
        <w:t>[2]</w:t>
      </w:r>
      <w:r>
        <w:rPr>
          <w:rFonts w:eastAsia="ＭＳ 明朝"/>
          <w:lang w:eastAsia="ja-JP"/>
        </w:rPr>
        <w:fldChar w:fldCharType="end"/>
      </w:r>
      <w:r>
        <w:rPr>
          <w:rFonts w:eastAsia="ＭＳ 明朝" w:hint="eastAsia"/>
          <w:lang w:eastAsia="ja-JP"/>
        </w:rPr>
        <w:t>, to resolve the former issue, we believe that a common formula can be utilized for both</w:t>
      </w:r>
      <w:r w:rsidR="00C24CF3">
        <w:rPr>
          <w:rFonts w:eastAsia="ＭＳ 明朝" w:hint="eastAsia"/>
          <w:lang w:eastAsia="ja-JP"/>
        </w:rPr>
        <w:t xml:space="preserve"> </w:t>
      </w:r>
      <w:r>
        <w:rPr>
          <w:rFonts w:eastAsia="ＭＳ 明朝" w:hint="eastAsia"/>
          <w:lang w:eastAsia="ja-JP"/>
        </w:rPr>
        <w:t>Doppler and micro-Doppler</w:t>
      </w:r>
      <w:r w:rsidR="00D01519">
        <w:rPr>
          <w:rFonts w:eastAsia="ＭＳ 明朝" w:hint="eastAsia"/>
          <w:lang w:eastAsia="ja-JP"/>
        </w:rPr>
        <w:t xml:space="preserve"> thanks to their unique </w:t>
      </w:r>
      <w:r w:rsidR="00D01519">
        <w:rPr>
          <w:rFonts w:eastAsia="ＭＳ 明朝"/>
          <w:lang w:eastAsia="ja-JP"/>
        </w:rPr>
        <w:t>behaviors</w:t>
      </w:r>
      <w:r w:rsidR="00D01519">
        <w:rPr>
          <w:rFonts w:eastAsia="ＭＳ 明朝" w:hint="eastAsia"/>
          <w:lang w:eastAsia="ja-JP"/>
        </w:rPr>
        <w:t xml:space="preserve"> and </w:t>
      </w:r>
      <w:r w:rsidR="00D01519">
        <w:rPr>
          <w:rFonts w:eastAsia="ＭＳ 明朝"/>
          <w:lang w:eastAsia="ja-JP"/>
        </w:rPr>
        <w:t>characteristics</w:t>
      </w:r>
      <w:r>
        <w:rPr>
          <w:rFonts w:eastAsia="ＭＳ 明朝" w:hint="eastAsia"/>
          <w:lang w:eastAsia="ja-JP"/>
        </w:rPr>
        <w:t xml:space="preserve">. To resolve the latter issue, the legacy procedure </w:t>
      </w:r>
      <w:r w:rsidR="00B10791">
        <w:rPr>
          <w:rFonts w:eastAsia="ＭＳ 明朝" w:hint="eastAsia"/>
          <w:lang w:eastAsia="ja-JP"/>
        </w:rPr>
        <w:t>of</w:t>
      </w:r>
      <w:r>
        <w:rPr>
          <w:rFonts w:eastAsia="ＭＳ 明朝" w:hint="eastAsia"/>
          <w:lang w:eastAsia="ja-JP"/>
        </w:rPr>
        <w:t xml:space="preserve"> spatial consistency </w:t>
      </w:r>
      <w:r w:rsidR="00B10791">
        <w:rPr>
          <w:rFonts w:eastAsia="ＭＳ 明朝" w:hint="eastAsia"/>
          <w:lang w:eastAsia="ja-JP"/>
        </w:rPr>
        <w:t xml:space="preserve">in TR 38.901 </w:t>
      </w:r>
      <w:r>
        <w:rPr>
          <w:rFonts w:eastAsia="ＭＳ 明朝"/>
          <w:lang w:eastAsia="ja-JP"/>
        </w:rPr>
        <w:t>can</w:t>
      </w:r>
      <w:r>
        <w:rPr>
          <w:rFonts w:eastAsia="ＭＳ 明朝" w:hint="eastAsia"/>
          <w:lang w:eastAsia="ja-JP"/>
        </w:rPr>
        <w:t xml:space="preserve"> be enhanced to realize the spatial consistency </w:t>
      </w:r>
      <w:r w:rsidR="00B10791">
        <w:rPr>
          <w:rFonts w:eastAsia="ＭＳ 明朝" w:hint="eastAsia"/>
          <w:lang w:eastAsia="ja-JP"/>
        </w:rPr>
        <w:t>of all the paths and links, i.e.,</w:t>
      </w:r>
      <w:r>
        <w:rPr>
          <w:rFonts w:eastAsia="ＭＳ 明朝" w:hint="eastAsia"/>
          <w:lang w:eastAsia="ja-JP"/>
        </w:rPr>
        <w:t xml:space="preserve"> TRP</w:t>
      </w:r>
      <w:r w:rsidR="00B10791">
        <w:rPr>
          <w:rFonts w:eastAsia="ＭＳ 明朝" w:hint="eastAsia"/>
          <w:lang w:eastAsia="ja-JP"/>
        </w:rPr>
        <w:t>-</w:t>
      </w:r>
      <w:r>
        <w:rPr>
          <w:rFonts w:eastAsia="ＭＳ 明朝" w:hint="eastAsia"/>
          <w:lang w:eastAsia="ja-JP"/>
        </w:rPr>
        <w:t>target, target</w:t>
      </w:r>
      <w:r w:rsidR="00B10791">
        <w:rPr>
          <w:rFonts w:eastAsia="ＭＳ 明朝" w:hint="eastAsia"/>
          <w:lang w:eastAsia="ja-JP"/>
        </w:rPr>
        <w:t>-</w:t>
      </w:r>
      <w:r>
        <w:rPr>
          <w:rFonts w:eastAsia="ＭＳ 明朝" w:hint="eastAsia"/>
          <w:lang w:eastAsia="ja-JP"/>
        </w:rPr>
        <w:t>UE</w:t>
      </w:r>
      <w:r w:rsidR="00B10791">
        <w:rPr>
          <w:rFonts w:eastAsia="ＭＳ 明朝" w:hint="eastAsia"/>
          <w:lang w:eastAsia="ja-JP"/>
        </w:rPr>
        <w:t>, and target-target</w:t>
      </w:r>
      <w:r>
        <w:rPr>
          <w:rFonts w:eastAsia="ＭＳ 明朝" w:hint="eastAsia"/>
          <w:lang w:eastAsia="ja-JP"/>
        </w:rPr>
        <w:t xml:space="preserve">. </w:t>
      </w:r>
      <w:proofErr w:type="gramStart"/>
      <w:r w:rsidR="00B10791">
        <w:rPr>
          <w:rFonts w:eastAsia="ＭＳ 明朝" w:hint="eastAsia"/>
          <w:lang w:eastAsia="ja-JP"/>
        </w:rPr>
        <w:t>Both of them</w:t>
      </w:r>
      <w:proofErr w:type="gramEnd"/>
      <w:r w:rsidR="00B10791">
        <w:rPr>
          <w:rFonts w:eastAsia="ＭＳ 明朝" w:hint="eastAsia"/>
          <w:lang w:eastAsia="ja-JP"/>
        </w:rPr>
        <w:t xml:space="preserve"> will be </w:t>
      </w:r>
      <w:r w:rsidR="00B10791">
        <w:rPr>
          <w:rFonts w:eastAsia="ＭＳ 明朝"/>
          <w:lang w:eastAsia="ja-JP"/>
        </w:rPr>
        <w:t>elaborated</w:t>
      </w:r>
      <w:r w:rsidR="00B10791">
        <w:rPr>
          <w:rFonts w:eastAsia="ＭＳ 明朝" w:hint="eastAsia"/>
          <w:lang w:eastAsia="ja-JP"/>
        </w:rPr>
        <w:t xml:space="preserve"> in Section </w:t>
      </w:r>
      <w:r w:rsidR="00B10791">
        <w:rPr>
          <w:rFonts w:eastAsia="ＭＳ 明朝"/>
          <w:lang w:eastAsia="ja-JP"/>
        </w:rPr>
        <w:fldChar w:fldCharType="begin"/>
      </w:r>
      <w:r w:rsidR="00B10791">
        <w:rPr>
          <w:rFonts w:eastAsia="ＭＳ 明朝"/>
          <w:lang w:eastAsia="ja-JP"/>
        </w:rPr>
        <w:instrText xml:space="preserve"> </w:instrText>
      </w:r>
      <w:r w:rsidR="00B10791">
        <w:rPr>
          <w:rFonts w:eastAsia="ＭＳ 明朝" w:hint="eastAsia"/>
          <w:lang w:eastAsia="ja-JP"/>
        </w:rPr>
        <w:instrText>REF _Ref162855848 \n \h</w:instrText>
      </w:r>
      <w:r w:rsidR="00B10791">
        <w:rPr>
          <w:rFonts w:eastAsia="ＭＳ 明朝"/>
          <w:lang w:eastAsia="ja-JP"/>
        </w:rPr>
        <w:instrText xml:space="preserve"> </w:instrText>
      </w:r>
      <w:r w:rsidR="00B10791">
        <w:rPr>
          <w:rFonts w:eastAsia="ＭＳ 明朝"/>
          <w:lang w:eastAsia="ja-JP"/>
        </w:rPr>
      </w:r>
      <w:r w:rsidR="00B10791">
        <w:rPr>
          <w:rFonts w:eastAsia="ＭＳ 明朝"/>
          <w:lang w:eastAsia="ja-JP"/>
        </w:rPr>
        <w:fldChar w:fldCharType="separate"/>
      </w:r>
      <w:r w:rsidR="00BD34AE">
        <w:rPr>
          <w:rFonts w:eastAsia="ＭＳ 明朝"/>
          <w:lang w:eastAsia="ja-JP"/>
        </w:rPr>
        <w:t>2.3</w:t>
      </w:r>
      <w:r w:rsidR="00B10791">
        <w:rPr>
          <w:rFonts w:eastAsia="ＭＳ 明朝"/>
          <w:lang w:eastAsia="ja-JP"/>
        </w:rPr>
        <w:fldChar w:fldCharType="end"/>
      </w:r>
      <w:r w:rsidR="00B10791">
        <w:rPr>
          <w:rFonts w:eastAsia="ＭＳ 明朝" w:hint="eastAsia"/>
          <w:lang w:eastAsia="ja-JP"/>
        </w:rPr>
        <w:t xml:space="preserve"> and Section </w:t>
      </w:r>
      <w:r w:rsidR="00B10791">
        <w:rPr>
          <w:rFonts w:eastAsia="ＭＳ 明朝"/>
          <w:lang w:eastAsia="ja-JP"/>
        </w:rPr>
        <w:fldChar w:fldCharType="begin"/>
      </w:r>
      <w:r w:rsidR="00B10791">
        <w:rPr>
          <w:rFonts w:eastAsia="ＭＳ 明朝"/>
          <w:lang w:eastAsia="ja-JP"/>
        </w:rPr>
        <w:instrText xml:space="preserve"> REF _Ref162855853 \n \h </w:instrText>
      </w:r>
      <w:r w:rsidR="00B10791">
        <w:rPr>
          <w:rFonts w:eastAsia="ＭＳ 明朝"/>
          <w:lang w:eastAsia="ja-JP"/>
        </w:rPr>
      </w:r>
      <w:r w:rsidR="00B10791">
        <w:rPr>
          <w:rFonts w:eastAsia="ＭＳ 明朝"/>
          <w:lang w:eastAsia="ja-JP"/>
        </w:rPr>
        <w:fldChar w:fldCharType="separate"/>
      </w:r>
      <w:r w:rsidR="00BD34AE">
        <w:rPr>
          <w:rFonts w:eastAsia="ＭＳ 明朝"/>
          <w:lang w:eastAsia="ja-JP"/>
        </w:rPr>
        <w:t>2.4</w:t>
      </w:r>
      <w:r w:rsidR="00B10791">
        <w:rPr>
          <w:rFonts w:eastAsia="ＭＳ 明朝"/>
          <w:lang w:eastAsia="ja-JP"/>
        </w:rPr>
        <w:fldChar w:fldCharType="end"/>
      </w:r>
      <w:r w:rsidR="00B10791">
        <w:rPr>
          <w:rFonts w:eastAsia="ＭＳ 明朝" w:hint="eastAsia"/>
          <w:lang w:eastAsia="ja-JP"/>
        </w:rPr>
        <w:t>, respectively.</w:t>
      </w:r>
    </w:p>
    <w:p w14:paraId="03F1EAC8" w14:textId="4AF87596" w:rsidR="00F15CA9" w:rsidRDefault="00C43AAB" w:rsidP="00C43AAB">
      <w:pPr>
        <w:pStyle w:val="title2"/>
      </w:pPr>
      <w:bookmarkStart w:id="6" w:name="_Ref162854214"/>
      <w:r>
        <w:rPr>
          <w:rFonts w:eastAsia="ＭＳ 明朝" w:hint="eastAsia"/>
          <w:lang w:eastAsia="ja-JP"/>
        </w:rPr>
        <w:t>Two Component Channel Modeling</w:t>
      </w:r>
      <w:bookmarkEnd w:id="6"/>
    </w:p>
    <w:p w14:paraId="0818F092" w14:textId="59403FA5" w:rsidR="00560DAC" w:rsidRDefault="00560DAC" w:rsidP="00560DAC">
      <w:pPr>
        <w:rPr>
          <w:rFonts w:eastAsia="ＭＳ 明朝"/>
          <w:lang w:eastAsia="ja-JP"/>
        </w:rPr>
      </w:pPr>
      <w:r w:rsidRPr="00653A4A">
        <w:rPr>
          <w:rFonts w:eastAsia="ＭＳ 明朝"/>
          <w:lang w:eastAsia="ja-JP"/>
        </w:rPr>
        <w:t>Based on the agreements</w:t>
      </w:r>
      <w:r>
        <w:rPr>
          <w:rFonts w:eastAsia="ＭＳ 明朝"/>
          <w:lang w:eastAsia="ja-JP"/>
        </w:rPr>
        <w:t xml:space="preserve"> </w:t>
      </w:r>
      <w:r w:rsidRPr="00751C0F">
        <w:rPr>
          <w:rFonts w:eastAsia="ＭＳ 明朝"/>
          <w:lang w:eastAsia="ja-JP"/>
        </w:rPr>
        <w:t xml:space="preserve">reached </w:t>
      </w:r>
      <w:r>
        <w:rPr>
          <w:rFonts w:eastAsia="ＭＳ 明朝"/>
          <w:lang w:eastAsia="ja-JP"/>
        </w:rPr>
        <w:t>last meeting</w:t>
      </w:r>
      <w:r w:rsidR="00ED688F">
        <w:rPr>
          <w:rFonts w:eastAsia="ＭＳ 明朝" w:hint="eastAsia"/>
          <w:lang w:eastAsia="ja-JP"/>
        </w:rPr>
        <w:t xml:space="preserve"> </w:t>
      </w:r>
      <w:r>
        <w:rPr>
          <w:rFonts w:eastAsia="ＭＳ 明朝"/>
          <w:lang w:eastAsia="ja-JP"/>
        </w:rPr>
        <w:fldChar w:fldCharType="begin"/>
      </w:r>
      <w:r>
        <w:rPr>
          <w:rFonts w:eastAsia="ＭＳ 明朝"/>
          <w:lang w:eastAsia="ja-JP"/>
        </w:rPr>
        <w:instrText xml:space="preserve"> REF _Ref161135117 \r \h </w:instrText>
      </w:r>
      <w:r>
        <w:rPr>
          <w:rFonts w:eastAsia="ＭＳ 明朝"/>
          <w:lang w:eastAsia="ja-JP"/>
        </w:rPr>
      </w:r>
      <w:r>
        <w:rPr>
          <w:rFonts w:eastAsia="ＭＳ 明朝"/>
          <w:lang w:eastAsia="ja-JP"/>
        </w:rPr>
        <w:fldChar w:fldCharType="separate"/>
      </w:r>
      <w:r w:rsidR="00BD34AE">
        <w:rPr>
          <w:rFonts w:eastAsia="ＭＳ 明朝"/>
          <w:lang w:eastAsia="ja-JP"/>
        </w:rPr>
        <w:t>[2]</w:t>
      </w:r>
      <w:r>
        <w:rPr>
          <w:rFonts w:eastAsia="ＭＳ 明朝"/>
          <w:lang w:eastAsia="ja-JP"/>
        </w:rPr>
        <w:fldChar w:fldCharType="end"/>
      </w:r>
      <w:r>
        <w:rPr>
          <w:rFonts w:eastAsia="ＭＳ 明朝"/>
          <w:lang w:eastAsia="ja-JP"/>
        </w:rPr>
        <w:t>, t</w:t>
      </w:r>
      <w:r w:rsidRPr="00751C0F">
        <w:rPr>
          <w:rFonts w:eastAsia="ＭＳ 明朝"/>
          <w:lang w:eastAsia="ja-JP"/>
        </w:rPr>
        <w:t>he common framework for ISAC channel model is composed of a component of target channel and a component of background channel</w:t>
      </w:r>
      <w:r>
        <w:rPr>
          <w:rFonts w:eastAsia="ＭＳ 明朝"/>
          <w:lang w:eastAsia="ja-JP"/>
        </w:rPr>
        <w:t>:</w:t>
      </w:r>
    </w:p>
    <w:p w14:paraId="3FD1BFF2" w14:textId="77777777" w:rsidR="00560DAC" w:rsidRDefault="00000000" w:rsidP="00560DAC">
      <w:pPr>
        <w:rPr>
          <w:rFonts w:eastAsiaTheme="minorEastAsia"/>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ISAC</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m:oMathPara>
    </w:p>
    <w:p w14:paraId="6CBD7583" w14:textId="7B6974E3" w:rsidR="00560DAC" w:rsidRDefault="00560DAC" w:rsidP="00560DAC">
      <w:pPr>
        <w:rPr>
          <w:rFonts w:eastAsia="ＭＳ 明朝"/>
          <w:lang w:eastAsia="ja-JP"/>
        </w:rPr>
      </w:pPr>
      <w:r>
        <w:rPr>
          <w:rFonts w:eastAsiaTheme="minorEastAsia" w:hint="eastAsia"/>
          <w:lang w:eastAsia="zh-CN"/>
        </w:rPr>
        <w:t>Base</w:t>
      </w:r>
      <w:r>
        <w:rPr>
          <w:rFonts w:eastAsiaTheme="minorEastAsia"/>
          <w:lang w:eastAsia="zh-CN"/>
        </w:rPr>
        <w:t xml:space="preserve">d on the </w:t>
      </w:r>
      <w:r>
        <w:rPr>
          <w:rFonts w:eastAsiaTheme="minorEastAsia" w:hint="eastAsia"/>
          <w:lang w:eastAsia="zh-CN"/>
        </w:rPr>
        <w:t>discussion</w:t>
      </w:r>
      <w:r>
        <w:rPr>
          <w:rFonts w:eastAsiaTheme="minorEastAsia"/>
          <w:lang w:eastAsia="zh-CN"/>
        </w:rPr>
        <w:t xml:space="preserve">, </w:t>
      </w:r>
      <w:r>
        <w:rPr>
          <w:rFonts w:eastAsiaTheme="minorEastAsia" w:hint="eastAsia"/>
          <w:lang w:eastAsia="zh-CN"/>
        </w:rPr>
        <w:t>s</w:t>
      </w:r>
      <w:r>
        <w:rPr>
          <w:rFonts w:eastAsiaTheme="minorEastAsia"/>
          <w:lang w:eastAsia="zh-CN"/>
        </w:rPr>
        <w:t>ensing target, environment ob</w:t>
      </w:r>
      <w:r>
        <w:rPr>
          <w:rFonts w:eastAsiaTheme="minorEastAsia" w:hint="eastAsia"/>
          <w:lang w:eastAsia="zh-CN"/>
        </w:rPr>
        <w:t>j</w:t>
      </w:r>
      <w:r>
        <w:rPr>
          <w:rFonts w:eastAsiaTheme="minorEastAsia"/>
          <w:lang w:eastAsia="zh-CN"/>
        </w:rPr>
        <w:t>ects and clutter may be considered, and the i</w:t>
      </w:r>
      <w:r w:rsidRPr="0075121E">
        <w:rPr>
          <w:rFonts w:eastAsiaTheme="minorEastAsia"/>
          <w:lang w:eastAsia="zh-CN"/>
        </w:rPr>
        <w:t>nteractions between different</w:t>
      </w:r>
      <w:r>
        <w:rPr>
          <w:rFonts w:eastAsiaTheme="minorEastAsia"/>
          <w:lang w:eastAsia="zh-CN"/>
        </w:rPr>
        <w:t xml:space="preserve"> </w:t>
      </w:r>
      <w:r>
        <w:rPr>
          <w:rFonts w:eastAsia="ＭＳ 明朝"/>
          <w:lang w:eastAsia="ja-JP"/>
        </w:rPr>
        <w:t xml:space="preserve">components may be included, as shown in </w:t>
      </w:r>
      <w:r>
        <w:rPr>
          <w:rFonts w:eastAsia="ＭＳ 明朝"/>
          <w:lang w:eastAsia="ja-JP"/>
        </w:rPr>
        <w:fldChar w:fldCharType="begin"/>
      </w:r>
      <w:r>
        <w:rPr>
          <w:rFonts w:eastAsia="ＭＳ 明朝"/>
          <w:lang w:eastAsia="ja-JP"/>
        </w:rPr>
        <w:instrText xml:space="preserve"> REF _Ref162429061 \h </w:instrText>
      </w:r>
      <w:r>
        <w:rPr>
          <w:rFonts w:eastAsia="ＭＳ 明朝"/>
          <w:lang w:eastAsia="ja-JP"/>
        </w:rPr>
      </w:r>
      <w:r>
        <w:rPr>
          <w:rFonts w:eastAsia="ＭＳ 明朝"/>
          <w:lang w:eastAsia="ja-JP"/>
        </w:rPr>
        <w:fldChar w:fldCharType="separate"/>
      </w:r>
      <w:r w:rsidR="00BD34AE">
        <w:t xml:space="preserve">Figure </w:t>
      </w:r>
      <w:r w:rsidR="00BD34AE">
        <w:rPr>
          <w:noProof/>
        </w:rPr>
        <w:t>1</w:t>
      </w:r>
      <w:r>
        <w:rPr>
          <w:rFonts w:eastAsia="ＭＳ 明朝"/>
          <w:lang w:eastAsia="ja-JP"/>
        </w:rPr>
        <w:fldChar w:fldCharType="end"/>
      </w:r>
      <w:r>
        <w:rPr>
          <w:rFonts w:eastAsia="ＭＳ 明朝"/>
          <w:lang w:eastAsia="ja-JP"/>
        </w:rPr>
        <w:t xml:space="preserve">. </w:t>
      </w:r>
      <w:r w:rsidRPr="003833BA">
        <w:rPr>
          <w:rFonts w:eastAsia="ＭＳ 明朝"/>
          <w:lang w:eastAsia="ja-JP"/>
        </w:rPr>
        <w:t xml:space="preserve">For clarity, we define the propagation </w:t>
      </w:r>
      <w:r>
        <w:rPr>
          <w:rFonts w:eastAsia="ＭＳ 明朝"/>
          <w:lang w:eastAsia="ja-JP"/>
        </w:rPr>
        <w:t>channel</w:t>
      </w:r>
      <w:r w:rsidRPr="003833BA">
        <w:rPr>
          <w:rFonts w:eastAsia="ＭＳ 明朝"/>
          <w:lang w:eastAsia="ja-JP"/>
        </w:rPr>
        <w:t xml:space="preserve"> between two </w:t>
      </w:r>
      <w:r>
        <w:rPr>
          <w:rFonts w:eastAsia="ＭＳ 明朝"/>
          <w:lang w:eastAsia="ja-JP"/>
        </w:rPr>
        <w:t>deterministic</w:t>
      </w:r>
      <w:r w:rsidRPr="003833BA">
        <w:rPr>
          <w:rFonts w:eastAsia="ＭＳ 明朝"/>
          <w:lang w:eastAsia="ja-JP"/>
        </w:rPr>
        <w:t xml:space="preserve"> nodes as path, </w:t>
      </w:r>
      <w:r w:rsidRPr="00DD226F">
        <w:rPr>
          <w:rFonts w:eastAsia="ＭＳ 明朝"/>
          <w:lang w:eastAsia="ja-JP"/>
        </w:rPr>
        <w:t>e.g., Tx-</w:t>
      </w:r>
      <w:r>
        <w:rPr>
          <w:rFonts w:eastAsia="ＭＳ 明朝"/>
          <w:lang w:eastAsia="ja-JP"/>
        </w:rPr>
        <w:t>T</w:t>
      </w:r>
      <w:r w:rsidRPr="00DD226F">
        <w:rPr>
          <w:rFonts w:eastAsia="ＭＳ 明朝"/>
          <w:lang w:eastAsia="ja-JP"/>
        </w:rPr>
        <w:t xml:space="preserve">, </w:t>
      </w:r>
      <w:r>
        <w:rPr>
          <w:rFonts w:eastAsia="ＭＳ 明朝"/>
          <w:lang w:eastAsia="ja-JP"/>
        </w:rPr>
        <w:t>T</w:t>
      </w:r>
      <w:r w:rsidRPr="00DD226F">
        <w:rPr>
          <w:rFonts w:eastAsia="ＭＳ 明朝"/>
          <w:lang w:eastAsia="ja-JP"/>
        </w:rPr>
        <w:t xml:space="preserve">-E, </w:t>
      </w:r>
      <w:r>
        <w:rPr>
          <w:rFonts w:eastAsia="ＭＳ 明朝"/>
          <w:lang w:eastAsia="ja-JP"/>
        </w:rPr>
        <w:t>T</w:t>
      </w:r>
      <w:r w:rsidRPr="00DD226F">
        <w:rPr>
          <w:rFonts w:eastAsia="ＭＳ 明朝"/>
          <w:lang w:eastAsia="ja-JP"/>
        </w:rPr>
        <w:t>-Rx, E-Rx</w:t>
      </w:r>
      <w:r w:rsidR="00ED688F">
        <w:rPr>
          <w:rFonts w:eastAsia="ＭＳ 明朝" w:hint="eastAsia"/>
          <w:lang w:eastAsia="ja-JP"/>
        </w:rPr>
        <w:t>, and t</w:t>
      </w:r>
      <w:r w:rsidRPr="003833BA">
        <w:rPr>
          <w:rFonts w:eastAsia="ＭＳ 明朝"/>
          <w:lang w:eastAsia="ja-JP"/>
        </w:rPr>
        <w:t xml:space="preserve">he propagation </w:t>
      </w:r>
      <w:r w:rsidRPr="003833BA">
        <w:rPr>
          <w:rFonts w:eastAsia="ＭＳ 明朝" w:hint="eastAsia"/>
          <w:lang w:eastAsia="ja-JP"/>
        </w:rPr>
        <w:t>channel</w:t>
      </w:r>
      <w:r w:rsidRPr="003833BA">
        <w:rPr>
          <w:rFonts w:eastAsia="ＭＳ 明朝"/>
          <w:lang w:eastAsia="ja-JP"/>
        </w:rPr>
        <w:t xml:space="preserve"> </w:t>
      </w:r>
      <w:r w:rsidR="003E511F">
        <w:rPr>
          <w:rFonts w:eastAsiaTheme="minorEastAsia" w:hint="eastAsia"/>
          <w:lang w:eastAsia="zh-CN"/>
        </w:rPr>
        <w:t>formed by</w:t>
      </w:r>
      <w:r w:rsidRPr="007E71F5">
        <w:rPr>
          <w:rFonts w:eastAsia="ＭＳ 明朝"/>
          <w:lang w:eastAsia="ja-JP"/>
        </w:rPr>
        <w:t xml:space="preserve"> multiple paths is </w:t>
      </w:r>
      <w:r w:rsidRPr="003833BA">
        <w:rPr>
          <w:rFonts w:eastAsia="ＭＳ 明朝"/>
          <w:lang w:eastAsia="ja-JP"/>
        </w:rPr>
        <w:t>define</w:t>
      </w:r>
      <w:r w:rsidRPr="007E71F5">
        <w:rPr>
          <w:rFonts w:eastAsia="ＭＳ 明朝"/>
          <w:lang w:eastAsia="ja-JP"/>
        </w:rPr>
        <w:t>d as a link</w:t>
      </w:r>
      <w:r w:rsidRPr="003833BA">
        <w:rPr>
          <w:rFonts w:eastAsia="ＭＳ 明朝"/>
          <w:lang w:eastAsia="ja-JP"/>
        </w:rPr>
        <w:t xml:space="preserve">, </w:t>
      </w:r>
      <w:r w:rsidRPr="00DD226F">
        <w:rPr>
          <w:rFonts w:eastAsia="ＭＳ 明朝"/>
          <w:lang w:eastAsia="ja-JP"/>
        </w:rPr>
        <w:t xml:space="preserve">e.g., </w:t>
      </w:r>
      <w:r w:rsidRPr="003833BA">
        <w:rPr>
          <w:rFonts w:eastAsia="ＭＳ 明朝"/>
          <w:lang w:eastAsia="ja-JP"/>
        </w:rPr>
        <w:t>Tx-</w:t>
      </w:r>
      <w:r>
        <w:rPr>
          <w:rFonts w:eastAsia="ＭＳ 明朝"/>
          <w:lang w:eastAsia="ja-JP"/>
        </w:rPr>
        <w:t>T</w:t>
      </w:r>
      <w:r w:rsidRPr="003833BA">
        <w:rPr>
          <w:rFonts w:eastAsia="ＭＳ 明朝"/>
          <w:lang w:eastAsia="ja-JP"/>
        </w:rPr>
        <w:t>-Rx, Tx-</w:t>
      </w:r>
      <w:r>
        <w:rPr>
          <w:rFonts w:eastAsia="ＭＳ 明朝"/>
          <w:lang w:eastAsia="ja-JP"/>
        </w:rPr>
        <w:t>T</w:t>
      </w:r>
      <w:r w:rsidRPr="003833BA">
        <w:rPr>
          <w:rFonts w:eastAsia="ＭＳ 明朝"/>
          <w:lang w:eastAsia="ja-JP"/>
        </w:rPr>
        <w:t>-E-Rx.</w:t>
      </w:r>
      <w:r>
        <w:rPr>
          <w:rFonts w:eastAsia="ＭＳ 明朝"/>
          <w:lang w:eastAsia="ja-JP"/>
        </w:rPr>
        <w:t xml:space="preserve"> </w:t>
      </w:r>
    </w:p>
    <w:p w14:paraId="3B52112F" w14:textId="5D12E749" w:rsidR="00560DAC" w:rsidRPr="007D7CA6" w:rsidRDefault="00560DAC" w:rsidP="00560DAC">
      <w:pPr>
        <w:rPr>
          <w:rFonts w:eastAsia="ＭＳ 明朝"/>
          <w:lang w:eastAsia="ja-JP"/>
        </w:rPr>
      </w:pPr>
      <w:r>
        <w:rPr>
          <w:rFonts w:eastAsia="ＭＳ 明朝"/>
          <w:lang w:eastAsia="ja-JP"/>
        </w:rPr>
        <w:t xml:space="preserve">The state of each path can be determined based </w:t>
      </w:r>
      <w:r w:rsidRPr="007D7CA6">
        <w:rPr>
          <w:rFonts w:eastAsia="ＭＳ 明朝" w:hint="eastAsia"/>
          <w:bCs/>
          <w:lang w:eastAsia="ja-JP"/>
        </w:rPr>
        <w:t xml:space="preserve">on the </w:t>
      </w:r>
      <w:r w:rsidR="00ED688F" w:rsidRPr="007D7CA6">
        <w:rPr>
          <w:rFonts w:eastAsia="ＭＳ 明朝" w:hint="eastAsia"/>
          <w:bCs/>
          <w:lang w:eastAsia="ja-JP"/>
        </w:rPr>
        <w:t xml:space="preserve">LOS </w:t>
      </w:r>
      <w:r w:rsidRPr="007D7CA6">
        <w:rPr>
          <w:rFonts w:eastAsia="ＭＳ 明朝" w:hint="eastAsia"/>
          <w:bCs/>
          <w:lang w:eastAsia="ja-JP"/>
        </w:rPr>
        <w:t xml:space="preserve">probability </w:t>
      </w:r>
      <w:r>
        <w:rPr>
          <w:rFonts w:eastAsia="ＭＳ 明朝"/>
          <w:bCs/>
          <w:lang w:eastAsia="ja-JP"/>
        </w:rPr>
        <w:t xml:space="preserve">according to the end node location of </w:t>
      </w:r>
      <w:r w:rsidRPr="007D7CA6">
        <w:rPr>
          <w:rFonts w:eastAsia="ＭＳ 明朝" w:hint="eastAsia"/>
          <w:bCs/>
          <w:lang w:eastAsia="ja-JP"/>
        </w:rPr>
        <w:t>each path</w:t>
      </w:r>
      <w:r w:rsidR="00EA45C6">
        <w:rPr>
          <w:rFonts w:eastAsia="ＭＳ 明朝"/>
          <w:bCs/>
          <w:lang w:eastAsia="ja-JP"/>
        </w:rPr>
        <w:t xml:space="preserve">, </w:t>
      </w:r>
      <w:r w:rsidR="00EA45C6" w:rsidRPr="00EA45C6">
        <w:rPr>
          <w:rFonts w:eastAsia="ＭＳ 明朝"/>
          <w:bCs/>
          <w:lang w:eastAsia="ja-JP"/>
        </w:rPr>
        <w:t>using individual K-factor to control power distribution for LOS state</w:t>
      </w:r>
      <w:r>
        <w:rPr>
          <w:rFonts w:eastAsia="ＭＳ 明朝"/>
          <w:bCs/>
          <w:lang w:eastAsia="ja-JP"/>
        </w:rPr>
        <w:t xml:space="preserve">. </w:t>
      </w:r>
      <w:r w:rsidR="00EA45C6" w:rsidRPr="007D7CA6">
        <w:rPr>
          <w:rFonts w:eastAsia="ＭＳ 明朝" w:hint="eastAsia"/>
          <w:bCs/>
          <w:lang w:eastAsia="ja-JP"/>
        </w:rPr>
        <w:t>K-factor should be carefully configured</w:t>
      </w:r>
      <w:r w:rsidR="00EA45C6">
        <w:rPr>
          <w:rFonts w:eastAsia="ＭＳ 明朝"/>
          <w:bCs/>
          <w:lang w:eastAsia="ja-JP"/>
        </w:rPr>
        <w:t xml:space="preserve"> to control power contribution</w:t>
      </w:r>
      <w:r w:rsidR="00EA45C6">
        <w:rPr>
          <w:rFonts w:eastAsia="ＭＳ 明朝" w:hint="eastAsia"/>
          <w:bCs/>
          <w:lang w:eastAsia="ja-JP"/>
        </w:rPr>
        <w:t xml:space="preserve"> between LOS and NLOS</w:t>
      </w:r>
      <w:r w:rsidR="00EA45C6">
        <w:rPr>
          <w:rFonts w:eastAsia="ＭＳ 明朝"/>
          <w:bCs/>
          <w:lang w:eastAsia="ja-JP"/>
        </w:rPr>
        <w:t xml:space="preserve">. </w:t>
      </w:r>
      <w:r>
        <w:rPr>
          <w:rFonts w:eastAsia="ＭＳ 明朝"/>
          <w:bCs/>
          <w:lang w:eastAsia="ja-JP"/>
        </w:rPr>
        <w:t>T</w:t>
      </w:r>
      <w:r w:rsidR="00EA45C6">
        <w:rPr>
          <w:rFonts w:eastAsia="ＭＳ 明朝"/>
          <w:bCs/>
          <w:lang w:eastAsia="ja-JP"/>
        </w:rPr>
        <w:t>hen, t</w:t>
      </w:r>
      <w:r>
        <w:rPr>
          <w:rFonts w:eastAsia="ＭＳ 明朝"/>
          <w:bCs/>
          <w:lang w:eastAsia="ja-JP"/>
        </w:rPr>
        <w:t>he channel of each path can be i</w:t>
      </w:r>
      <w:r w:rsidRPr="00354AF3">
        <w:rPr>
          <w:rFonts w:eastAsia="ＭＳ 明朝"/>
          <w:bCs/>
          <w:lang w:eastAsia="ja-JP"/>
        </w:rPr>
        <w:t>ndependently generate</w:t>
      </w:r>
      <w:r>
        <w:rPr>
          <w:rFonts w:eastAsia="ＭＳ 明朝"/>
          <w:bCs/>
          <w:lang w:eastAsia="ja-JP"/>
        </w:rPr>
        <w:t xml:space="preserve">d </w:t>
      </w:r>
      <w:r w:rsidRPr="00354AF3">
        <w:rPr>
          <w:rFonts w:eastAsia="ＭＳ 明朝"/>
          <w:bCs/>
          <w:lang w:eastAsia="ja-JP"/>
        </w:rPr>
        <w:t xml:space="preserve">relying on </w:t>
      </w:r>
      <w:r w:rsidR="00ED688F">
        <w:rPr>
          <w:rFonts w:eastAsia="ＭＳ 明朝" w:hint="eastAsia"/>
          <w:bCs/>
          <w:lang w:eastAsia="ja-JP"/>
        </w:rPr>
        <w:t xml:space="preserve">the </w:t>
      </w:r>
      <w:r w:rsidR="005B59E4" w:rsidRPr="00C04C77">
        <w:t>procedure</w:t>
      </w:r>
      <w:r w:rsidR="00ED688F">
        <w:rPr>
          <w:rFonts w:eastAsia="ＭＳ 明朝" w:hint="eastAsia"/>
          <w:bCs/>
          <w:lang w:eastAsia="ja-JP"/>
        </w:rPr>
        <w:t xml:space="preserve"> of </w:t>
      </w:r>
      <w:r w:rsidRPr="00354AF3">
        <w:rPr>
          <w:rFonts w:eastAsia="ＭＳ 明朝"/>
          <w:bCs/>
          <w:lang w:eastAsia="ja-JP"/>
        </w:rPr>
        <w:t>TR 38.901</w:t>
      </w:r>
      <w:r>
        <w:rPr>
          <w:rFonts w:eastAsia="ＭＳ 明朝"/>
          <w:bCs/>
          <w:lang w:eastAsia="ja-JP"/>
        </w:rPr>
        <w:t xml:space="preserve">. Besides, </w:t>
      </w:r>
      <w:r w:rsidRPr="007D7CA6">
        <w:rPr>
          <w:rFonts w:eastAsia="ＭＳ 明朝" w:hint="eastAsia"/>
          <w:bCs/>
          <w:lang w:eastAsia="ja-JP"/>
        </w:rPr>
        <w:t xml:space="preserve">the maximum paths forming a link should be limited to some number, e.g., </w:t>
      </w:r>
      <w:r w:rsidR="00BC7617">
        <w:rPr>
          <w:rFonts w:ascii="ＭＳ 明朝" w:eastAsia="ＭＳ 明朝" w:hAnsi="ＭＳ 明朝" w:hint="eastAsia"/>
          <w:bCs/>
          <w:lang w:eastAsia="ja-JP"/>
        </w:rPr>
        <w:t>≤</w:t>
      </w:r>
      <w:r w:rsidR="00BC7617">
        <w:rPr>
          <w:rFonts w:eastAsia="ＭＳ 明朝" w:hint="eastAsia"/>
          <w:bCs/>
          <w:lang w:eastAsia="ja-JP"/>
        </w:rPr>
        <w:t xml:space="preserve"> </w:t>
      </w:r>
      <w:r w:rsidRPr="007D7CA6">
        <w:rPr>
          <w:rFonts w:eastAsia="ＭＳ 明朝" w:hint="eastAsia"/>
          <w:bCs/>
          <w:lang w:eastAsia="ja-JP"/>
        </w:rPr>
        <w:t>3</w:t>
      </w:r>
      <w:r>
        <w:rPr>
          <w:rFonts w:eastAsia="ＭＳ 明朝"/>
          <w:bCs/>
          <w:lang w:eastAsia="ja-JP"/>
        </w:rPr>
        <w:t xml:space="preserve">, </w:t>
      </w:r>
      <w:r w:rsidR="00ED688F">
        <w:rPr>
          <w:rFonts w:eastAsia="ＭＳ 明朝" w:hint="eastAsia"/>
          <w:bCs/>
          <w:lang w:eastAsia="ja-JP"/>
        </w:rPr>
        <w:t>due to</w:t>
      </w:r>
      <w:r>
        <w:rPr>
          <w:rFonts w:eastAsiaTheme="minorEastAsia"/>
          <w:lang w:eastAsia="zh-CN"/>
        </w:rPr>
        <w:t xml:space="preserve"> </w:t>
      </w:r>
      <w:r w:rsidR="00ED688F">
        <w:rPr>
          <w:rFonts w:eastAsia="ＭＳ 明朝" w:hint="eastAsia"/>
          <w:lang w:eastAsia="ja-JP"/>
        </w:rPr>
        <w:t xml:space="preserve">the </w:t>
      </w:r>
      <w:r>
        <w:rPr>
          <w:rFonts w:eastAsiaTheme="minorEastAsia"/>
          <w:lang w:eastAsia="zh-CN"/>
        </w:rPr>
        <w:t xml:space="preserve">weak </w:t>
      </w:r>
      <w:r w:rsidR="00ED688F">
        <w:rPr>
          <w:rFonts w:eastAsiaTheme="minorEastAsia"/>
          <w:lang w:eastAsia="zh-CN"/>
        </w:rPr>
        <w:t xml:space="preserve">power </w:t>
      </w:r>
      <w:r>
        <w:rPr>
          <w:rFonts w:eastAsiaTheme="minorEastAsia"/>
          <w:lang w:eastAsia="zh-CN"/>
        </w:rPr>
        <w:t xml:space="preserve">after </w:t>
      </w:r>
      <w:r w:rsidR="00ED688F">
        <w:rPr>
          <w:rFonts w:eastAsia="ＭＳ 明朝" w:hint="eastAsia"/>
          <w:lang w:eastAsia="ja-JP"/>
        </w:rPr>
        <w:t>more than 3-</w:t>
      </w:r>
      <w:r>
        <w:rPr>
          <w:rFonts w:eastAsiaTheme="minorEastAsia"/>
          <w:lang w:eastAsia="zh-CN"/>
        </w:rPr>
        <w:t>hops propagation. The link can be modeled with</w:t>
      </w:r>
      <w:r w:rsidRPr="007D7CA6">
        <w:rPr>
          <w:rFonts w:eastAsia="ＭＳ 明朝" w:hint="eastAsia"/>
          <w:bCs/>
          <w:lang w:eastAsia="ja-JP"/>
        </w:rPr>
        <w:t xml:space="preserve"> 3 steps</w:t>
      </w:r>
      <w:r>
        <w:rPr>
          <w:rFonts w:eastAsia="ＭＳ 明朝"/>
          <w:bCs/>
          <w:lang w:eastAsia="ja-JP"/>
        </w:rPr>
        <w:t>:</w:t>
      </w:r>
    </w:p>
    <w:p w14:paraId="566A15CF" w14:textId="33E0ABFF" w:rsidR="00560DAC" w:rsidRPr="00241B25" w:rsidRDefault="00560DAC" w:rsidP="00241B25">
      <w:pPr>
        <w:pStyle w:val="af4"/>
        <w:numPr>
          <w:ilvl w:val="0"/>
          <w:numId w:val="21"/>
        </w:numPr>
        <w:ind w:firstLineChars="0"/>
        <w:rPr>
          <w:rFonts w:ascii="Times New Roman" w:eastAsia="ＭＳ 明朝" w:hAnsi="Times New Roman"/>
          <w:kern w:val="0"/>
          <w:sz w:val="20"/>
          <w:szCs w:val="24"/>
          <w:lang w:eastAsia="ja-JP"/>
        </w:rPr>
      </w:pPr>
      <w:r w:rsidRPr="00241B25">
        <w:rPr>
          <w:rFonts w:ascii="Times New Roman" w:eastAsia="ＭＳ 明朝" w:hAnsi="Times New Roman" w:hint="eastAsia"/>
          <w:kern w:val="0"/>
          <w:sz w:val="20"/>
          <w:szCs w:val="24"/>
          <w:lang w:eastAsia="ja-JP"/>
        </w:rPr>
        <w:t>Step1: determine the maximum paths</w:t>
      </w:r>
      <w:r w:rsidR="00ED688F" w:rsidRPr="00241B25">
        <w:rPr>
          <w:rFonts w:ascii="Times New Roman" w:eastAsia="ＭＳ 明朝" w:hAnsi="Times New Roman" w:hint="eastAsia"/>
          <w:kern w:val="0"/>
          <w:sz w:val="20"/>
          <w:szCs w:val="24"/>
          <w:lang w:eastAsia="ja-JP"/>
        </w:rPr>
        <w:t xml:space="preserve"> to</w:t>
      </w:r>
      <w:r w:rsidRPr="00241B25">
        <w:rPr>
          <w:rFonts w:ascii="Times New Roman" w:eastAsia="ＭＳ 明朝" w:hAnsi="Times New Roman" w:hint="eastAsia"/>
          <w:kern w:val="0"/>
          <w:sz w:val="20"/>
          <w:szCs w:val="24"/>
          <w:lang w:eastAsia="ja-JP"/>
        </w:rPr>
        <w:t xml:space="preserve"> form a link</w:t>
      </w:r>
      <w:r w:rsidR="00ED688F" w:rsidRPr="00241B25">
        <w:rPr>
          <w:rFonts w:ascii="Times New Roman" w:eastAsia="ＭＳ 明朝" w:hAnsi="Times New Roman" w:hint="eastAsia"/>
          <w:kern w:val="0"/>
          <w:sz w:val="20"/>
          <w:szCs w:val="24"/>
          <w:lang w:eastAsia="ja-JP"/>
        </w:rPr>
        <w:t>, where the maximum paths</w:t>
      </w:r>
      <w:r w:rsidRPr="00241B25">
        <w:rPr>
          <w:rFonts w:ascii="Times New Roman" w:eastAsia="ＭＳ 明朝" w:hAnsi="Times New Roman" w:hint="eastAsia"/>
          <w:kern w:val="0"/>
          <w:sz w:val="20"/>
          <w:szCs w:val="24"/>
          <w:lang w:eastAsia="ja-JP"/>
        </w:rPr>
        <w:t xml:space="preserve"> should be limited to some number, e.g., </w:t>
      </w:r>
      <w:r w:rsidR="00BC7617" w:rsidRPr="00241B25">
        <w:rPr>
          <w:rFonts w:ascii="Times New Roman" w:eastAsia="ＭＳ 明朝" w:hAnsi="Times New Roman" w:hint="eastAsia"/>
          <w:kern w:val="0"/>
          <w:sz w:val="20"/>
          <w:szCs w:val="24"/>
          <w:lang w:eastAsia="ja-JP"/>
        </w:rPr>
        <w:t>≤</w:t>
      </w:r>
      <w:r w:rsidR="00BC7617" w:rsidRPr="00241B25">
        <w:rPr>
          <w:rFonts w:ascii="Times New Roman" w:eastAsia="ＭＳ 明朝" w:hAnsi="Times New Roman" w:hint="eastAsia"/>
          <w:kern w:val="0"/>
          <w:sz w:val="20"/>
          <w:szCs w:val="24"/>
          <w:lang w:eastAsia="ja-JP"/>
        </w:rPr>
        <w:t xml:space="preserve"> </w:t>
      </w:r>
      <w:r w:rsidRPr="00241B25">
        <w:rPr>
          <w:rFonts w:ascii="Times New Roman" w:eastAsia="ＭＳ 明朝" w:hAnsi="Times New Roman" w:hint="eastAsia"/>
          <w:kern w:val="0"/>
          <w:sz w:val="20"/>
          <w:szCs w:val="24"/>
          <w:lang w:eastAsia="ja-JP"/>
        </w:rPr>
        <w:t>3.</w:t>
      </w:r>
    </w:p>
    <w:p w14:paraId="3ED388F5" w14:textId="64B11631" w:rsidR="00560DAC" w:rsidRPr="00241B25" w:rsidRDefault="00560DAC" w:rsidP="00241B25">
      <w:pPr>
        <w:pStyle w:val="af4"/>
        <w:numPr>
          <w:ilvl w:val="0"/>
          <w:numId w:val="21"/>
        </w:numPr>
        <w:ind w:firstLineChars="0"/>
        <w:rPr>
          <w:rFonts w:ascii="Times New Roman" w:eastAsia="ＭＳ 明朝" w:hAnsi="Times New Roman"/>
          <w:kern w:val="0"/>
          <w:sz w:val="20"/>
          <w:szCs w:val="24"/>
          <w:lang w:eastAsia="ja-JP"/>
        </w:rPr>
      </w:pPr>
      <w:r w:rsidRPr="00241B25">
        <w:rPr>
          <w:rFonts w:ascii="Times New Roman" w:eastAsia="ＭＳ 明朝" w:hAnsi="Times New Roman" w:hint="eastAsia"/>
          <w:kern w:val="0"/>
          <w:sz w:val="20"/>
          <w:szCs w:val="24"/>
          <w:lang w:eastAsia="ja-JP"/>
        </w:rPr>
        <w:t xml:space="preserve">Step2: </w:t>
      </w:r>
      <w:r w:rsidR="00BC7617" w:rsidRPr="00241B25">
        <w:rPr>
          <w:rFonts w:ascii="Times New Roman" w:eastAsia="ＭＳ 明朝" w:hAnsi="Times New Roman" w:hint="eastAsia"/>
          <w:kern w:val="0"/>
          <w:sz w:val="20"/>
          <w:szCs w:val="24"/>
          <w:lang w:eastAsia="ja-JP"/>
        </w:rPr>
        <w:t>generate</w:t>
      </w:r>
      <w:r w:rsidRPr="00241B25">
        <w:rPr>
          <w:rFonts w:ascii="Times New Roman" w:eastAsia="ＭＳ 明朝" w:hAnsi="Times New Roman" w:hint="eastAsia"/>
          <w:kern w:val="0"/>
          <w:sz w:val="20"/>
          <w:szCs w:val="24"/>
          <w:lang w:eastAsia="ja-JP"/>
        </w:rPr>
        <w:t xml:space="preserve"> each path, e.g., based </w:t>
      </w:r>
      <w:r w:rsidR="00ED688F" w:rsidRPr="00241B25">
        <w:rPr>
          <w:rFonts w:ascii="Times New Roman" w:eastAsia="ＭＳ 明朝" w:hAnsi="Times New Roman" w:hint="eastAsia"/>
          <w:kern w:val="0"/>
          <w:sz w:val="20"/>
          <w:szCs w:val="24"/>
          <w:lang w:eastAsia="ja-JP"/>
        </w:rPr>
        <w:t xml:space="preserve">on the </w:t>
      </w:r>
      <w:r w:rsidR="005B59E4" w:rsidRPr="00241B25">
        <w:rPr>
          <w:rFonts w:ascii="Times New Roman" w:eastAsia="ＭＳ 明朝" w:hAnsi="Times New Roman"/>
          <w:kern w:val="0"/>
          <w:sz w:val="20"/>
          <w:szCs w:val="24"/>
          <w:lang w:eastAsia="ja-JP"/>
        </w:rPr>
        <w:t>procedure</w:t>
      </w:r>
      <w:r w:rsidR="00ED688F" w:rsidRPr="00241B25">
        <w:rPr>
          <w:rFonts w:ascii="Times New Roman" w:eastAsia="ＭＳ 明朝" w:hAnsi="Times New Roman" w:hint="eastAsia"/>
          <w:kern w:val="0"/>
          <w:sz w:val="20"/>
          <w:szCs w:val="24"/>
          <w:lang w:eastAsia="ja-JP"/>
        </w:rPr>
        <w:t xml:space="preserve"> of </w:t>
      </w:r>
      <w:r w:rsidRPr="00241B25">
        <w:rPr>
          <w:rFonts w:ascii="Times New Roman" w:eastAsia="ＭＳ 明朝" w:hAnsi="Times New Roman" w:hint="eastAsia"/>
          <w:kern w:val="0"/>
          <w:sz w:val="20"/>
          <w:szCs w:val="24"/>
          <w:lang w:eastAsia="ja-JP"/>
        </w:rPr>
        <w:t>TR38.901.</w:t>
      </w:r>
    </w:p>
    <w:p w14:paraId="4B9CAFB7" w14:textId="4C5E682D" w:rsidR="00560DAC" w:rsidRPr="00241B25" w:rsidRDefault="00560DAC" w:rsidP="00241B25">
      <w:pPr>
        <w:pStyle w:val="af4"/>
        <w:numPr>
          <w:ilvl w:val="0"/>
          <w:numId w:val="21"/>
        </w:numPr>
        <w:ind w:firstLineChars="0"/>
        <w:rPr>
          <w:rFonts w:ascii="Times New Roman" w:eastAsia="ＭＳ 明朝" w:hAnsi="Times New Roman"/>
          <w:kern w:val="0"/>
          <w:sz w:val="20"/>
          <w:szCs w:val="24"/>
          <w:lang w:eastAsia="ja-JP"/>
        </w:rPr>
      </w:pPr>
      <w:r w:rsidRPr="00241B25">
        <w:rPr>
          <w:rFonts w:ascii="Times New Roman" w:eastAsia="ＭＳ 明朝" w:hAnsi="Times New Roman" w:hint="eastAsia"/>
          <w:kern w:val="0"/>
          <w:sz w:val="20"/>
          <w:szCs w:val="24"/>
          <w:lang w:eastAsia="ja-JP"/>
        </w:rPr>
        <w:t>Step3: combine the path</w:t>
      </w:r>
      <w:r w:rsidR="00BC7617" w:rsidRPr="00241B25">
        <w:rPr>
          <w:rFonts w:ascii="Times New Roman" w:eastAsia="ＭＳ 明朝" w:hAnsi="Times New Roman" w:hint="eastAsia"/>
          <w:kern w:val="0"/>
          <w:sz w:val="20"/>
          <w:szCs w:val="24"/>
          <w:lang w:eastAsia="ja-JP"/>
        </w:rPr>
        <w:t>s</w:t>
      </w:r>
      <w:r w:rsidRPr="00241B25">
        <w:rPr>
          <w:rFonts w:ascii="Times New Roman" w:eastAsia="ＭＳ 明朝" w:hAnsi="Times New Roman" w:hint="eastAsia"/>
          <w:kern w:val="0"/>
          <w:sz w:val="20"/>
          <w:szCs w:val="24"/>
          <w:lang w:eastAsia="ja-JP"/>
        </w:rPr>
        <w:t xml:space="preserve"> to form a link, e.g., based on </w:t>
      </w:r>
      <w:r w:rsidRPr="00241B25">
        <w:rPr>
          <w:rFonts w:ascii="Times New Roman" w:eastAsia="ＭＳ 明朝" w:hAnsi="Times New Roman"/>
          <w:kern w:val="0"/>
          <w:sz w:val="20"/>
          <w:szCs w:val="24"/>
          <w:lang w:eastAsia="ja-JP"/>
        </w:rPr>
        <w:t>formula</w:t>
      </w:r>
      <w:r w:rsidRPr="00241B25">
        <w:rPr>
          <w:rFonts w:ascii="Times New Roman" w:eastAsia="ＭＳ 明朝" w:hAnsi="Times New Roman" w:hint="eastAsia"/>
          <w:kern w:val="0"/>
          <w:sz w:val="20"/>
          <w:szCs w:val="24"/>
          <w:lang w:eastAsia="ja-JP"/>
        </w:rPr>
        <w:t xml:space="preserve"> combining or convolutional combining.</w:t>
      </w:r>
    </w:p>
    <w:p w14:paraId="550DD3EC" w14:textId="316BFEF2" w:rsidR="00560DAC" w:rsidRPr="00B9745A" w:rsidRDefault="00560DAC" w:rsidP="00560DAC">
      <w:pPr>
        <w:numPr>
          <w:ilvl w:val="0"/>
          <w:numId w:val="9"/>
        </w:numPr>
        <w:spacing w:beforeLines="50" w:before="120" w:afterLines="50"/>
        <w:ind w:left="1134" w:hanging="1134"/>
        <w:rPr>
          <w:rFonts w:eastAsiaTheme="minorEastAsia"/>
          <w:b/>
          <w:szCs w:val="20"/>
          <w:lang w:eastAsia="zh-CN"/>
        </w:rPr>
      </w:pPr>
      <w:bookmarkStart w:id="7" w:name="_Ref163049120"/>
      <w:r w:rsidRPr="00D43F23">
        <w:rPr>
          <w:rFonts w:eastAsiaTheme="minorEastAsia"/>
          <w:b/>
          <w:szCs w:val="20"/>
          <w:lang w:eastAsia="zh-CN"/>
        </w:rPr>
        <w:lastRenderedPageBreak/>
        <w:t>Stochastically determine LOS or NLOS for each path based on LOS probability</w:t>
      </w:r>
      <w:r>
        <w:rPr>
          <w:rFonts w:eastAsiaTheme="minorEastAsia"/>
          <w:b/>
          <w:szCs w:val="20"/>
          <w:lang w:eastAsia="zh-CN"/>
        </w:rPr>
        <w:t>.</w:t>
      </w:r>
      <w:bookmarkEnd w:id="7"/>
    </w:p>
    <w:p w14:paraId="6A1DEAA5" w14:textId="17AD6346" w:rsidR="00B9745A" w:rsidRPr="00B9745A" w:rsidRDefault="00B9745A" w:rsidP="00B9745A">
      <w:pPr>
        <w:numPr>
          <w:ilvl w:val="0"/>
          <w:numId w:val="9"/>
        </w:numPr>
        <w:spacing w:beforeLines="50" w:before="120" w:afterLines="50"/>
        <w:ind w:left="1134" w:hanging="1134"/>
        <w:rPr>
          <w:rFonts w:eastAsiaTheme="minorEastAsia"/>
          <w:lang w:eastAsia="zh-CN"/>
        </w:rPr>
      </w:pPr>
      <w:bookmarkStart w:id="8" w:name="_Ref163049122"/>
      <w:r>
        <w:rPr>
          <w:rFonts w:eastAsiaTheme="minorEastAsia"/>
          <w:b/>
          <w:szCs w:val="20"/>
          <w:lang w:eastAsia="zh-CN"/>
        </w:rPr>
        <w:t>T</w:t>
      </w:r>
      <w:r w:rsidRPr="00A40137">
        <w:rPr>
          <w:rFonts w:eastAsiaTheme="minorEastAsia"/>
          <w:b/>
          <w:szCs w:val="20"/>
          <w:lang w:eastAsia="zh-CN"/>
        </w:rPr>
        <w:t xml:space="preserve">he maximum paths forming a link should be limited to some number, e.g., </w:t>
      </w:r>
      <w:r w:rsidRPr="00B9745A">
        <w:rPr>
          <w:rFonts w:ascii="ＭＳ 明朝" w:eastAsia="ＭＳ 明朝" w:hAnsi="ＭＳ 明朝" w:hint="eastAsia"/>
          <w:b/>
          <w:lang w:eastAsia="ja-JP"/>
        </w:rPr>
        <w:t>≤</w:t>
      </w:r>
      <w:r>
        <w:rPr>
          <w:rFonts w:ascii="ＭＳ 明朝" w:eastAsia="ＭＳ 明朝" w:hAnsi="ＭＳ 明朝" w:hint="eastAsia"/>
          <w:bCs/>
          <w:lang w:eastAsia="ja-JP"/>
        </w:rPr>
        <w:t xml:space="preserve"> </w:t>
      </w:r>
      <w:r w:rsidRPr="00A40137">
        <w:rPr>
          <w:rFonts w:eastAsiaTheme="minorEastAsia"/>
          <w:b/>
          <w:szCs w:val="20"/>
          <w:lang w:eastAsia="zh-CN"/>
        </w:rPr>
        <w:t>3</w:t>
      </w:r>
      <w:r>
        <w:rPr>
          <w:rFonts w:eastAsia="ＭＳ 明朝" w:hint="eastAsia"/>
          <w:b/>
          <w:szCs w:val="20"/>
          <w:lang w:eastAsia="ja-JP"/>
        </w:rPr>
        <w:t xml:space="preserve"> as a starting point</w:t>
      </w:r>
      <w:r w:rsidRPr="008E2F71">
        <w:rPr>
          <w:rFonts w:eastAsiaTheme="minorEastAsia"/>
          <w:b/>
          <w:szCs w:val="20"/>
          <w:lang w:eastAsia="zh-CN"/>
        </w:rPr>
        <w:t>.</w:t>
      </w:r>
      <w:bookmarkEnd w:id="8"/>
    </w:p>
    <w:p w14:paraId="0E87F9C7" w14:textId="0D54F152" w:rsidR="00560DAC" w:rsidRPr="00B9745A" w:rsidRDefault="005D7965" w:rsidP="00560DAC">
      <w:pPr>
        <w:numPr>
          <w:ilvl w:val="0"/>
          <w:numId w:val="9"/>
        </w:numPr>
        <w:spacing w:beforeLines="50" w:before="120" w:afterLines="50"/>
        <w:ind w:left="1134" w:hanging="1134"/>
        <w:rPr>
          <w:rFonts w:eastAsiaTheme="minorEastAsia"/>
          <w:b/>
          <w:szCs w:val="20"/>
          <w:lang w:eastAsia="zh-CN"/>
        </w:rPr>
      </w:pPr>
      <w:bookmarkStart w:id="9" w:name="_Ref163049124"/>
      <w:r>
        <w:rPr>
          <w:rFonts w:eastAsiaTheme="minorEastAsia" w:hint="eastAsia"/>
          <w:b/>
          <w:szCs w:val="20"/>
          <w:lang w:eastAsia="zh-CN"/>
        </w:rPr>
        <w:t xml:space="preserve">Using the </w:t>
      </w:r>
      <w:r w:rsidR="00BC7617">
        <w:rPr>
          <w:rFonts w:eastAsia="ＭＳ 明朝" w:hint="eastAsia"/>
          <w:b/>
          <w:szCs w:val="20"/>
          <w:lang w:eastAsia="ja-JP"/>
        </w:rPr>
        <w:t xml:space="preserve">following procedure to generate the channel link </w:t>
      </w:r>
      <w:r>
        <w:rPr>
          <w:rFonts w:eastAsiaTheme="minorEastAsia" w:hint="eastAsia"/>
          <w:b/>
          <w:szCs w:val="20"/>
          <w:lang w:eastAsia="zh-CN"/>
        </w:rPr>
        <w:t xml:space="preserve">can be considered </w:t>
      </w:r>
      <w:r w:rsidR="00BC7617">
        <w:rPr>
          <w:rFonts w:eastAsia="ＭＳ 明朝" w:hint="eastAsia"/>
          <w:b/>
          <w:szCs w:val="20"/>
          <w:lang w:eastAsia="ja-JP"/>
        </w:rPr>
        <w:t xml:space="preserve">as a starting point: </w:t>
      </w:r>
      <w:r>
        <w:rPr>
          <w:rFonts w:eastAsia="ＭＳ 明朝" w:hint="eastAsia"/>
          <w:b/>
          <w:szCs w:val="20"/>
          <w:lang w:eastAsia="ja-JP"/>
        </w:rPr>
        <w:t xml:space="preserve">a) </w:t>
      </w:r>
      <w:r w:rsidR="00BC7617">
        <w:rPr>
          <w:rFonts w:eastAsia="ＭＳ 明朝" w:hint="eastAsia"/>
          <w:b/>
          <w:szCs w:val="20"/>
          <w:lang w:eastAsia="ja-JP"/>
        </w:rPr>
        <w:t>i</w:t>
      </w:r>
      <w:r w:rsidR="00560DAC" w:rsidRPr="002C4556">
        <w:rPr>
          <w:rFonts w:eastAsiaTheme="minorEastAsia"/>
          <w:b/>
          <w:szCs w:val="20"/>
          <w:lang w:eastAsia="zh-CN"/>
        </w:rPr>
        <w:t xml:space="preserve">ndependently generate the channel for each path relying on </w:t>
      </w:r>
      <w:r w:rsidR="00ED688F" w:rsidRPr="00ED688F">
        <w:rPr>
          <w:rFonts w:eastAsiaTheme="minorEastAsia" w:hint="eastAsia"/>
          <w:b/>
          <w:szCs w:val="20"/>
          <w:lang w:eastAsia="zh-CN"/>
        </w:rPr>
        <w:t>the methodology of</w:t>
      </w:r>
      <w:r w:rsidR="00ED688F" w:rsidRPr="002C4556">
        <w:rPr>
          <w:rFonts w:eastAsiaTheme="minorEastAsia"/>
          <w:b/>
          <w:szCs w:val="20"/>
          <w:lang w:eastAsia="zh-CN"/>
        </w:rPr>
        <w:t xml:space="preserve"> </w:t>
      </w:r>
      <w:r w:rsidR="00560DAC" w:rsidRPr="002C4556">
        <w:rPr>
          <w:rFonts w:eastAsiaTheme="minorEastAsia"/>
          <w:b/>
          <w:szCs w:val="20"/>
          <w:lang w:eastAsia="zh-CN"/>
        </w:rPr>
        <w:t>TR 38.90</w:t>
      </w:r>
      <w:r w:rsidR="00EA45C6">
        <w:rPr>
          <w:rFonts w:eastAsiaTheme="minorEastAsia"/>
          <w:b/>
          <w:szCs w:val="20"/>
          <w:lang w:eastAsia="zh-CN"/>
        </w:rPr>
        <w:t xml:space="preserve">1, </w:t>
      </w:r>
      <w:r>
        <w:rPr>
          <w:rFonts w:eastAsia="ＭＳ 明朝" w:hint="eastAsia"/>
          <w:b/>
          <w:szCs w:val="20"/>
          <w:lang w:eastAsia="ja-JP"/>
        </w:rPr>
        <w:t xml:space="preserve">b) </w:t>
      </w:r>
      <w:r w:rsidR="00EA45C6">
        <w:rPr>
          <w:rFonts w:eastAsiaTheme="minorEastAsia"/>
          <w:b/>
          <w:szCs w:val="20"/>
          <w:lang w:eastAsia="zh-CN"/>
        </w:rPr>
        <w:t>determin</w:t>
      </w:r>
      <w:r>
        <w:rPr>
          <w:rFonts w:eastAsiaTheme="minorEastAsia" w:hint="eastAsia"/>
          <w:b/>
          <w:szCs w:val="20"/>
          <w:lang w:eastAsia="zh-CN"/>
        </w:rPr>
        <w:t>e</w:t>
      </w:r>
      <w:r w:rsidR="00EA45C6">
        <w:rPr>
          <w:rFonts w:eastAsiaTheme="minorEastAsia"/>
          <w:b/>
          <w:szCs w:val="20"/>
          <w:lang w:eastAsia="zh-CN"/>
        </w:rPr>
        <w:t xml:space="preserve"> the</w:t>
      </w:r>
      <w:r w:rsidR="00EA45C6" w:rsidRPr="00EA45C6">
        <w:t xml:space="preserve"> </w:t>
      </w:r>
      <w:r w:rsidR="00EA45C6" w:rsidRPr="00EA45C6">
        <w:rPr>
          <w:rFonts w:eastAsiaTheme="minorEastAsia"/>
          <w:b/>
          <w:szCs w:val="20"/>
          <w:lang w:eastAsia="zh-CN"/>
        </w:rPr>
        <w:t>state of each path based on the LOS probability</w:t>
      </w:r>
      <w:r>
        <w:rPr>
          <w:rFonts w:eastAsiaTheme="minorEastAsia" w:hint="eastAsia"/>
          <w:b/>
          <w:szCs w:val="20"/>
          <w:lang w:eastAsia="zh-CN"/>
        </w:rPr>
        <w:t xml:space="preserve">, </w:t>
      </w:r>
      <w:r>
        <w:rPr>
          <w:rFonts w:eastAsia="ＭＳ 明朝" w:hint="eastAsia"/>
          <w:b/>
          <w:szCs w:val="20"/>
          <w:lang w:eastAsia="ja-JP"/>
        </w:rPr>
        <w:t>c) generate</w:t>
      </w:r>
      <w:r w:rsidR="00EA45C6">
        <w:rPr>
          <w:rFonts w:eastAsiaTheme="minorEastAsia"/>
          <w:b/>
          <w:szCs w:val="20"/>
          <w:lang w:eastAsia="zh-CN"/>
        </w:rPr>
        <w:t xml:space="preserve"> </w:t>
      </w:r>
      <w:r w:rsidR="00560DAC" w:rsidRPr="00D43F23">
        <w:rPr>
          <w:rFonts w:eastAsiaTheme="minorEastAsia"/>
          <w:b/>
          <w:szCs w:val="20"/>
          <w:lang w:eastAsia="zh-CN"/>
        </w:rPr>
        <w:t>individual K</w:t>
      </w:r>
      <w:r w:rsidR="00ED688F">
        <w:rPr>
          <w:rFonts w:eastAsia="ＭＳ 明朝" w:hint="eastAsia"/>
          <w:b/>
          <w:szCs w:val="20"/>
          <w:lang w:eastAsia="ja-JP"/>
        </w:rPr>
        <w:t>-</w:t>
      </w:r>
      <w:r w:rsidR="00560DAC" w:rsidRPr="00D43F23">
        <w:rPr>
          <w:rFonts w:eastAsiaTheme="minorEastAsia"/>
          <w:b/>
          <w:szCs w:val="20"/>
          <w:lang w:eastAsia="zh-CN"/>
        </w:rPr>
        <w:t>factor</w:t>
      </w:r>
      <w:r w:rsidR="00560DAC">
        <w:rPr>
          <w:rFonts w:eastAsiaTheme="minorEastAsia"/>
          <w:b/>
          <w:szCs w:val="20"/>
          <w:lang w:eastAsia="zh-CN"/>
        </w:rPr>
        <w:t xml:space="preserve"> to control power distribution</w:t>
      </w:r>
      <w:r w:rsidR="00EA45C6">
        <w:rPr>
          <w:rFonts w:eastAsiaTheme="minorEastAsia"/>
          <w:b/>
          <w:szCs w:val="20"/>
          <w:lang w:eastAsia="zh-CN"/>
        </w:rPr>
        <w:t xml:space="preserve"> for LOS state</w:t>
      </w:r>
      <w:r>
        <w:rPr>
          <w:rFonts w:eastAsiaTheme="minorEastAsia" w:hint="eastAsia"/>
          <w:b/>
          <w:szCs w:val="20"/>
          <w:lang w:eastAsia="zh-CN"/>
        </w:rPr>
        <w:t xml:space="preserve">, and </w:t>
      </w:r>
      <w:r>
        <w:rPr>
          <w:rFonts w:eastAsia="ＭＳ 明朝" w:hint="eastAsia"/>
          <w:b/>
          <w:szCs w:val="20"/>
          <w:lang w:eastAsia="ja-JP"/>
        </w:rPr>
        <w:t xml:space="preserve">d) </w:t>
      </w:r>
      <w:r>
        <w:rPr>
          <w:rFonts w:eastAsiaTheme="minorEastAsia" w:hint="eastAsia"/>
          <w:b/>
          <w:szCs w:val="20"/>
          <w:lang w:eastAsia="zh-CN"/>
        </w:rPr>
        <w:t>combine the relevant paths to form the channel link.</w:t>
      </w:r>
      <w:bookmarkEnd w:id="9"/>
    </w:p>
    <w:p w14:paraId="48BA972E" w14:textId="77777777" w:rsidR="00B9745A" w:rsidRPr="00A40137" w:rsidRDefault="00B9745A" w:rsidP="00B9745A">
      <w:pPr>
        <w:spacing w:beforeLines="50" w:before="120" w:afterLines="50"/>
        <w:rPr>
          <w:rFonts w:eastAsiaTheme="minorEastAsia"/>
          <w:b/>
          <w:szCs w:val="20"/>
          <w:lang w:eastAsia="zh-CN"/>
        </w:rPr>
      </w:pPr>
    </w:p>
    <w:p w14:paraId="5A59FB9A" w14:textId="77777777" w:rsidR="00560DAC" w:rsidRDefault="00560DAC" w:rsidP="00560DAC">
      <w:pPr>
        <w:jc w:val="center"/>
        <w:rPr>
          <w:rFonts w:eastAsia="ＭＳ 明朝"/>
          <w:lang w:eastAsia="ja-JP"/>
        </w:rPr>
      </w:pPr>
      <w:r>
        <w:rPr>
          <w:rFonts w:eastAsia="ＭＳ 明朝"/>
          <w:noProof/>
          <w:lang w:eastAsia="ja-JP"/>
        </w:rPr>
        <w:drawing>
          <wp:inline distT="0" distB="0" distL="0" distR="0" wp14:anchorId="7B8308AB" wp14:editId="74E699DC">
            <wp:extent cx="3379470" cy="1511818"/>
            <wp:effectExtent l="0" t="0" r="0" b="0"/>
            <wp:docPr id="1470157341" name="图片 1470157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6637" cy="1515024"/>
                    </a:xfrm>
                    <a:prstGeom prst="rect">
                      <a:avLst/>
                    </a:prstGeom>
                    <a:noFill/>
                  </pic:spPr>
                </pic:pic>
              </a:graphicData>
            </a:graphic>
          </wp:inline>
        </w:drawing>
      </w:r>
    </w:p>
    <w:p w14:paraId="49162613" w14:textId="395F7128" w:rsidR="00560DAC" w:rsidRPr="00ED688F" w:rsidRDefault="00560DAC" w:rsidP="00560DAC">
      <w:pPr>
        <w:pStyle w:val="a7"/>
        <w:jc w:val="center"/>
        <w:rPr>
          <w:rFonts w:eastAsia="ＭＳ 明朝"/>
          <w:lang w:eastAsia="ja-JP"/>
        </w:rPr>
      </w:pPr>
      <w:bookmarkStart w:id="10" w:name="_Ref162429061"/>
      <w:r>
        <w:t xml:space="preserve">Figure </w:t>
      </w:r>
      <w:r>
        <w:fldChar w:fldCharType="begin"/>
      </w:r>
      <w:r>
        <w:instrText xml:space="preserve"> SEQ Figure \* ARABIC </w:instrText>
      </w:r>
      <w:r>
        <w:fldChar w:fldCharType="separate"/>
      </w:r>
      <w:r w:rsidR="00BD34AE">
        <w:rPr>
          <w:noProof/>
        </w:rPr>
        <w:t>1</w:t>
      </w:r>
      <w:r>
        <w:fldChar w:fldCharType="end"/>
      </w:r>
      <w:bookmarkEnd w:id="10"/>
      <w:r w:rsidR="00ED688F">
        <w:rPr>
          <w:rFonts w:eastAsia="ＭＳ 明朝" w:hint="eastAsia"/>
          <w:lang w:eastAsia="ja-JP"/>
        </w:rPr>
        <w:t>:</w:t>
      </w:r>
      <w:r>
        <w:t xml:space="preserve"> ISAC </w:t>
      </w:r>
      <w:r w:rsidR="00C216E1">
        <w:t>channel</w:t>
      </w:r>
      <w:r>
        <w:t xml:space="preserve"> model including </w:t>
      </w:r>
      <w:r w:rsidR="00C216E1">
        <w:t>sensing</w:t>
      </w:r>
      <w:r>
        <w:t xml:space="preserve"> target(s), </w:t>
      </w:r>
      <w:r w:rsidR="00026BC5">
        <w:rPr>
          <w:rFonts w:eastAsia="ＭＳ 明朝" w:hint="eastAsia"/>
          <w:lang w:eastAsia="ja-JP"/>
        </w:rPr>
        <w:t>e</w:t>
      </w:r>
      <w:r w:rsidR="00C216E1">
        <w:t>nvironment</w:t>
      </w:r>
      <w:r>
        <w:t xml:space="preserve"> </w:t>
      </w:r>
      <w:r w:rsidR="00C216E1">
        <w:t>object</w:t>
      </w:r>
      <w:r>
        <w:t>(s) and clutter(s)</w:t>
      </w:r>
      <w:r w:rsidR="00ED688F">
        <w:rPr>
          <w:rFonts w:eastAsia="ＭＳ 明朝" w:hint="eastAsia"/>
          <w:lang w:eastAsia="ja-JP"/>
        </w:rPr>
        <w:t>.</w:t>
      </w:r>
    </w:p>
    <w:p w14:paraId="71BF8CA7" w14:textId="54314730" w:rsidR="00560DAC" w:rsidRDefault="00560DAC" w:rsidP="00560DAC">
      <w:pPr>
        <w:rPr>
          <w:rFonts w:eastAsiaTheme="minorEastAsia"/>
          <w:lang w:eastAsia="zh-CN"/>
        </w:rPr>
      </w:pPr>
      <w:r>
        <w:rPr>
          <w:rFonts w:eastAsia="ＭＳ 明朝"/>
          <w:lang w:eastAsia="ja-JP"/>
        </w:rPr>
        <w:t xml:space="preserve">The sensing target channel component, on one hand, should be more precisely modeled because it could significantly influence the sensing evaluation consequence. </w:t>
      </w:r>
      <w:r>
        <w:rPr>
          <w:rFonts w:eastAsiaTheme="minorEastAsia"/>
          <w:lang w:eastAsia="zh-CN"/>
        </w:rPr>
        <w:t xml:space="preserve"> I</w:t>
      </w:r>
      <w:r w:rsidRPr="00617055">
        <w:rPr>
          <w:rFonts w:eastAsiaTheme="minorEastAsia"/>
          <w:lang w:eastAsia="zh-CN"/>
        </w:rPr>
        <w:t xml:space="preserve">n addition to the </w:t>
      </w:r>
      <w:r>
        <w:rPr>
          <w:rFonts w:eastAsiaTheme="minorEastAsia"/>
          <w:lang w:eastAsia="zh-CN"/>
        </w:rPr>
        <w:t>sensing</w:t>
      </w:r>
      <w:r w:rsidRPr="00617055">
        <w:rPr>
          <w:rFonts w:eastAsiaTheme="minorEastAsia"/>
          <w:lang w:eastAsia="zh-CN"/>
        </w:rPr>
        <w:t xml:space="preserve"> target, there may also be some environment </w:t>
      </w:r>
      <w:r>
        <w:rPr>
          <w:rFonts w:eastAsiaTheme="minorEastAsia"/>
          <w:lang w:eastAsia="zh-CN"/>
        </w:rPr>
        <w:t>object</w:t>
      </w:r>
      <w:r w:rsidRPr="00617055">
        <w:rPr>
          <w:rFonts w:eastAsiaTheme="minorEastAsia"/>
          <w:lang w:eastAsia="zh-CN"/>
        </w:rPr>
        <w:t xml:space="preserve">s, </w:t>
      </w:r>
      <w:r>
        <w:rPr>
          <w:rFonts w:eastAsiaTheme="minorEastAsia"/>
          <w:lang w:eastAsia="zh-CN"/>
        </w:rPr>
        <w:t>e.g.,</w:t>
      </w:r>
      <w:r w:rsidRPr="00617055">
        <w:rPr>
          <w:rFonts w:eastAsiaTheme="minorEastAsia"/>
          <w:lang w:eastAsia="zh-CN"/>
        </w:rPr>
        <w:t xml:space="preserve"> walls</w:t>
      </w:r>
      <w:r>
        <w:rPr>
          <w:rFonts w:eastAsiaTheme="minorEastAsia"/>
          <w:lang w:eastAsia="zh-CN"/>
        </w:rPr>
        <w:t>, trees or floor</w:t>
      </w:r>
      <w:r w:rsidRPr="00617055">
        <w:rPr>
          <w:rFonts w:eastAsiaTheme="minorEastAsia"/>
          <w:lang w:eastAsia="zh-CN"/>
        </w:rPr>
        <w:t xml:space="preserve">, which may interact with the </w:t>
      </w:r>
      <w:r>
        <w:rPr>
          <w:rFonts w:eastAsiaTheme="minorEastAsia"/>
          <w:lang w:eastAsia="zh-CN"/>
        </w:rPr>
        <w:t>sensing</w:t>
      </w:r>
      <w:r w:rsidRPr="00617055">
        <w:rPr>
          <w:rFonts w:eastAsiaTheme="minorEastAsia"/>
          <w:lang w:eastAsia="zh-CN"/>
        </w:rPr>
        <w:t xml:space="preserve"> target and generate a </w:t>
      </w:r>
      <w:r>
        <w:rPr>
          <w:rFonts w:eastAsiaTheme="minorEastAsia"/>
          <w:lang w:eastAsia="zh-CN"/>
        </w:rPr>
        <w:t>link</w:t>
      </w:r>
      <w:r w:rsidRPr="00617055">
        <w:rPr>
          <w:rFonts w:eastAsiaTheme="minorEastAsia"/>
          <w:lang w:eastAsia="zh-CN"/>
        </w:rPr>
        <w:t xml:space="preserve">. </w:t>
      </w:r>
      <w:r>
        <w:rPr>
          <w:rFonts w:eastAsiaTheme="minorEastAsia"/>
          <w:lang w:eastAsia="zh-CN"/>
        </w:rPr>
        <w:t>This interaction link can</w:t>
      </w:r>
      <w:r w:rsidRPr="00354413">
        <w:t xml:space="preserve"> </w:t>
      </w:r>
      <w:r>
        <w:rPr>
          <w:rFonts w:eastAsiaTheme="minorEastAsia"/>
          <w:lang w:eastAsia="zh-CN"/>
        </w:rPr>
        <w:t>increase</w:t>
      </w:r>
      <w:r w:rsidRPr="00354413">
        <w:rPr>
          <w:rFonts w:eastAsiaTheme="minorEastAsia"/>
          <w:lang w:eastAsia="zh-CN"/>
        </w:rPr>
        <w:t xml:space="preserve"> the spatial diversity of the system and </w:t>
      </w:r>
      <w:r>
        <w:rPr>
          <w:rFonts w:eastAsiaTheme="minorEastAsia"/>
          <w:lang w:eastAsia="zh-CN"/>
        </w:rPr>
        <w:t>provide</w:t>
      </w:r>
      <w:r w:rsidRPr="00354413">
        <w:rPr>
          <w:rFonts w:eastAsiaTheme="minorEastAsia"/>
          <w:lang w:eastAsia="zh-CN"/>
        </w:rPr>
        <w:t xml:space="preserve"> different Doppler shifts over different path</w:t>
      </w:r>
      <w:r>
        <w:rPr>
          <w:rFonts w:eastAsiaTheme="minorEastAsia"/>
          <w:lang w:eastAsia="zh-CN"/>
        </w:rPr>
        <w:t xml:space="preserve">, which can </w:t>
      </w:r>
      <w:r w:rsidRPr="007D7CA6">
        <w:rPr>
          <w:rFonts w:eastAsia="ＭＳ 明朝" w:hint="eastAsia"/>
          <w:bCs/>
          <w:lang w:eastAsia="ja-JP"/>
        </w:rPr>
        <w:t>improve the sensing performance</w:t>
      </w:r>
      <w:r>
        <w:rPr>
          <w:rFonts w:eastAsia="ＭＳ 明朝"/>
          <w:lang w:eastAsia="ja-JP"/>
        </w:rPr>
        <w:t xml:space="preserve"> </w:t>
      </w:r>
      <w:r>
        <w:rPr>
          <w:rFonts w:eastAsia="ＭＳ 明朝"/>
          <w:lang w:eastAsia="ja-JP"/>
        </w:rPr>
        <w:fldChar w:fldCharType="begin"/>
      </w:r>
      <w:r>
        <w:rPr>
          <w:rFonts w:eastAsia="ＭＳ 明朝"/>
          <w:lang w:eastAsia="ja-JP"/>
        </w:rPr>
        <w:instrText xml:space="preserve"> REF _Ref162452876 \r \h </w:instrText>
      </w:r>
      <w:r>
        <w:rPr>
          <w:rFonts w:eastAsia="ＭＳ 明朝"/>
          <w:lang w:eastAsia="ja-JP"/>
        </w:rPr>
      </w:r>
      <w:r>
        <w:rPr>
          <w:rFonts w:eastAsia="ＭＳ 明朝"/>
          <w:lang w:eastAsia="ja-JP"/>
        </w:rPr>
        <w:fldChar w:fldCharType="separate"/>
      </w:r>
      <w:r w:rsidR="00BD34AE">
        <w:rPr>
          <w:rFonts w:eastAsia="ＭＳ 明朝"/>
          <w:lang w:eastAsia="ja-JP"/>
        </w:rPr>
        <w:t>[4]</w:t>
      </w:r>
      <w:r>
        <w:rPr>
          <w:rFonts w:eastAsia="ＭＳ 明朝"/>
          <w:lang w:eastAsia="ja-JP"/>
        </w:rPr>
        <w:fldChar w:fldCharType="end"/>
      </w:r>
      <w:r>
        <w:rPr>
          <w:rFonts w:eastAsia="ＭＳ 明朝"/>
          <w:lang w:eastAsia="ja-JP"/>
        </w:rPr>
        <w:fldChar w:fldCharType="begin"/>
      </w:r>
      <w:r>
        <w:rPr>
          <w:rFonts w:eastAsia="ＭＳ 明朝"/>
          <w:lang w:eastAsia="ja-JP"/>
        </w:rPr>
        <w:instrText xml:space="preserve"> REF _Ref162452878 \r \h </w:instrText>
      </w:r>
      <w:r>
        <w:rPr>
          <w:rFonts w:eastAsia="ＭＳ 明朝"/>
          <w:lang w:eastAsia="ja-JP"/>
        </w:rPr>
      </w:r>
      <w:r>
        <w:rPr>
          <w:rFonts w:eastAsia="ＭＳ 明朝"/>
          <w:lang w:eastAsia="ja-JP"/>
        </w:rPr>
        <w:fldChar w:fldCharType="separate"/>
      </w:r>
      <w:r w:rsidR="00BD34AE">
        <w:rPr>
          <w:rFonts w:eastAsia="ＭＳ 明朝"/>
          <w:lang w:eastAsia="ja-JP"/>
        </w:rPr>
        <w:t>[5]</w:t>
      </w:r>
      <w:r>
        <w:rPr>
          <w:rFonts w:eastAsia="ＭＳ 明朝"/>
          <w:lang w:eastAsia="ja-JP"/>
        </w:rPr>
        <w:fldChar w:fldCharType="end"/>
      </w:r>
      <w:r>
        <w:rPr>
          <w:rFonts w:eastAsia="ＭＳ 明朝"/>
          <w:lang w:eastAsia="ja-JP"/>
        </w:rPr>
        <w:fldChar w:fldCharType="begin"/>
      </w:r>
      <w:r>
        <w:rPr>
          <w:rFonts w:eastAsia="ＭＳ 明朝"/>
          <w:lang w:eastAsia="ja-JP"/>
        </w:rPr>
        <w:instrText xml:space="preserve"> REF _Ref162452880 \r \h </w:instrText>
      </w:r>
      <w:r>
        <w:rPr>
          <w:rFonts w:eastAsia="ＭＳ 明朝"/>
          <w:lang w:eastAsia="ja-JP"/>
        </w:rPr>
      </w:r>
      <w:r>
        <w:rPr>
          <w:rFonts w:eastAsia="ＭＳ 明朝"/>
          <w:lang w:eastAsia="ja-JP"/>
        </w:rPr>
        <w:fldChar w:fldCharType="separate"/>
      </w:r>
      <w:r w:rsidR="00BD34AE">
        <w:rPr>
          <w:rFonts w:eastAsia="ＭＳ 明朝"/>
          <w:lang w:eastAsia="ja-JP"/>
        </w:rPr>
        <w:t>[6]</w:t>
      </w:r>
      <w:r>
        <w:rPr>
          <w:rFonts w:eastAsia="ＭＳ 明朝"/>
          <w:lang w:eastAsia="ja-JP"/>
        </w:rPr>
        <w:fldChar w:fldCharType="end"/>
      </w:r>
      <w:r w:rsidRPr="00617055">
        <w:rPr>
          <w:rFonts w:eastAsiaTheme="minorEastAsia"/>
          <w:lang w:eastAsia="zh-CN"/>
        </w:rPr>
        <w:t>.</w:t>
      </w:r>
      <w:r>
        <w:rPr>
          <w:rFonts w:eastAsiaTheme="minorEastAsia"/>
          <w:lang w:eastAsia="zh-CN"/>
        </w:rPr>
        <w:t xml:space="preserve"> </w:t>
      </w:r>
      <w:r w:rsidR="00DF76C1">
        <w:rPr>
          <w:rFonts w:eastAsia="ＭＳ 明朝" w:hint="eastAsia"/>
          <w:lang w:eastAsia="ja-JP"/>
        </w:rPr>
        <w:t>Thus,</w:t>
      </w:r>
      <w:r>
        <w:rPr>
          <w:rFonts w:eastAsiaTheme="minorEastAsia"/>
          <w:lang w:eastAsia="zh-CN"/>
        </w:rPr>
        <w:t xml:space="preserve"> the interaction path between sensing target and </w:t>
      </w:r>
      <w:r>
        <w:rPr>
          <w:rFonts w:eastAsia="ＭＳ 明朝"/>
          <w:lang w:eastAsia="ja-JP"/>
        </w:rPr>
        <w:t xml:space="preserve">environment object, </w:t>
      </w:r>
      <w:r>
        <w:rPr>
          <w:rFonts w:eastAsia="ＭＳ 明朝"/>
          <w:bCs/>
          <w:lang w:eastAsia="ja-JP"/>
        </w:rPr>
        <w:t xml:space="preserve">i.e., </w:t>
      </w:r>
      <w:r w:rsidRPr="003833BA">
        <w:rPr>
          <w:rFonts w:eastAsia="ＭＳ 明朝"/>
          <w:lang w:eastAsia="ja-JP"/>
        </w:rPr>
        <w:t>Tx-</w:t>
      </w:r>
      <w:r>
        <w:rPr>
          <w:rFonts w:eastAsia="ＭＳ 明朝"/>
          <w:lang w:eastAsia="ja-JP"/>
        </w:rPr>
        <w:t>E</w:t>
      </w:r>
      <w:r w:rsidRPr="003833BA">
        <w:rPr>
          <w:rFonts w:eastAsia="ＭＳ 明朝"/>
          <w:lang w:eastAsia="ja-JP"/>
        </w:rPr>
        <w:t>-</w:t>
      </w:r>
      <w:r>
        <w:rPr>
          <w:rFonts w:eastAsia="ＭＳ 明朝"/>
          <w:lang w:eastAsia="ja-JP"/>
        </w:rPr>
        <w:t>T</w:t>
      </w:r>
      <w:r w:rsidRPr="003833BA">
        <w:rPr>
          <w:rFonts w:eastAsia="ＭＳ 明朝"/>
          <w:lang w:eastAsia="ja-JP"/>
        </w:rPr>
        <w:t>-Rx</w:t>
      </w:r>
      <w:r>
        <w:rPr>
          <w:rFonts w:eastAsia="ＭＳ 明朝"/>
          <w:lang w:eastAsia="ja-JP"/>
        </w:rPr>
        <w:t xml:space="preserve"> or </w:t>
      </w:r>
      <w:r w:rsidRPr="003833BA">
        <w:rPr>
          <w:rFonts w:eastAsia="ＭＳ 明朝"/>
          <w:lang w:eastAsia="ja-JP"/>
        </w:rPr>
        <w:t>Tx-</w:t>
      </w:r>
      <w:r>
        <w:rPr>
          <w:rFonts w:eastAsia="ＭＳ 明朝"/>
          <w:lang w:eastAsia="ja-JP"/>
        </w:rPr>
        <w:t>T</w:t>
      </w:r>
      <w:r w:rsidRPr="003833BA">
        <w:rPr>
          <w:rFonts w:eastAsia="ＭＳ 明朝"/>
          <w:lang w:eastAsia="ja-JP"/>
        </w:rPr>
        <w:t>-E-Rx</w:t>
      </w:r>
      <w:r>
        <w:rPr>
          <w:rFonts w:eastAsia="ＭＳ 明朝"/>
          <w:bCs/>
          <w:lang w:eastAsia="ja-JP"/>
        </w:rPr>
        <w:t xml:space="preserve"> </w:t>
      </w:r>
      <w:r w:rsidRPr="007A23B8">
        <w:rPr>
          <w:rFonts w:eastAsia="ＭＳ 明朝"/>
          <w:bCs/>
          <w:lang w:eastAsia="ja-JP"/>
        </w:rPr>
        <w:t>as shown by blue lin</w:t>
      </w:r>
      <w:r>
        <w:rPr>
          <w:rFonts w:eastAsia="ＭＳ 明朝"/>
          <w:bCs/>
          <w:lang w:eastAsia="ja-JP"/>
        </w:rPr>
        <w:t xml:space="preserve">k </w:t>
      </w:r>
      <w:r w:rsidRPr="007A23B8">
        <w:rPr>
          <w:rFonts w:eastAsia="ＭＳ 明朝"/>
          <w:bCs/>
          <w:lang w:eastAsia="ja-JP"/>
        </w:rPr>
        <w:t xml:space="preserve">in </w:t>
      </w:r>
      <w:r>
        <w:rPr>
          <w:rFonts w:eastAsia="ＭＳ 明朝"/>
          <w:lang w:eastAsia="ja-JP"/>
        </w:rPr>
        <w:fldChar w:fldCharType="begin"/>
      </w:r>
      <w:r>
        <w:rPr>
          <w:rFonts w:eastAsia="ＭＳ 明朝"/>
          <w:lang w:eastAsia="ja-JP"/>
        </w:rPr>
        <w:instrText xml:space="preserve"> REF _Ref162429061 \h </w:instrText>
      </w:r>
      <w:r>
        <w:rPr>
          <w:rFonts w:eastAsia="ＭＳ 明朝"/>
          <w:lang w:eastAsia="ja-JP"/>
        </w:rPr>
      </w:r>
      <w:r>
        <w:rPr>
          <w:rFonts w:eastAsia="ＭＳ 明朝"/>
          <w:lang w:eastAsia="ja-JP"/>
        </w:rPr>
        <w:fldChar w:fldCharType="separate"/>
      </w:r>
      <w:r w:rsidR="00BD34AE">
        <w:t xml:space="preserve">Figure </w:t>
      </w:r>
      <w:r w:rsidR="00BD34AE">
        <w:rPr>
          <w:noProof/>
        </w:rPr>
        <w:t>1</w:t>
      </w:r>
      <w:r>
        <w:rPr>
          <w:rFonts w:eastAsia="ＭＳ 明朝"/>
          <w:lang w:eastAsia="ja-JP"/>
        </w:rPr>
        <w:fldChar w:fldCharType="end"/>
      </w:r>
      <w:r>
        <w:rPr>
          <w:rFonts w:eastAsia="ＭＳ 明朝"/>
          <w:lang w:eastAsia="ja-JP"/>
        </w:rPr>
        <w:t xml:space="preserve">, </w:t>
      </w:r>
      <w:r w:rsidRPr="00617055">
        <w:rPr>
          <w:rFonts w:eastAsiaTheme="minorEastAsia"/>
          <w:lang w:eastAsia="zh-CN"/>
        </w:rPr>
        <w:t>need</w:t>
      </w:r>
      <w:r w:rsidR="00DF76C1">
        <w:rPr>
          <w:rFonts w:eastAsia="ＭＳ 明朝" w:hint="eastAsia"/>
          <w:lang w:eastAsia="ja-JP"/>
        </w:rPr>
        <w:t>s</w:t>
      </w:r>
      <w:r w:rsidRPr="00617055">
        <w:rPr>
          <w:rFonts w:eastAsiaTheme="minorEastAsia"/>
          <w:lang w:eastAsia="zh-CN"/>
        </w:rPr>
        <w:t xml:space="preserve"> to be considered</w:t>
      </w:r>
      <w:r>
        <w:rPr>
          <w:rFonts w:eastAsia="ＭＳ 明朝"/>
          <w:lang w:eastAsia="ja-JP"/>
        </w:rPr>
        <w:t xml:space="preserve"> if the environment object is modeled. </w:t>
      </w:r>
      <w:r w:rsidR="00DF76C1">
        <w:rPr>
          <w:rFonts w:eastAsia="ＭＳ 明朝" w:hint="eastAsia"/>
          <w:lang w:eastAsia="ja-JP"/>
        </w:rPr>
        <w:t>Here, we believe that t</w:t>
      </w:r>
      <w:r>
        <w:rPr>
          <w:rFonts w:eastAsia="ＭＳ 明朝"/>
          <w:bCs/>
          <w:lang w:eastAsia="ja-JP"/>
        </w:rPr>
        <w:t xml:space="preserve">he </w:t>
      </w:r>
      <w:r w:rsidRPr="007A23B8">
        <w:rPr>
          <w:rFonts w:eastAsia="ＭＳ 明朝"/>
          <w:bCs/>
          <w:lang w:eastAsia="ja-JP"/>
        </w:rPr>
        <w:t xml:space="preserve">interaction </w:t>
      </w:r>
      <w:r>
        <w:rPr>
          <w:rFonts w:eastAsia="ＭＳ 明朝"/>
          <w:bCs/>
          <w:lang w:eastAsia="ja-JP"/>
        </w:rPr>
        <w:t xml:space="preserve">link is modeled </w:t>
      </w:r>
      <w:r w:rsidRPr="00DD226F">
        <w:rPr>
          <w:rFonts w:eastAsia="ＭＳ 明朝"/>
          <w:lang w:eastAsia="ja-JP"/>
        </w:rPr>
        <w:t>only if all the paths</w:t>
      </w:r>
      <w:r>
        <w:rPr>
          <w:rFonts w:eastAsia="ＭＳ 明朝"/>
          <w:lang w:eastAsia="ja-JP"/>
        </w:rPr>
        <w:t xml:space="preserve"> </w:t>
      </w:r>
      <w:r>
        <w:rPr>
          <w:rFonts w:eastAsia="ＭＳ 明朝"/>
          <w:bCs/>
          <w:lang w:eastAsia="ja-JP"/>
        </w:rPr>
        <w:t>that form</w:t>
      </w:r>
      <w:r w:rsidRPr="007D7CA6">
        <w:rPr>
          <w:rFonts w:eastAsia="ＭＳ 明朝" w:hint="eastAsia"/>
          <w:bCs/>
          <w:lang w:eastAsia="ja-JP"/>
        </w:rPr>
        <w:t xml:space="preserve"> </w:t>
      </w:r>
      <w:r>
        <w:rPr>
          <w:rFonts w:eastAsia="ＭＳ 明朝"/>
          <w:bCs/>
          <w:lang w:eastAsia="ja-JP"/>
        </w:rPr>
        <w:t>the</w:t>
      </w:r>
      <w:r w:rsidRPr="007D7CA6">
        <w:rPr>
          <w:rFonts w:eastAsia="ＭＳ 明朝" w:hint="eastAsia"/>
          <w:bCs/>
          <w:lang w:eastAsia="ja-JP"/>
        </w:rPr>
        <w:t xml:space="preserve"> link</w:t>
      </w:r>
      <w:r w:rsidRPr="00DD226F">
        <w:rPr>
          <w:rFonts w:eastAsia="ＭＳ 明朝"/>
          <w:lang w:eastAsia="ja-JP"/>
        </w:rPr>
        <w:t xml:space="preserve"> belong to LOS</w:t>
      </w:r>
      <w:r>
        <w:rPr>
          <w:rFonts w:eastAsia="ＭＳ 明朝"/>
          <w:lang w:eastAsia="ja-JP"/>
        </w:rPr>
        <w:t>, o</w:t>
      </w:r>
      <w:r w:rsidRPr="00DD226F">
        <w:rPr>
          <w:rFonts w:eastAsia="ＭＳ 明朝"/>
          <w:lang w:eastAsia="ja-JP"/>
        </w:rPr>
        <w:t xml:space="preserve">therwise the </w:t>
      </w:r>
      <w:r w:rsidRPr="007A23B8">
        <w:rPr>
          <w:rFonts w:eastAsia="ＭＳ 明朝"/>
          <w:bCs/>
          <w:lang w:eastAsia="ja-JP"/>
        </w:rPr>
        <w:t>interaction</w:t>
      </w:r>
      <w:r>
        <w:rPr>
          <w:rFonts w:eastAsia="ＭＳ 明朝"/>
          <w:bCs/>
          <w:lang w:eastAsia="ja-JP"/>
        </w:rPr>
        <w:t xml:space="preserve"> </w:t>
      </w:r>
      <w:r w:rsidRPr="00DD226F">
        <w:rPr>
          <w:rFonts w:eastAsia="ＭＳ 明朝"/>
          <w:lang w:eastAsia="ja-JP"/>
        </w:rPr>
        <w:t>link is vanished.</w:t>
      </w:r>
      <w:r>
        <w:rPr>
          <w:rFonts w:eastAsia="ＭＳ 明朝"/>
          <w:lang w:eastAsia="ja-JP"/>
        </w:rPr>
        <w:t xml:space="preserve"> </w:t>
      </w:r>
      <w:r w:rsidRPr="0051482E">
        <w:rPr>
          <w:rFonts w:eastAsia="ＭＳ 明朝"/>
          <w:lang w:eastAsia="ja-JP"/>
        </w:rPr>
        <w:t>This is because once a path among the 3 paths is NLOS, the formed link may not assist the improvement of sensing</w:t>
      </w:r>
      <w:r w:rsidR="005444A3">
        <w:rPr>
          <w:rFonts w:eastAsia="ＭＳ 明朝" w:hint="eastAsia"/>
          <w:lang w:eastAsia="ja-JP"/>
        </w:rPr>
        <w:t xml:space="preserve"> performance</w:t>
      </w:r>
      <w:r w:rsidRPr="0051482E">
        <w:rPr>
          <w:rFonts w:eastAsia="ＭＳ 明朝"/>
          <w:lang w:eastAsia="ja-JP"/>
        </w:rPr>
        <w:t>.</w:t>
      </w:r>
      <w:r>
        <w:rPr>
          <w:rFonts w:eastAsia="ＭＳ 明朝"/>
          <w:lang w:eastAsia="ja-JP"/>
        </w:rPr>
        <w:t xml:space="preserve"> </w:t>
      </w:r>
      <w:r>
        <w:rPr>
          <w:rFonts w:eastAsiaTheme="minorEastAsia" w:hint="eastAsia"/>
          <w:lang w:eastAsia="zh-CN"/>
        </w:rPr>
        <w:t>T</w:t>
      </w:r>
      <w:r>
        <w:rPr>
          <w:rFonts w:eastAsiaTheme="minorEastAsia"/>
          <w:lang w:eastAsia="zh-CN"/>
        </w:rPr>
        <w:t>he</w:t>
      </w:r>
      <w:bookmarkStart w:id="11" w:name="_Hlk162450317"/>
      <w:r>
        <w:rPr>
          <w:rFonts w:eastAsiaTheme="minorEastAsia"/>
          <w:lang w:eastAsia="zh-CN"/>
        </w:rPr>
        <w:t xml:space="preserve"> </w:t>
      </w:r>
      <w:r w:rsidRPr="007A23B8">
        <w:rPr>
          <w:rFonts w:eastAsia="ＭＳ 明朝"/>
          <w:bCs/>
          <w:lang w:eastAsia="ja-JP"/>
        </w:rPr>
        <w:t xml:space="preserve">interaction </w:t>
      </w:r>
      <w:r>
        <w:rPr>
          <w:rFonts w:eastAsia="ＭＳ 明朝"/>
          <w:bCs/>
          <w:lang w:eastAsia="ja-JP"/>
        </w:rPr>
        <w:t xml:space="preserve">link between different sensing targets </w:t>
      </w:r>
      <w:bookmarkEnd w:id="11"/>
      <w:r>
        <w:rPr>
          <w:rFonts w:eastAsia="ＭＳ 明朝"/>
          <w:bCs/>
          <w:lang w:eastAsia="ja-JP"/>
        </w:rPr>
        <w:t>can be modeled in the same way.</w:t>
      </w:r>
    </w:p>
    <w:p w14:paraId="5C83D622" w14:textId="77777777" w:rsidR="00560DAC" w:rsidRDefault="00560DAC" w:rsidP="0081327C">
      <w:pPr>
        <w:pStyle w:val="observation"/>
      </w:pPr>
      <w:bookmarkStart w:id="12" w:name="_Ref163049061"/>
      <w:r>
        <w:t>The</w:t>
      </w:r>
      <w:r w:rsidRPr="00C57A2A">
        <w:t xml:space="preserve"> interaction link</w:t>
      </w:r>
      <w:r>
        <w:t xml:space="preserve"> between sensing target and environment object</w:t>
      </w:r>
      <w:r w:rsidRPr="00C57A2A">
        <w:t xml:space="preserve"> can </w:t>
      </w:r>
      <w:r w:rsidRPr="00483401">
        <w:t>improve the sensing performance</w:t>
      </w:r>
      <w:r>
        <w:t>.</w:t>
      </w:r>
      <w:bookmarkEnd w:id="12"/>
    </w:p>
    <w:p w14:paraId="48BAACBE" w14:textId="5497364B" w:rsidR="00560DAC" w:rsidRDefault="00560DAC" w:rsidP="00560DAC">
      <w:pPr>
        <w:numPr>
          <w:ilvl w:val="0"/>
          <w:numId w:val="9"/>
        </w:numPr>
        <w:spacing w:beforeLines="50" w:before="120" w:afterLines="50"/>
        <w:ind w:left="1134" w:hanging="1134"/>
        <w:rPr>
          <w:rFonts w:eastAsiaTheme="minorEastAsia"/>
          <w:b/>
          <w:szCs w:val="20"/>
          <w:lang w:eastAsia="zh-CN"/>
        </w:rPr>
      </w:pPr>
      <w:bookmarkStart w:id="13" w:name="_Ref163049126"/>
      <w:r w:rsidRPr="00FB76A6">
        <w:rPr>
          <w:rFonts w:eastAsiaTheme="minorEastAsia" w:hint="eastAsia"/>
          <w:b/>
          <w:szCs w:val="20"/>
          <w:lang w:eastAsia="zh-CN"/>
        </w:rPr>
        <w:t>M</w:t>
      </w:r>
      <w:r w:rsidRPr="00FB76A6">
        <w:rPr>
          <w:rFonts w:eastAsiaTheme="minorEastAsia"/>
          <w:b/>
          <w:szCs w:val="20"/>
          <w:lang w:eastAsia="zh-CN"/>
        </w:rPr>
        <w:t xml:space="preserve">odeling </w:t>
      </w:r>
      <w:r>
        <w:rPr>
          <w:rFonts w:eastAsiaTheme="minorEastAsia"/>
          <w:b/>
          <w:szCs w:val="20"/>
          <w:lang w:eastAsia="zh-CN"/>
        </w:rPr>
        <w:t xml:space="preserve">the </w:t>
      </w:r>
      <w:r w:rsidRPr="00FB76A6">
        <w:rPr>
          <w:rFonts w:eastAsiaTheme="minorEastAsia"/>
          <w:b/>
          <w:szCs w:val="20"/>
          <w:lang w:eastAsia="zh-CN"/>
        </w:rPr>
        <w:t>interaction link between sensing</w:t>
      </w:r>
      <w:r>
        <w:rPr>
          <w:rFonts w:eastAsiaTheme="minorEastAsia"/>
          <w:b/>
          <w:szCs w:val="20"/>
          <w:lang w:eastAsia="zh-CN"/>
        </w:rPr>
        <w:t xml:space="preserve"> t</w:t>
      </w:r>
      <w:r w:rsidRPr="00FB76A6">
        <w:rPr>
          <w:rFonts w:eastAsiaTheme="minorEastAsia"/>
          <w:b/>
          <w:szCs w:val="20"/>
          <w:lang w:eastAsia="zh-CN"/>
        </w:rPr>
        <w:t>arget</w:t>
      </w:r>
      <w:r>
        <w:rPr>
          <w:rFonts w:eastAsiaTheme="minorEastAsia"/>
          <w:b/>
          <w:szCs w:val="20"/>
          <w:lang w:eastAsia="zh-CN"/>
        </w:rPr>
        <w:t xml:space="preserve"> and environment object (if modeled), or </w:t>
      </w:r>
      <w:r w:rsidR="00C740E0" w:rsidRPr="00FB76A6">
        <w:rPr>
          <w:rFonts w:eastAsiaTheme="minorEastAsia"/>
          <w:b/>
          <w:szCs w:val="20"/>
          <w:lang w:eastAsia="zh-CN"/>
        </w:rPr>
        <w:t xml:space="preserve">between </w:t>
      </w:r>
      <w:r w:rsidRPr="00FB76A6">
        <w:rPr>
          <w:rFonts w:eastAsiaTheme="minorEastAsia"/>
          <w:b/>
          <w:szCs w:val="20"/>
          <w:lang w:eastAsia="zh-CN"/>
        </w:rPr>
        <w:t>different sensing targets</w:t>
      </w:r>
      <w:r>
        <w:rPr>
          <w:rFonts w:eastAsiaTheme="minorEastAsia"/>
          <w:b/>
          <w:szCs w:val="20"/>
          <w:lang w:eastAsia="zh-CN"/>
        </w:rPr>
        <w:t xml:space="preserve">, only when </w:t>
      </w:r>
      <w:r w:rsidRPr="00FB76A6">
        <w:rPr>
          <w:rFonts w:eastAsiaTheme="minorEastAsia"/>
          <w:b/>
          <w:szCs w:val="20"/>
          <w:lang w:eastAsia="zh-CN"/>
        </w:rPr>
        <w:t>the state of each path that forms the link is LOS</w:t>
      </w:r>
      <w:r>
        <w:rPr>
          <w:rFonts w:eastAsiaTheme="minorEastAsia"/>
          <w:b/>
          <w:szCs w:val="20"/>
          <w:lang w:eastAsia="zh-CN"/>
        </w:rPr>
        <w:t>.</w:t>
      </w:r>
      <w:bookmarkEnd w:id="13"/>
    </w:p>
    <w:p w14:paraId="25C431D4" w14:textId="77777777" w:rsidR="005B59E4" w:rsidRDefault="005B59E4" w:rsidP="00560DAC">
      <w:pPr>
        <w:rPr>
          <w:rFonts w:eastAsia="ＭＳ 明朝"/>
          <w:lang w:eastAsia="ja-JP"/>
        </w:rPr>
      </w:pPr>
    </w:p>
    <w:p w14:paraId="3C81DF6C" w14:textId="1CC05F99" w:rsidR="00560DAC" w:rsidRDefault="00D142C1" w:rsidP="00560DAC">
      <w:r>
        <w:rPr>
          <w:rFonts w:eastAsiaTheme="minorEastAsia"/>
          <w:lang w:eastAsia="zh-CN"/>
        </w:rPr>
        <w:t>T</w:t>
      </w:r>
      <w:r>
        <w:rPr>
          <w:rFonts w:eastAsiaTheme="minorEastAsia" w:hint="eastAsia"/>
          <w:lang w:eastAsia="zh-CN"/>
        </w:rPr>
        <w:t>he</w:t>
      </w:r>
      <w:r>
        <w:rPr>
          <w:rFonts w:eastAsiaTheme="minorEastAsia"/>
          <w:lang w:eastAsia="zh-CN"/>
        </w:rPr>
        <w:t xml:space="preserve"> </w:t>
      </w:r>
      <w:r w:rsidR="00560DAC">
        <w:rPr>
          <w:rFonts w:eastAsiaTheme="minorEastAsia"/>
          <w:lang w:eastAsia="zh-CN"/>
        </w:rPr>
        <w:t>background channel</w:t>
      </w:r>
      <w:r w:rsidR="00560DAC" w:rsidRPr="00DF2903">
        <w:rPr>
          <w:rFonts w:eastAsia="ＭＳ 明朝"/>
          <w:lang w:eastAsia="ja-JP"/>
        </w:rPr>
        <w:t xml:space="preserve"> </w:t>
      </w:r>
      <w:r w:rsidR="00560DAC">
        <w:rPr>
          <w:rFonts w:eastAsia="ＭＳ 明朝"/>
          <w:lang w:eastAsia="ja-JP"/>
        </w:rPr>
        <w:t>component</w:t>
      </w:r>
      <w:r w:rsidR="00560DAC">
        <w:rPr>
          <w:rFonts w:eastAsiaTheme="minorEastAsia"/>
          <w:lang w:eastAsia="zh-CN"/>
        </w:rPr>
        <w:t>,</w:t>
      </w:r>
      <w:r w:rsidR="00560DAC">
        <w:t xml:space="preserve"> on the other hand, </w:t>
      </w:r>
      <w:r w:rsidR="00560DAC" w:rsidRPr="002F7872">
        <w:t xml:space="preserve">is </w:t>
      </w:r>
      <w:r>
        <w:t xml:space="preserve">composed of the link </w:t>
      </w:r>
      <w:r w:rsidR="00560DAC" w:rsidRPr="002F7872">
        <w:t xml:space="preserve">not relevant to the sensing target. </w:t>
      </w:r>
      <w:r w:rsidR="00560DAC">
        <w:t>The clutter</w:t>
      </w:r>
      <w:r>
        <w:t>(s)</w:t>
      </w:r>
      <w:r w:rsidR="00560DAC">
        <w:t xml:space="preserve"> </w:t>
      </w:r>
      <w:r w:rsidR="00560DAC" w:rsidRPr="00C04C77">
        <w:t>can be stochastically modeled by using TR38.901 procedure</w:t>
      </w:r>
      <w:r w:rsidR="00560DAC">
        <w:t xml:space="preserve"> as</w:t>
      </w:r>
      <w:r w:rsidR="00560DAC" w:rsidRPr="002738FF">
        <w:t xml:space="preserve"> a basic</w:t>
      </w:r>
      <w:r w:rsidR="00560DAC">
        <w:t xml:space="preserve">, which </w:t>
      </w:r>
      <w:r>
        <w:t xml:space="preserve">can be considered as random interference for sensing. The modeling of clutter(s) </w:t>
      </w:r>
      <w:r w:rsidR="00560DAC">
        <w:t xml:space="preserve">is beneficial </w:t>
      </w:r>
      <w:r w:rsidR="00560DAC" w:rsidRPr="00042DA2">
        <w:t>to the unified channel modeling between sensing and communication</w:t>
      </w:r>
      <w:r w:rsidR="00560DAC" w:rsidRPr="002738FF">
        <w:t xml:space="preserve">, especially for </w:t>
      </w:r>
      <w:r w:rsidR="00560DAC" w:rsidRPr="002738FF">
        <w:rPr>
          <w:rFonts w:eastAsiaTheme="minorEastAsia"/>
          <w:lang w:eastAsia="zh-CN"/>
        </w:rPr>
        <w:t xml:space="preserve">TRP-UE </w:t>
      </w:r>
      <w:r w:rsidR="00560DAC" w:rsidRPr="002738FF">
        <w:rPr>
          <w:rFonts w:eastAsia="SimSun"/>
          <w:lang w:eastAsia="zh-CN"/>
        </w:rPr>
        <w:t xml:space="preserve">and </w:t>
      </w:r>
      <w:r w:rsidR="00560DAC">
        <w:rPr>
          <w:rFonts w:eastAsia="SimSun"/>
          <w:lang w:eastAsia="zh-CN"/>
        </w:rPr>
        <w:t>UR</w:t>
      </w:r>
      <w:r w:rsidR="00560DAC" w:rsidRPr="002738FF">
        <w:rPr>
          <w:rFonts w:eastAsia="SimSun"/>
          <w:lang w:eastAsia="zh-CN"/>
        </w:rPr>
        <w:t>-</w:t>
      </w:r>
      <w:r w:rsidR="00560DAC">
        <w:rPr>
          <w:rFonts w:eastAsia="SimSun"/>
          <w:lang w:eastAsia="zh-CN"/>
        </w:rPr>
        <w:t>TRP</w:t>
      </w:r>
      <w:r w:rsidR="00560DAC" w:rsidRPr="002738FF">
        <w:rPr>
          <w:rFonts w:eastAsia="SimSun"/>
          <w:lang w:eastAsia="zh-CN"/>
        </w:rPr>
        <w:t xml:space="preserve"> </w:t>
      </w:r>
      <w:r w:rsidR="00560DAC" w:rsidRPr="002738FF">
        <w:t>bi-static sensing mode</w:t>
      </w:r>
      <w:r w:rsidR="00560DAC">
        <w:t xml:space="preserve">. </w:t>
      </w:r>
      <w:r>
        <w:t xml:space="preserve">In addition, </w:t>
      </w:r>
      <w:r w:rsidRPr="00767B80">
        <w:t xml:space="preserve">LOS propagation </w:t>
      </w:r>
      <w:r>
        <w:t xml:space="preserve">between the sensing Tx and Rx </w:t>
      </w:r>
      <w:r w:rsidRPr="00767B80">
        <w:t>determined based on the LOS probability</w:t>
      </w:r>
      <w:r>
        <w:t xml:space="preserve"> </w:t>
      </w:r>
      <w:r w:rsidRPr="00767B80">
        <w:t>should also be considered</w:t>
      </w:r>
      <w:r>
        <w:t>.</w:t>
      </w:r>
      <w:r w:rsidRPr="00767B80">
        <w:t xml:space="preserve"> </w:t>
      </w:r>
      <w:r>
        <w:t xml:space="preserve">The LOS ray can be utilized to </w:t>
      </w:r>
      <w:r w:rsidRPr="00767B80">
        <w:t xml:space="preserve">determine the distance </w:t>
      </w:r>
      <w:r>
        <w:t>between the sensing Tx and Rx</w:t>
      </w:r>
      <w:r w:rsidRPr="00767B80">
        <w:t>, which can</w:t>
      </w:r>
      <w:r>
        <w:t xml:space="preserve"> help sensing performance </w:t>
      </w:r>
      <w:r w:rsidRPr="00767B80">
        <w:t>improve</w:t>
      </w:r>
      <w:r>
        <w:t>ment</w:t>
      </w:r>
      <w:r w:rsidRPr="00767B80">
        <w:t xml:space="preserve">, such </w:t>
      </w:r>
      <w:r>
        <w:t xml:space="preserve">as target </w:t>
      </w:r>
      <w:r w:rsidRPr="00767B80">
        <w:t>positioning</w:t>
      </w:r>
      <w:r>
        <w:t xml:space="preserve"> according to propagation delay.</w:t>
      </w:r>
    </w:p>
    <w:p w14:paraId="5D650960" w14:textId="6673320F" w:rsidR="00560DAC" w:rsidRDefault="00560DAC" w:rsidP="00560DAC">
      <w:r w:rsidRPr="00042DA2">
        <w:t xml:space="preserve">Considering that </w:t>
      </w:r>
      <w:r>
        <w:t>some</w:t>
      </w:r>
      <w:r w:rsidRPr="00042DA2">
        <w:t xml:space="preserve"> objects in the environment have strong reflection or scattering</w:t>
      </w:r>
      <w:r w:rsidR="005B59E4">
        <w:rPr>
          <w:rFonts w:eastAsia="ＭＳ 明朝" w:hint="eastAsia"/>
          <w:lang w:eastAsia="ja-JP"/>
        </w:rPr>
        <w:t xml:space="preserve"> characteristics</w:t>
      </w:r>
      <w:r w:rsidRPr="00042DA2">
        <w:t>,</w:t>
      </w:r>
      <w:r>
        <w:t xml:space="preserve"> e.g.,</w:t>
      </w:r>
      <w:r w:rsidRPr="00042DA2">
        <w:t xml:space="preserve"> wall, </w:t>
      </w:r>
      <w:proofErr w:type="gramStart"/>
      <w:r w:rsidRPr="00042DA2">
        <w:t>tree</w:t>
      </w:r>
      <w:proofErr w:type="gramEnd"/>
      <w:r>
        <w:t xml:space="preserve"> or </w:t>
      </w:r>
      <w:r w:rsidRPr="00042DA2">
        <w:t xml:space="preserve">floor, it may have a relatively large impact on the channel </w:t>
      </w:r>
      <w:r w:rsidRPr="008477F9">
        <w:t>propagation property</w:t>
      </w:r>
      <w:r w:rsidRPr="00042DA2">
        <w:t xml:space="preserve"> and cause relatively large interference to the </w:t>
      </w:r>
      <w:r>
        <w:t>sensing</w:t>
      </w:r>
      <w:r w:rsidRPr="00042DA2">
        <w:t xml:space="preserve"> performance. Therefore, </w:t>
      </w:r>
      <w:r w:rsidR="00045116">
        <w:rPr>
          <w:rFonts w:eastAsia="ＭＳ 明朝" w:hint="eastAsia"/>
          <w:lang w:eastAsia="ja-JP"/>
        </w:rPr>
        <w:t xml:space="preserve">a </w:t>
      </w:r>
      <w:r w:rsidRPr="00042DA2">
        <w:t xml:space="preserve">deterministic modeling of these environmental </w:t>
      </w:r>
      <w:r>
        <w:t>object</w:t>
      </w:r>
      <w:r w:rsidRPr="00042DA2">
        <w:t>s</w:t>
      </w:r>
      <w:r w:rsidRPr="008477F9">
        <w:t xml:space="preserve"> </w:t>
      </w:r>
      <w:r>
        <w:t>makes sense</w:t>
      </w:r>
      <w:r w:rsidRPr="00042DA2">
        <w:t xml:space="preserve">, and </w:t>
      </w:r>
      <w:r>
        <w:t>will be</w:t>
      </w:r>
      <w:r w:rsidRPr="00042DA2">
        <w:t xml:space="preserve"> helpful to apply some interference elimination </w:t>
      </w:r>
      <w:r w:rsidRPr="008477F9">
        <w:t>technolog</w:t>
      </w:r>
      <w:r>
        <w:t>ie</w:t>
      </w:r>
      <w:r w:rsidRPr="00042DA2">
        <w:t xml:space="preserve">s to </w:t>
      </w:r>
      <w:r>
        <w:t xml:space="preserve">assist the </w:t>
      </w:r>
      <w:r w:rsidR="00C216E1">
        <w:t>improvement</w:t>
      </w:r>
      <w:r>
        <w:t xml:space="preserve"> of sensing performance</w:t>
      </w:r>
      <w:r w:rsidRPr="00042DA2">
        <w:t>.</w:t>
      </w:r>
      <w:r>
        <w:t xml:space="preserve"> </w:t>
      </w:r>
      <w:r w:rsidRPr="002738FF">
        <w:rPr>
          <w:rFonts w:eastAsiaTheme="minorEastAsia"/>
          <w:lang w:eastAsia="zh-CN"/>
        </w:rPr>
        <w:t xml:space="preserve">Note that modeling too many environmental objects may affect the statistical characteristics of the channel, and inconsistent with the communication channel for the TRP-UE </w:t>
      </w:r>
      <w:r w:rsidRPr="002738FF">
        <w:rPr>
          <w:rFonts w:eastAsia="SimSun"/>
          <w:lang w:eastAsia="zh-CN"/>
        </w:rPr>
        <w:t xml:space="preserve">and </w:t>
      </w:r>
      <w:r>
        <w:rPr>
          <w:rFonts w:eastAsia="SimSun"/>
          <w:lang w:eastAsia="zh-CN"/>
        </w:rPr>
        <w:t>UR</w:t>
      </w:r>
      <w:r w:rsidRPr="002738FF">
        <w:rPr>
          <w:rFonts w:eastAsia="SimSun"/>
          <w:lang w:eastAsia="zh-CN"/>
        </w:rPr>
        <w:t>-</w:t>
      </w:r>
      <w:r>
        <w:rPr>
          <w:rFonts w:eastAsia="SimSun"/>
          <w:lang w:eastAsia="zh-CN"/>
        </w:rPr>
        <w:t>TRP</w:t>
      </w:r>
      <w:r w:rsidRPr="002738FF">
        <w:rPr>
          <w:rFonts w:eastAsia="SimSun"/>
          <w:lang w:eastAsia="zh-CN"/>
        </w:rPr>
        <w:t xml:space="preserve"> </w:t>
      </w:r>
      <w:r w:rsidRPr="002738FF">
        <w:rPr>
          <w:rFonts w:eastAsiaTheme="minorEastAsia"/>
          <w:lang w:eastAsia="zh-CN"/>
        </w:rPr>
        <w:t>bis</w:t>
      </w:r>
      <w:r w:rsidRPr="00C04C77">
        <w:rPr>
          <w:rFonts w:eastAsiaTheme="minorEastAsia" w:hint="eastAsia"/>
          <w:lang w:eastAsia="zh-CN"/>
        </w:rPr>
        <w:t>tatic</w:t>
      </w:r>
      <w:r w:rsidRPr="00C04C77">
        <w:rPr>
          <w:rFonts w:eastAsiaTheme="minorEastAsia"/>
          <w:lang w:eastAsia="zh-CN"/>
        </w:rPr>
        <w:t xml:space="preserve"> sensing mode</w:t>
      </w:r>
      <w:r>
        <w:rPr>
          <w:rFonts w:eastAsiaTheme="minorEastAsia"/>
          <w:lang w:eastAsia="zh-CN"/>
        </w:rPr>
        <w:t>.</w:t>
      </w:r>
      <w:r w:rsidR="00D142C1" w:rsidRPr="00D142C1">
        <w:rPr>
          <w:rFonts w:eastAsiaTheme="minorEastAsia"/>
          <w:lang w:eastAsia="zh-CN"/>
        </w:rPr>
        <w:t xml:space="preserve"> </w:t>
      </w:r>
      <w:r w:rsidR="00D142C1">
        <w:rPr>
          <w:rFonts w:eastAsiaTheme="minorEastAsia"/>
          <w:lang w:eastAsia="zh-CN"/>
        </w:rPr>
        <w:t>E</w:t>
      </w:r>
      <w:r w:rsidR="00D142C1" w:rsidRPr="002738FF">
        <w:rPr>
          <w:rFonts w:eastAsiaTheme="minorEastAsia"/>
          <w:lang w:eastAsia="zh-CN"/>
        </w:rPr>
        <w:t>nvironmental object</w:t>
      </w:r>
      <w:r w:rsidR="00D142C1">
        <w:rPr>
          <w:rFonts w:eastAsiaTheme="minorEastAsia"/>
          <w:lang w:eastAsia="zh-CN"/>
        </w:rPr>
        <w:t xml:space="preserve"> modeling</w:t>
      </w:r>
      <w:r w:rsidR="00D142C1" w:rsidRPr="00AC6124">
        <w:rPr>
          <w:rFonts w:eastAsiaTheme="minorEastAsia"/>
          <w:lang w:eastAsia="zh-CN"/>
        </w:rPr>
        <w:t xml:space="preserve"> also increases the complexity of the channel, and </w:t>
      </w:r>
      <w:r w:rsidR="00D142C1">
        <w:rPr>
          <w:rFonts w:eastAsiaTheme="minorEastAsia"/>
          <w:lang w:eastAsia="zh-CN"/>
        </w:rPr>
        <w:t xml:space="preserve">the trade-off between the modeling </w:t>
      </w:r>
      <w:r w:rsidR="00D142C1" w:rsidRPr="00AC6124">
        <w:rPr>
          <w:rFonts w:eastAsiaTheme="minorEastAsia"/>
          <w:lang w:eastAsia="zh-CN"/>
        </w:rPr>
        <w:t xml:space="preserve">accuracy and complexity of the channel </w:t>
      </w:r>
      <w:r w:rsidR="00D142C1">
        <w:rPr>
          <w:rFonts w:eastAsiaTheme="minorEastAsia"/>
          <w:lang w:eastAsia="zh-CN"/>
        </w:rPr>
        <w:t xml:space="preserve">should be made. </w:t>
      </w:r>
      <w:r w:rsidR="00D142C1" w:rsidRPr="002738FF">
        <w:rPr>
          <w:rFonts w:eastAsiaTheme="minorEastAsia"/>
          <w:lang w:eastAsia="zh-CN"/>
        </w:rPr>
        <w:t xml:space="preserve">The environment object and related link can be modeled in the same way as sensing </w:t>
      </w:r>
      <w:r w:rsidR="0081327C" w:rsidRPr="002738FF">
        <w:rPr>
          <w:rFonts w:eastAsiaTheme="minorEastAsia"/>
          <w:lang w:eastAsia="zh-CN"/>
        </w:rPr>
        <w:t>target</w:t>
      </w:r>
      <w:r w:rsidR="0081327C">
        <w:rPr>
          <w:rFonts w:eastAsiaTheme="minorEastAsia"/>
          <w:lang w:eastAsia="zh-CN"/>
        </w:rPr>
        <w:t xml:space="preserve"> but</w:t>
      </w:r>
      <w:r w:rsidR="00D142C1">
        <w:rPr>
          <w:rFonts w:eastAsiaTheme="minorEastAsia"/>
          <w:lang w:eastAsia="zh-CN"/>
        </w:rPr>
        <w:t xml:space="preserve"> </w:t>
      </w:r>
      <w:r w:rsidR="0081327C">
        <w:rPr>
          <w:rFonts w:eastAsia="ＭＳ 明朝" w:hint="eastAsia"/>
          <w:lang w:eastAsia="ja-JP"/>
        </w:rPr>
        <w:t>should keep</w:t>
      </w:r>
      <w:r w:rsidR="00D142C1">
        <w:rPr>
          <w:rFonts w:eastAsiaTheme="minorEastAsia"/>
          <w:lang w:eastAsia="zh-CN"/>
        </w:rPr>
        <w:t xml:space="preserve"> the channel modeling </w:t>
      </w:r>
      <w:r w:rsidR="0081327C">
        <w:rPr>
          <w:rFonts w:eastAsia="ＭＳ 明朝" w:hint="eastAsia"/>
          <w:lang w:eastAsia="ja-JP"/>
        </w:rPr>
        <w:t xml:space="preserve">as </w:t>
      </w:r>
      <w:r w:rsidR="00D142C1">
        <w:rPr>
          <w:rFonts w:eastAsiaTheme="minorEastAsia"/>
          <w:lang w:eastAsia="zh-CN"/>
        </w:rPr>
        <w:t>simple</w:t>
      </w:r>
      <w:r w:rsidR="0081327C">
        <w:rPr>
          <w:rFonts w:eastAsia="ＭＳ 明朝" w:hint="eastAsia"/>
          <w:lang w:eastAsia="ja-JP"/>
        </w:rPr>
        <w:t xml:space="preserve"> as possible</w:t>
      </w:r>
      <w:r w:rsidR="00D142C1" w:rsidRPr="002738FF">
        <w:rPr>
          <w:rFonts w:eastAsiaTheme="minorEastAsia"/>
          <w:lang w:eastAsia="zh-CN"/>
        </w:rPr>
        <w:t>.</w:t>
      </w:r>
    </w:p>
    <w:p w14:paraId="464AFF4E" w14:textId="1D887DA3" w:rsidR="00D142C1" w:rsidRDefault="00D142C1" w:rsidP="0081327C">
      <w:pPr>
        <w:pStyle w:val="observation"/>
      </w:pPr>
      <w:bookmarkStart w:id="14" w:name="_Ref163049063"/>
      <w:r>
        <w:t xml:space="preserve">For </w:t>
      </w:r>
      <w:r w:rsidRPr="00E92C07">
        <w:t>background channel component</w:t>
      </w:r>
      <w:r>
        <w:t>, t</w:t>
      </w:r>
      <w:r w:rsidR="00560DAC">
        <w:t xml:space="preserve">he </w:t>
      </w:r>
      <w:r>
        <w:t xml:space="preserve">LOS ray between the sensing Tx and Rx, and the </w:t>
      </w:r>
      <w:r w:rsidR="00560DAC">
        <w:t>link passing through the environment object</w:t>
      </w:r>
      <w:r>
        <w:t xml:space="preserve"> can </w:t>
      </w:r>
      <w:r w:rsidRPr="00D41FD3">
        <w:t>assist the improvement of sensing performance</w:t>
      </w:r>
      <w:r>
        <w:t>.</w:t>
      </w:r>
      <w:bookmarkEnd w:id="14"/>
    </w:p>
    <w:p w14:paraId="08258B3C" w14:textId="3E496EAF" w:rsidR="00560DAC" w:rsidRPr="00A56D32" w:rsidRDefault="00D142C1" w:rsidP="0081327C">
      <w:pPr>
        <w:pStyle w:val="observation"/>
      </w:pPr>
      <w:bookmarkStart w:id="15" w:name="_Ref163049065"/>
      <w:r>
        <w:lastRenderedPageBreak/>
        <w:t>The modeling of e</w:t>
      </w:r>
      <w:r w:rsidRPr="00AC6124">
        <w:t xml:space="preserve">nvironmental </w:t>
      </w:r>
      <w:r>
        <w:t>object</w:t>
      </w:r>
      <w:r w:rsidRPr="00AC6124">
        <w:t xml:space="preserve"> can improve the channel</w:t>
      </w:r>
      <w:r>
        <w:t xml:space="preserve"> modeling accuracy</w:t>
      </w:r>
      <w:r w:rsidRPr="00AC6124">
        <w:t xml:space="preserve"> but may change the statistical characteristics of the channel and increase the </w:t>
      </w:r>
      <w:r>
        <w:t xml:space="preserve">modeling </w:t>
      </w:r>
      <w:r w:rsidRPr="00AC6124">
        <w:t>complexity</w:t>
      </w:r>
      <w:r>
        <w:t>.</w:t>
      </w:r>
      <w:bookmarkEnd w:id="15"/>
    </w:p>
    <w:p w14:paraId="33969360" w14:textId="1F70DB9C" w:rsidR="00D142C1" w:rsidRDefault="00D142C1" w:rsidP="009E6D0B">
      <w:pPr>
        <w:numPr>
          <w:ilvl w:val="0"/>
          <w:numId w:val="9"/>
        </w:numPr>
        <w:spacing w:beforeLines="50" w:before="120" w:afterLines="50"/>
        <w:ind w:left="1134" w:hanging="1134"/>
        <w:rPr>
          <w:rFonts w:eastAsiaTheme="minorEastAsia"/>
          <w:b/>
          <w:szCs w:val="20"/>
          <w:lang w:eastAsia="zh-CN"/>
        </w:rPr>
      </w:pPr>
      <w:bookmarkStart w:id="16" w:name="_Ref163049128"/>
      <w:r>
        <w:rPr>
          <w:rFonts w:eastAsiaTheme="minorEastAsia" w:hint="eastAsia"/>
          <w:b/>
          <w:szCs w:val="20"/>
          <w:lang w:eastAsia="zh-CN"/>
        </w:rPr>
        <w:t>L</w:t>
      </w:r>
      <w:r>
        <w:rPr>
          <w:rFonts w:eastAsiaTheme="minorEastAsia"/>
          <w:b/>
          <w:szCs w:val="20"/>
          <w:lang w:eastAsia="zh-CN"/>
        </w:rPr>
        <w:t>OS</w:t>
      </w:r>
      <w:r w:rsidR="0099621D">
        <w:rPr>
          <w:rFonts w:eastAsia="ＭＳ 明朝" w:hint="eastAsia"/>
          <w:b/>
          <w:szCs w:val="20"/>
          <w:lang w:eastAsia="ja-JP"/>
        </w:rPr>
        <w:t>/NLOS</w:t>
      </w:r>
      <w:r>
        <w:rPr>
          <w:rFonts w:eastAsiaTheme="minorEastAsia"/>
          <w:b/>
          <w:szCs w:val="20"/>
          <w:lang w:eastAsia="zh-CN"/>
        </w:rPr>
        <w:t xml:space="preserve"> </w:t>
      </w:r>
      <w:r w:rsidRPr="00D142C1">
        <w:rPr>
          <w:rFonts w:eastAsiaTheme="minorEastAsia"/>
          <w:b/>
          <w:szCs w:val="20"/>
          <w:lang w:eastAsia="zh-CN"/>
        </w:rPr>
        <w:t>propagation between the sensing Tx and Rx determined based on the LOS probability should be considered in background channel component.</w:t>
      </w:r>
      <w:bookmarkEnd w:id="16"/>
    </w:p>
    <w:p w14:paraId="6D92FAC0" w14:textId="401284BF" w:rsidR="009E6D0B" w:rsidRPr="005B59E4" w:rsidRDefault="00216E64" w:rsidP="009E6D0B">
      <w:pPr>
        <w:numPr>
          <w:ilvl w:val="0"/>
          <w:numId w:val="9"/>
        </w:numPr>
        <w:spacing w:beforeLines="50" w:before="120" w:afterLines="50"/>
        <w:ind w:left="1134" w:hanging="1134"/>
        <w:rPr>
          <w:rFonts w:eastAsiaTheme="minorEastAsia"/>
          <w:b/>
          <w:szCs w:val="20"/>
          <w:lang w:eastAsia="zh-CN"/>
        </w:rPr>
      </w:pPr>
      <w:bookmarkStart w:id="17" w:name="_Ref163049134"/>
      <w:r>
        <w:rPr>
          <w:rFonts w:eastAsia="ＭＳ 明朝" w:hint="eastAsia"/>
          <w:b/>
          <w:szCs w:val="20"/>
          <w:lang w:eastAsia="ja-JP"/>
        </w:rPr>
        <w:t>I</w:t>
      </w:r>
      <w:r w:rsidR="00EA45C6">
        <w:rPr>
          <w:rFonts w:eastAsiaTheme="minorEastAsia"/>
          <w:b/>
          <w:szCs w:val="20"/>
          <w:lang w:eastAsia="zh-CN"/>
        </w:rPr>
        <w:t xml:space="preserve">n background channel </w:t>
      </w:r>
      <w:r w:rsidR="00EA45C6" w:rsidRPr="00A40137">
        <w:rPr>
          <w:rFonts w:eastAsiaTheme="minorEastAsia"/>
          <w:b/>
          <w:szCs w:val="20"/>
          <w:lang w:eastAsia="zh-CN"/>
        </w:rPr>
        <w:t>component</w:t>
      </w:r>
      <w:r w:rsidR="00EA45C6">
        <w:rPr>
          <w:rFonts w:eastAsiaTheme="minorEastAsia"/>
          <w:b/>
          <w:szCs w:val="20"/>
          <w:lang w:eastAsia="zh-CN"/>
        </w:rPr>
        <w:t xml:space="preserve">, clutters </w:t>
      </w:r>
      <w:r w:rsidR="00560DAC">
        <w:rPr>
          <w:rFonts w:eastAsiaTheme="minorEastAsia"/>
          <w:b/>
          <w:szCs w:val="20"/>
          <w:lang w:eastAsia="zh-CN"/>
        </w:rPr>
        <w:t xml:space="preserve">should be modeled </w:t>
      </w:r>
      <w:r w:rsidR="00EA45C6">
        <w:rPr>
          <w:rFonts w:eastAsiaTheme="minorEastAsia"/>
          <w:b/>
          <w:szCs w:val="20"/>
          <w:lang w:eastAsia="zh-CN"/>
        </w:rPr>
        <w:t>by re</w:t>
      </w:r>
      <w:r w:rsidR="00EA45C6" w:rsidRPr="00EA45C6">
        <w:rPr>
          <w:rFonts w:eastAsiaTheme="minorEastAsia"/>
          <w:b/>
          <w:szCs w:val="20"/>
          <w:lang w:eastAsia="zh-CN"/>
        </w:rPr>
        <w:t>using TR38.901 procedure</w:t>
      </w:r>
      <w:r w:rsidR="00560DAC">
        <w:rPr>
          <w:rFonts w:eastAsiaTheme="minorEastAsia"/>
          <w:b/>
          <w:szCs w:val="20"/>
          <w:lang w:eastAsia="zh-CN"/>
        </w:rPr>
        <w:t xml:space="preserve">, and environment object </w:t>
      </w:r>
      <w:r w:rsidRPr="00216E64">
        <w:rPr>
          <w:rFonts w:eastAsiaTheme="minorEastAsia" w:hint="eastAsia"/>
          <w:b/>
          <w:szCs w:val="20"/>
          <w:lang w:eastAsia="zh-CN"/>
        </w:rPr>
        <w:t>should keep</w:t>
      </w:r>
      <w:r w:rsidRPr="00216E64">
        <w:rPr>
          <w:rFonts w:eastAsiaTheme="minorEastAsia"/>
          <w:b/>
          <w:szCs w:val="20"/>
          <w:lang w:eastAsia="zh-CN"/>
        </w:rPr>
        <w:t xml:space="preserve"> the channel modeling </w:t>
      </w:r>
      <w:r w:rsidRPr="00216E64">
        <w:rPr>
          <w:rFonts w:eastAsiaTheme="minorEastAsia" w:hint="eastAsia"/>
          <w:b/>
          <w:szCs w:val="20"/>
          <w:lang w:eastAsia="zh-CN"/>
        </w:rPr>
        <w:t xml:space="preserve">as </w:t>
      </w:r>
      <w:r w:rsidRPr="00216E64">
        <w:rPr>
          <w:rFonts w:eastAsiaTheme="minorEastAsia"/>
          <w:b/>
          <w:szCs w:val="20"/>
          <w:lang w:eastAsia="zh-CN"/>
        </w:rPr>
        <w:t>simple</w:t>
      </w:r>
      <w:r w:rsidRPr="00216E64">
        <w:rPr>
          <w:rFonts w:eastAsiaTheme="minorEastAsia" w:hint="eastAsia"/>
          <w:b/>
          <w:szCs w:val="20"/>
          <w:lang w:eastAsia="zh-CN"/>
        </w:rPr>
        <w:t xml:space="preserve"> as possible</w:t>
      </w:r>
      <w:r w:rsidR="00560DAC">
        <w:rPr>
          <w:rFonts w:eastAsiaTheme="minorEastAsia"/>
          <w:b/>
          <w:szCs w:val="20"/>
          <w:lang w:eastAsia="zh-CN"/>
        </w:rPr>
        <w:t>.</w:t>
      </w:r>
      <w:bookmarkEnd w:id="17"/>
    </w:p>
    <w:p w14:paraId="75228343" w14:textId="77777777" w:rsidR="005B59E4" w:rsidRPr="009E6D0B" w:rsidRDefault="005B59E4" w:rsidP="005B59E4">
      <w:pPr>
        <w:spacing w:beforeLines="50" w:before="120" w:afterLines="50"/>
        <w:rPr>
          <w:rFonts w:eastAsiaTheme="minorEastAsia"/>
          <w:b/>
          <w:szCs w:val="20"/>
          <w:lang w:eastAsia="zh-CN"/>
        </w:rPr>
      </w:pPr>
    </w:p>
    <w:p w14:paraId="60CF4FE9" w14:textId="5C252A16" w:rsidR="00560DAC" w:rsidRPr="005B59E4" w:rsidRDefault="00C43AAB" w:rsidP="005B59E4">
      <w:pPr>
        <w:pStyle w:val="title2"/>
      </w:pPr>
      <w:bookmarkStart w:id="18" w:name="_Ref162854700"/>
      <w:r>
        <w:rPr>
          <w:rFonts w:eastAsia="ＭＳ 明朝" w:hint="eastAsia"/>
          <w:lang w:eastAsia="ja-JP"/>
        </w:rPr>
        <w:t>Sensing Target</w:t>
      </w:r>
      <w:bookmarkEnd w:id="18"/>
    </w:p>
    <w:p w14:paraId="737AB453" w14:textId="4164C8C2" w:rsidR="00560DAC" w:rsidRDefault="00560DAC" w:rsidP="00560DAC">
      <w:pPr>
        <w:rPr>
          <w:rFonts w:eastAsiaTheme="minorEastAsia"/>
          <w:lang w:val="en-GB"/>
        </w:rPr>
      </w:pPr>
      <w:r>
        <w:rPr>
          <w:rFonts w:eastAsiaTheme="minorEastAsia" w:hint="eastAsia"/>
          <w:lang w:val="en-GB" w:eastAsia="zh-CN"/>
        </w:rPr>
        <w:t>F</w:t>
      </w:r>
      <w:r>
        <w:rPr>
          <w:rFonts w:eastAsiaTheme="minorEastAsia"/>
          <w:lang w:val="en-GB" w:eastAsia="zh-CN"/>
        </w:rPr>
        <w:t xml:space="preserve">or communication channel modelling, it is enough to model the transmitter and receiver as a single point, because the </w:t>
      </w:r>
      <w:r w:rsidRPr="00E92C07">
        <w:rPr>
          <w:rFonts w:eastAsiaTheme="minorEastAsia"/>
          <w:lang w:val="en-GB"/>
        </w:rPr>
        <w:t>overall communication performance of the system</w:t>
      </w:r>
      <w:r>
        <w:rPr>
          <w:rFonts w:eastAsiaTheme="minorEastAsia"/>
          <w:lang w:val="en-GB"/>
        </w:rPr>
        <w:t xml:space="preserve"> is the main focus. </w:t>
      </w:r>
      <w:r w:rsidRPr="00E92C07">
        <w:rPr>
          <w:rFonts w:eastAsiaTheme="minorEastAsia"/>
          <w:lang w:val="en-GB"/>
        </w:rPr>
        <w:t xml:space="preserve">Similarly, </w:t>
      </w:r>
      <w:r>
        <w:rPr>
          <w:rFonts w:eastAsiaTheme="minorEastAsia"/>
          <w:lang w:val="en-GB"/>
        </w:rPr>
        <w:t xml:space="preserve">the sensing target can be </w:t>
      </w:r>
      <w:r w:rsidR="00C216E1">
        <w:rPr>
          <w:rFonts w:eastAsiaTheme="minorEastAsia"/>
          <w:lang w:val="en-GB"/>
        </w:rPr>
        <w:t>modelled</w:t>
      </w:r>
      <w:r>
        <w:rPr>
          <w:rFonts w:eastAsiaTheme="minorEastAsia"/>
          <w:lang w:val="en-GB"/>
        </w:rPr>
        <w:t xml:space="preserve"> by RCS with single point scatter if s</w:t>
      </w:r>
      <w:r w:rsidRPr="008E5A51">
        <w:rPr>
          <w:rFonts w:eastAsiaTheme="minorEastAsia"/>
          <w:lang w:val="en-GB"/>
        </w:rPr>
        <w:t>ensing target size is small, or the use case is insensitive to the sensing target size and/or shape.</w:t>
      </w:r>
      <w:r>
        <w:rPr>
          <w:rFonts w:eastAsiaTheme="minorEastAsia"/>
          <w:lang w:val="en-GB"/>
        </w:rPr>
        <w:t xml:space="preserve"> When the size of sensing target is relatively small, </w:t>
      </w:r>
      <w:r w:rsidRPr="008E5A51">
        <w:rPr>
          <w:rFonts w:eastAsiaTheme="minorEastAsia"/>
          <w:lang w:val="en-GB"/>
        </w:rPr>
        <w:t xml:space="preserve">the rays scattered </w:t>
      </w:r>
      <w:r>
        <w:rPr>
          <w:rFonts w:eastAsiaTheme="minorEastAsia"/>
          <w:lang w:val="en-GB"/>
        </w:rPr>
        <w:t>by</w:t>
      </w:r>
      <w:r w:rsidRPr="008E5A51">
        <w:rPr>
          <w:rFonts w:eastAsiaTheme="minorEastAsia"/>
          <w:lang w:val="en-GB"/>
        </w:rPr>
        <w:t xml:space="preserve"> the target and other identical objects </w:t>
      </w:r>
      <w:r>
        <w:rPr>
          <w:rFonts w:eastAsiaTheme="minorEastAsia"/>
          <w:lang w:val="en-GB"/>
        </w:rPr>
        <w:t xml:space="preserve">can be </w:t>
      </w:r>
      <w:r w:rsidRPr="008E5A51">
        <w:rPr>
          <w:rFonts w:eastAsiaTheme="minorEastAsia"/>
          <w:lang w:val="en-GB"/>
        </w:rPr>
        <w:t xml:space="preserve">divided into </w:t>
      </w:r>
      <w:r>
        <w:rPr>
          <w:rFonts w:eastAsiaTheme="minorEastAsia"/>
          <w:lang w:val="en-GB"/>
        </w:rPr>
        <w:t>one</w:t>
      </w:r>
      <w:r w:rsidRPr="008E5A51">
        <w:rPr>
          <w:rFonts w:eastAsiaTheme="minorEastAsia"/>
          <w:lang w:val="en-GB"/>
        </w:rPr>
        <w:t xml:space="preserve"> cluster</w:t>
      </w:r>
      <w:r>
        <w:rPr>
          <w:rFonts w:eastAsiaTheme="minorEastAsia"/>
          <w:lang w:val="en-GB"/>
        </w:rPr>
        <w:t xml:space="preserve">, and the </w:t>
      </w:r>
      <w:r w:rsidRPr="008E5A51">
        <w:rPr>
          <w:rFonts w:eastAsiaTheme="minorEastAsia"/>
          <w:lang w:val="en-GB"/>
        </w:rPr>
        <w:t xml:space="preserve">reflection effect of </w:t>
      </w:r>
      <w:r>
        <w:rPr>
          <w:rFonts w:eastAsiaTheme="minorEastAsia"/>
          <w:lang w:val="en-GB"/>
        </w:rPr>
        <w:t>the sensing</w:t>
      </w:r>
      <w:r w:rsidRPr="008E5A51">
        <w:rPr>
          <w:rFonts w:eastAsiaTheme="minorEastAsia"/>
          <w:lang w:val="en-GB"/>
        </w:rPr>
        <w:t xml:space="preserve"> target can be characterized by RCS</w:t>
      </w:r>
      <w:r>
        <w:rPr>
          <w:rFonts w:eastAsiaTheme="minorEastAsia"/>
          <w:lang w:val="en-GB"/>
        </w:rPr>
        <w:t>.</w:t>
      </w:r>
      <w:r w:rsidRPr="00E92C07">
        <w:rPr>
          <w:rFonts w:eastAsiaTheme="minorEastAsia"/>
          <w:lang w:val="en-GB"/>
        </w:rPr>
        <w:t xml:space="preserve"> </w:t>
      </w:r>
      <w:r>
        <w:rPr>
          <w:rFonts w:eastAsiaTheme="minorEastAsia"/>
          <w:lang w:val="en-GB"/>
        </w:rPr>
        <w:t>In s</w:t>
      </w:r>
      <w:r w:rsidRPr="00E92C07">
        <w:rPr>
          <w:rFonts w:eastAsiaTheme="minorEastAsia"/>
          <w:lang w:val="en-GB"/>
        </w:rPr>
        <w:t xml:space="preserve">ome use </w:t>
      </w:r>
      <w:r>
        <w:rPr>
          <w:rFonts w:eastAsiaTheme="minorEastAsia"/>
          <w:lang w:val="en-GB"/>
        </w:rPr>
        <w:t>cases</w:t>
      </w:r>
      <w:r w:rsidRPr="00E92C07">
        <w:rPr>
          <w:rFonts w:eastAsiaTheme="minorEastAsia"/>
          <w:lang w:val="en-GB"/>
        </w:rPr>
        <w:t xml:space="preserve">, </w:t>
      </w:r>
      <w:r>
        <w:rPr>
          <w:rFonts w:eastAsiaTheme="minorEastAsia"/>
          <w:lang w:val="en-GB"/>
        </w:rPr>
        <w:t xml:space="preserve">e.g., </w:t>
      </w:r>
      <w:r w:rsidRPr="00E92C07">
        <w:rPr>
          <w:rFonts w:eastAsiaTheme="minorEastAsia"/>
          <w:lang w:val="en-GB"/>
        </w:rPr>
        <w:t>intrusion detection</w:t>
      </w:r>
      <w:r>
        <w:rPr>
          <w:rFonts w:eastAsiaTheme="minorEastAsia"/>
          <w:lang w:val="en-GB"/>
        </w:rPr>
        <w:t xml:space="preserve"> which</w:t>
      </w:r>
      <w:r w:rsidRPr="00E92C07">
        <w:rPr>
          <w:rFonts w:eastAsiaTheme="minorEastAsia"/>
          <w:lang w:val="en-GB"/>
        </w:rPr>
        <w:t xml:space="preserve"> only </w:t>
      </w:r>
      <w:r>
        <w:rPr>
          <w:rFonts w:eastAsiaTheme="minorEastAsia"/>
          <w:lang w:val="en-GB"/>
        </w:rPr>
        <w:t>focuses</w:t>
      </w:r>
      <w:r w:rsidRPr="00E92C07">
        <w:rPr>
          <w:rFonts w:eastAsiaTheme="minorEastAsia"/>
          <w:lang w:val="en-GB"/>
        </w:rPr>
        <w:t xml:space="preserve"> on the presence or absence of the target, the sensing target can be </w:t>
      </w:r>
      <w:r w:rsidR="00C216E1" w:rsidRPr="00E92C07">
        <w:rPr>
          <w:rFonts w:eastAsiaTheme="minorEastAsia"/>
          <w:lang w:val="en-GB"/>
        </w:rPr>
        <w:t>modelled</w:t>
      </w:r>
      <w:r w:rsidRPr="00E92C07">
        <w:rPr>
          <w:rFonts w:eastAsiaTheme="minorEastAsia"/>
          <w:lang w:val="en-GB"/>
        </w:rPr>
        <w:t xml:space="preserve"> </w:t>
      </w:r>
      <w:r>
        <w:rPr>
          <w:rFonts w:eastAsiaTheme="minorEastAsia"/>
          <w:lang w:val="en-GB"/>
        </w:rPr>
        <w:t>by RCS with single scatter</w:t>
      </w:r>
      <w:r w:rsidRPr="00E92C07">
        <w:rPr>
          <w:rFonts w:eastAsiaTheme="minorEastAsia"/>
          <w:lang w:val="en-GB"/>
        </w:rPr>
        <w:t xml:space="preserve">. </w:t>
      </w:r>
    </w:p>
    <w:p w14:paraId="4564BA5B" w14:textId="13A9AF2A" w:rsidR="00560DAC" w:rsidRDefault="00560DAC" w:rsidP="00560DAC">
      <w:pPr>
        <w:rPr>
          <w:rFonts w:eastAsia="ＭＳ 明朝"/>
          <w:lang w:val="en-GB" w:eastAsia="ja-JP"/>
        </w:rPr>
      </w:pPr>
      <w:r>
        <w:rPr>
          <w:rFonts w:eastAsiaTheme="minorEastAsia"/>
          <w:lang w:val="en-GB"/>
        </w:rPr>
        <w:t xml:space="preserve">But </w:t>
      </w:r>
      <w:r w:rsidRPr="00E92C07">
        <w:rPr>
          <w:rFonts w:eastAsiaTheme="minorEastAsia"/>
          <w:lang w:val="en-GB"/>
        </w:rPr>
        <w:t xml:space="preserve">for some </w:t>
      </w:r>
      <w:r>
        <w:rPr>
          <w:rFonts w:eastAsiaTheme="minorEastAsia"/>
          <w:lang w:val="en-GB"/>
        </w:rPr>
        <w:t xml:space="preserve">relatively </w:t>
      </w:r>
      <w:r w:rsidRPr="00E92C07">
        <w:rPr>
          <w:rFonts w:eastAsiaTheme="minorEastAsia"/>
          <w:lang w:val="en-GB"/>
        </w:rPr>
        <w:t>large</w:t>
      </w:r>
      <w:r>
        <w:rPr>
          <w:rFonts w:eastAsiaTheme="minorEastAsia"/>
          <w:lang w:val="en-GB"/>
        </w:rPr>
        <w:t xml:space="preserve"> </w:t>
      </w:r>
      <w:r w:rsidRPr="00E92C07">
        <w:rPr>
          <w:rFonts w:eastAsiaTheme="minorEastAsia"/>
          <w:lang w:val="en-GB"/>
        </w:rPr>
        <w:t>sensing targets, such as cars</w:t>
      </w:r>
      <w:r>
        <w:rPr>
          <w:rFonts w:eastAsiaTheme="minorEastAsia"/>
          <w:lang w:val="en-GB"/>
        </w:rPr>
        <w:t xml:space="preserve">, trucks or </w:t>
      </w:r>
      <w:r>
        <w:rPr>
          <w:bCs/>
        </w:rPr>
        <w:t>a</w:t>
      </w:r>
      <w:r w:rsidRPr="006B61AB">
        <w:rPr>
          <w:bCs/>
        </w:rPr>
        <w:t>utomated guided vehicles</w:t>
      </w:r>
      <w:r w:rsidRPr="00E92C07">
        <w:rPr>
          <w:rFonts w:eastAsiaTheme="minorEastAsia"/>
          <w:lang w:val="en-GB"/>
        </w:rPr>
        <w:t xml:space="preserve">, the delay </w:t>
      </w:r>
      <w:r>
        <w:rPr>
          <w:rFonts w:eastAsiaTheme="minorEastAsia"/>
          <w:lang w:val="en-GB"/>
        </w:rPr>
        <w:t xml:space="preserve">and/or angle </w:t>
      </w:r>
      <w:r w:rsidRPr="00E92C07">
        <w:rPr>
          <w:rFonts w:eastAsiaTheme="minorEastAsia"/>
          <w:lang w:val="en-GB"/>
        </w:rPr>
        <w:t xml:space="preserve">difference between the </w:t>
      </w:r>
      <w:r>
        <w:rPr>
          <w:rFonts w:eastAsiaTheme="minorEastAsia"/>
          <w:lang w:val="en-GB"/>
        </w:rPr>
        <w:t>ray</w:t>
      </w:r>
      <w:r w:rsidRPr="00E92C07">
        <w:rPr>
          <w:rFonts w:eastAsiaTheme="minorEastAsia"/>
          <w:lang w:val="en-GB"/>
        </w:rPr>
        <w:t>s scattered by different points of the target may be large, which has a great</w:t>
      </w:r>
      <w:r>
        <w:rPr>
          <w:rFonts w:eastAsiaTheme="minorEastAsia"/>
          <w:lang w:val="en-GB"/>
        </w:rPr>
        <w:t xml:space="preserve"> </w:t>
      </w:r>
      <w:r w:rsidRPr="00E92C07">
        <w:rPr>
          <w:rFonts w:eastAsiaTheme="minorEastAsia"/>
          <w:lang w:val="en-GB"/>
        </w:rPr>
        <w:t xml:space="preserve">impact on the number and </w:t>
      </w:r>
      <w:r w:rsidR="005A0868">
        <w:rPr>
          <w:rFonts w:eastAsia="ＭＳ 明朝" w:hint="eastAsia"/>
          <w:lang w:val="en-GB" w:eastAsia="ja-JP"/>
        </w:rPr>
        <w:t xml:space="preserve">the </w:t>
      </w:r>
      <w:r w:rsidRPr="00E92C07">
        <w:rPr>
          <w:rFonts w:eastAsiaTheme="minorEastAsia"/>
          <w:lang w:val="en-GB"/>
        </w:rPr>
        <w:t xml:space="preserve">characteristics of </w:t>
      </w:r>
      <w:r w:rsidR="005A0868">
        <w:rPr>
          <w:rFonts w:eastAsia="ＭＳ 明朝" w:hint="eastAsia"/>
          <w:lang w:val="en-GB" w:eastAsia="ja-JP"/>
        </w:rPr>
        <w:t xml:space="preserve">the </w:t>
      </w:r>
      <w:r w:rsidRPr="00E92C07">
        <w:rPr>
          <w:rFonts w:eastAsiaTheme="minorEastAsia"/>
          <w:lang w:val="en-GB"/>
        </w:rPr>
        <w:t>channel clusters</w:t>
      </w:r>
      <w:r>
        <w:rPr>
          <w:rFonts w:eastAsiaTheme="minorEastAsia"/>
          <w:lang w:val="en-GB"/>
        </w:rPr>
        <w:t xml:space="preserve">. In addition, some use cases are sensitive to the shape of sensing target with high sensing requirements, e.g., </w:t>
      </w:r>
      <w:r w:rsidRPr="00E92C07">
        <w:rPr>
          <w:rFonts w:eastAsiaTheme="minorEastAsia"/>
          <w:lang w:val="en-GB"/>
        </w:rPr>
        <w:t>trajectory tracking in automated driving or detecting sensing target from unintended objects</w:t>
      </w:r>
      <w:r>
        <w:rPr>
          <w:rFonts w:eastAsiaTheme="minorEastAsia"/>
          <w:lang w:val="en-GB"/>
        </w:rPr>
        <w:t xml:space="preserve">. </w:t>
      </w:r>
      <w:r w:rsidR="005A0868">
        <w:rPr>
          <w:rFonts w:eastAsia="ＭＳ 明朝" w:hint="eastAsia"/>
          <w:lang w:val="en-GB" w:eastAsia="ja-JP"/>
        </w:rPr>
        <w:t>In</w:t>
      </w:r>
      <w:r w:rsidRPr="005B7C4F">
        <w:rPr>
          <w:rFonts w:eastAsiaTheme="minorEastAsia"/>
          <w:lang w:val="en-GB"/>
        </w:rPr>
        <w:t xml:space="preserve"> these cases, the characteristics of the </w:t>
      </w:r>
      <w:r>
        <w:rPr>
          <w:rFonts w:eastAsiaTheme="minorEastAsia"/>
          <w:lang w:val="en-GB"/>
        </w:rPr>
        <w:t>sensing</w:t>
      </w:r>
      <w:r w:rsidRPr="005B7C4F">
        <w:rPr>
          <w:rFonts w:eastAsiaTheme="minorEastAsia"/>
          <w:lang w:val="en-GB"/>
        </w:rPr>
        <w:t xml:space="preserve"> target need to be </w:t>
      </w:r>
      <w:r w:rsidR="00C216E1" w:rsidRPr="005B7C4F">
        <w:rPr>
          <w:rFonts w:eastAsiaTheme="minorEastAsia"/>
          <w:lang w:val="en-GB"/>
        </w:rPr>
        <w:t>modelled</w:t>
      </w:r>
      <w:r w:rsidRPr="005B7C4F">
        <w:rPr>
          <w:rFonts w:eastAsiaTheme="minorEastAsia"/>
          <w:lang w:val="en-GB"/>
        </w:rPr>
        <w:t xml:space="preserve"> more finely, and </w:t>
      </w:r>
      <w:r>
        <w:rPr>
          <w:rFonts w:eastAsiaTheme="minorEastAsia"/>
          <w:lang w:val="en-GB"/>
        </w:rPr>
        <w:t xml:space="preserve">the model of RCS with </w:t>
      </w:r>
      <w:r w:rsidRPr="005B7C4F">
        <w:rPr>
          <w:rFonts w:eastAsiaTheme="minorEastAsia"/>
          <w:lang w:val="en-GB"/>
        </w:rPr>
        <w:t>multi point</w:t>
      </w:r>
      <w:r>
        <w:rPr>
          <w:rFonts w:eastAsiaTheme="minorEastAsia"/>
          <w:lang w:val="en-GB"/>
        </w:rPr>
        <w:t xml:space="preserve"> </w:t>
      </w:r>
      <w:r w:rsidRPr="005B7C4F">
        <w:rPr>
          <w:rFonts w:eastAsiaTheme="minorEastAsia"/>
          <w:lang w:val="en-GB"/>
        </w:rPr>
        <w:t xml:space="preserve">scatterers is </w:t>
      </w:r>
      <w:r w:rsidR="005A0868">
        <w:rPr>
          <w:rFonts w:eastAsia="ＭＳ 明朝" w:hint="eastAsia"/>
          <w:lang w:val="en-GB" w:eastAsia="ja-JP"/>
        </w:rPr>
        <w:t>inevitable</w:t>
      </w:r>
      <w:r>
        <w:rPr>
          <w:rFonts w:eastAsiaTheme="minorEastAsia"/>
          <w:lang w:val="en-GB"/>
        </w:rPr>
        <w:t xml:space="preserve">. </w:t>
      </w:r>
      <w:r>
        <w:rPr>
          <w:rFonts w:eastAsia="SimSun"/>
          <w:iCs/>
          <w:lang w:eastAsia="zh-CN"/>
        </w:rPr>
        <w:t xml:space="preserve">It </w:t>
      </w:r>
      <w:r>
        <w:rPr>
          <w:rFonts w:eastAsia="SimSun" w:hint="eastAsia"/>
          <w:iCs/>
          <w:lang w:eastAsia="zh-CN"/>
        </w:rPr>
        <w:t>is</w:t>
      </w:r>
      <w:r>
        <w:rPr>
          <w:rFonts w:eastAsia="SimSun"/>
          <w:iCs/>
          <w:lang w:eastAsia="zh-CN"/>
        </w:rPr>
        <w:t xml:space="preserve"> a good </w:t>
      </w:r>
      <w:r w:rsidRPr="0074401F">
        <w:rPr>
          <w:rFonts w:eastAsia="SimSun"/>
          <w:iCs/>
          <w:lang w:eastAsia="zh-CN"/>
        </w:rPr>
        <w:t>start</w:t>
      </w:r>
      <w:r w:rsidR="005A0868">
        <w:rPr>
          <w:rFonts w:eastAsia="ＭＳ 明朝" w:hint="eastAsia"/>
          <w:iCs/>
          <w:lang w:eastAsia="ja-JP"/>
        </w:rPr>
        <w:t>ing</w:t>
      </w:r>
      <w:r w:rsidRPr="0074401F">
        <w:rPr>
          <w:rFonts w:eastAsia="SimSun"/>
          <w:iCs/>
          <w:lang w:eastAsia="zh-CN"/>
        </w:rPr>
        <w:t xml:space="preserve"> point</w:t>
      </w:r>
      <w:r>
        <w:rPr>
          <w:rFonts w:eastAsia="SimSun"/>
          <w:iCs/>
          <w:lang w:eastAsia="zh-CN"/>
        </w:rPr>
        <w:t xml:space="preserve"> to </w:t>
      </w:r>
      <w:r w:rsidRPr="00D25827">
        <w:rPr>
          <w:rFonts w:eastAsia="SimSun"/>
          <w:iCs/>
          <w:lang w:eastAsia="zh-CN"/>
        </w:rPr>
        <w:t xml:space="preserve">study sensing target modeling with </w:t>
      </w:r>
      <w:r>
        <w:rPr>
          <w:rFonts w:eastAsia="SimSun"/>
          <w:iCs/>
          <w:lang w:eastAsia="zh-CN"/>
        </w:rPr>
        <w:t>single point</w:t>
      </w:r>
      <w:r w:rsidRPr="00D25827">
        <w:rPr>
          <w:rFonts w:eastAsia="SimSun"/>
          <w:iCs/>
          <w:lang w:eastAsia="zh-CN"/>
        </w:rPr>
        <w:t xml:space="preserve"> scatter, </w:t>
      </w:r>
      <w:r>
        <w:rPr>
          <w:rFonts w:eastAsia="SimSun"/>
          <w:iCs/>
          <w:lang w:eastAsia="zh-CN"/>
        </w:rPr>
        <w:t xml:space="preserve">and </w:t>
      </w:r>
      <w:r w:rsidRPr="00D25827">
        <w:rPr>
          <w:rFonts w:eastAsia="SimSun"/>
          <w:iCs/>
          <w:lang w:eastAsia="zh-CN"/>
        </w:rPr>
        <w:t>multiple point scatters can be optional for some target types and</w:t>
      </w:r>
      <w:r>
        <w:rPr>
          <w:rFonts w:eastAsia="SimSun"/>
          <w:iCs/>
          <w:lang w:eastAsia="zh-CN"/>
        </w:rPr>
        <w:t xml:space="preserve">/or complex </w:t>
      </w:r>
      <w:r w:rsidRPr="00D25827">
        <w:rPr>
          <w:rFonts w:eastAsia="SimSun"/>
          <w:iCs/>
          <w:lang w:eastAsia="zh-CN"/>
        </w:rPr>
        <w:t>use cases</w:t>
      </w:r>
      <w:r>
        <w:rPr>
          <w:rFonts w:eastAsia="SimSun"/>
          <w:iCs/>
          <w:lang w:eastAsia="zh-CN"/>
        </w:rPr>
        <w:t xml:space="preserve">, </w:t>
      </w:r>
      <w:r w:rsidR="005A0868">
        <w:rPr>
          <w:rFonts w:eastAsia="ＭＳ 明朝" w:hint="eastAsia"/>
          <w:iCs/>
          <w:lang w:eastAsia="ja-JP"/>
        </w:rPr>
        <w:t>as</w:t>
      </w:r>
      <w:r>
        <w:rPr>
          <w:rFonts w:eastAsiaTheme="minorEastAsia"/>
          <w:lang w:val="en-GB"/>
        </w:rPr>
        <w:t xml:space="preserve"> illustrated in </w:t>
      </w:r>
      <w:r>
        <w:rPr>
          <w:rFonts w:eastAsiaTheme="minorEastAsia"/>
          <w:lang w:val="en-GB"/>
        </w:rPr>
        <w:fldChar w:fldCharType="begin"/>
      </w:r>
      <w:r>
        <w:rPr>
          <w:rFonts w:eastAsiaTheme="minorEastAsia"/>
          <w:lang w:val="en-GB"/>
        </w:rPr>
        <w:instrText xml:space="preserve"> REF _Ref162529745 \h </w:instrText>
      </w:r>
      <w:r>
        <w:rPr>
          <w:rFonts w:eastAsiaTheme="minorEastAsia"/>
          <w:lang w:val="en-GB"/>
        </w:rPr>
      </w:r>
      <w:r>
        <w:rPr>
          <w:rFonts w:eastAsiaTheme="minorEastAsia"/>
          <w:lang w:val="en-GB"/>
        </w:rPr>
        <w:fldChar w:fldCharType="separate"/>
      </w:r>
      <w:r w:rsidR="00BD34AE">
        <w:t xml:space="preserve">Figure </w:t>
      </w:r>
      <w:r w:rsidR="00BD34AE">
        <w:rPr>
          <w:noProof/>
        </w:rPr>
        <w:t>2</w:t>
      </w:r>
      <w:r>
        <w:rPr>
          <w:rFonts w:eastAsiaTheme="minorEastAsia"/>
          <w:lang w:val="en-GB"/>
        </w:rPr>
        <w:fldChar w:fldCharType="end"/>
      </w:r>
      <w:r>
        <w:rPr>
          <w:rFonts w:eastAsiaTheme="minorEastAsia"/>
          <w:lang w:val="en-GB"/>
        </w:rPr>
        <w:t>.</w:t>
      </w:r>
    </w:p>
    <w:p w14:paraId="2FA5E53E" w14:textId="77777777" w:rsidR="005B59E4" w:rsidRDefault="005B59E4" w:rsidP="005B59E4">
      <w:pPr>
        <w:jc w:val="center"/>
        <w:rPr>
          <w:rFonts w:eastAsia="ＭＳ 明朝"/>
          <w:lang w:eastAsia="ja-JP"/>
        </w:rPr>
      </w:pPr>
      <w:r>
        <w:rPr>
          <w:rFonts w:eastAsiaTheme="minorEastAsia"/>
          <w:iCs/>
          <w:noProof/>
          <w:lang w:eastAsia="zh-CN"/>
        </w:rPr>
        <w:drawing>
          <wp:inline distT="0" distB="0" distL="0" distR="0" wp14:anchorId="7AACF87F" wp14:editId="1719708A">
            <wp:extent cx="2598420" cy="1016223"/>
            <wp:effectExtent l="0" t="0" r="0" b="0"/>
            <wp:docPr id="1470157342" name="图片 1470157342" descr="時計, 座る, コンピュータ, 明かり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157342" name="图片 1470157342" descr="時計, 座る, コンピュータ, 明かり が含まれている画像&#10;&#10;自動的に生成された説明"/>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1724" cy="1029248"/>
                    </a:xfrm>
                    <a:prstGeom prst="rect">
                      <a:avLst/>
                    </a:prstGeom>
                    <a:noFill/>
                  </pic:spPr>
                </pic:pic>
              </a:graphicData>
            </a:graphic>
          </wp:inline>
        </w:drawing>
      </w:r>
    </w:p>
    <w:p w14:paraId="601FFF3B" w14:textId="6A31A3E8" w:rsidR="005B59E4" w:rsidRPr="005B59E4" w:rsidRDefault="005B59E4" w:rsidP="005B59E4">
      <w:pPr>
        <w:jc w:val="center"/>
        <w:rPr>
          <w:rFonts w:eastAsia="ＭＳ 明朝"/>
          <w:lang w:val="en-GB" w:eastAsia="ja-JP"/>
        </w:rPr>
      </w:pPr>
      <w:bookmarkStart w:id="19" w:name="_Ref162529745"/>
      <w:r>
        <w:t xml:space="preserve">Figure </w:t>
      </w:r>
      <w:r>
        <w:fldChar w:fldCharType="begin"/>
      </w:r>
      <w:r>
        <w:instrText xml:space="preserve"> SEQ Figure \* ARABIC </w:instrText>
      </w:r>
      <w:r>
        <w:fldChar w:fldCharType="separate"/>
      </w:r>
      <w:r w:rsidR="00BD34AE">
        <w:rPr>
          <w:noProof/>
        </w:rPr>
        <w:t>2</w:t>
      </w:r>
      <w:r>
        <w:rPr>
          <w:noProof/>
        </w:rPr>
        <w:fldChar w:fldCharType="end"/>
      </w:r>
      <w:bookmarkEnd w:id="19"/>
      <w:r>
        <w:rPr>
          <w:rFonts w:eastAsia="ＭＳ 明朝" w:hint="eastAsia"/>
          <w:lang w:eastAsia="ja-JP"/>
        </w:rPr>
        <w:t>:</w:t>
      </w:r>
      <w:r>
        <w:t xml:space="preserve"> Sensing target modelling by RCS with single point or </w:t>
      </w:r>
      <w:r w:rsidRPr="003D3840">
        <w:t>multiple point scatters</w:t>
      </w:r>
      <w:r>
        <w:rPr>
          <w:rFonts w:eastAsia="ＭＳ 明朝" w:hint="eastAsia"/>
          <w:lang w:eastAsia="ja-JP"/>
        </w:rPr>
        <w:t>.</w:t>
      </w:r>
    </w:p>
    <w:p w14:paraId="0039EF44" w14:textId="52D06024" w:rsidR="00560DAC" w:rsidRPr="00C216E1" w:rsidRDefault="00560DAC" w:rsidP="00560DAC">
      <w:pPr>
        <w:rPr>
          <w:rFonts w:eastAsiaTheme="minorEastAsia"/>
          <w:lang w:val="en-GB"/>
        </w:rPr>
      </w:pPr>
      <w:r>
        <w:rPr>
          <w:rFonts w:eastAsiaTheme="minorEastAsia"/>
          <w:lang w:val="en-GB"/>
        </w:rPr>
        <w:t xml:space="preserve">The environment target can be </w:t>
      </w:r>
      <w:r w:rsidR="00C216E1">
        <w:rPr>
          <w:rFonts w:eastAsiaTheme="minorEastAsia"/>
          <w:lang w:val="en-GB"/>
        </w:rPr>
        <w:t>modelled</w:t>
      </w:r>
      <w:r>
        <w:rPr>
          <w:rFonts w:eastAsiaTheme="minorEastAsia"/>
          <w:lang w:val="en-GB"/>
        </w:rPr>
        <w:t xml:space="preserve"> in the same way as sensing target, but </w:t>
      </w:r>
      <w:r w:rsidRPr="00156CA3">
        <w:rPr>
          <w:rFonts w:eastAsiaTheme="minorEastAsia"/>
          <w:lang w:val="en-GB"/>
        </w:rPr>
        <w:t>accurate</w:t>
      </w:r>
      <w:r>
        <w:rPr>
          <w:rFonts w:eastAsiaTheme="minorEastAsia"/>
          <w:lang w:val="en-GB"/>
        </w:rPr>
        <w:t xml:space="preserve"> </w:t>
      </w:r>
      <w:r w:rsidR="00C216E1">
        <w:rPr>
          <w:rFonts w:eastAsiaTheme="minorEastAsia"/>
          <w:lang w:val="en-GB"/>
        </w:rPr>
        <w:t>modelling</w:t>
      </w:r>
      <w:r>
        <w:rPr>
          <w:rFonts w:eastAsiaTheme="minorEastAsia"/>
          <w:lang w:val="en-GB"/>
        </w:rPr>
        <w:t xml:space="preserve"> will </w:t>
      </w:r>
      <w:r w:rsidRPr="00156CA3">
        <w:rPr>
          <w:rFonts w:eastAsiaTheme="minorEastAsia"/>
          <w:lang w:val="en-GB"/>
        </w:rPr>
        <w:t xml:space="preserve">make the channel model </w:t>
      </w:r>
      <w:r w:rsidR="00466F7F">
        <w:rPr>
          <w:rFonts w:eastAsia="ＭＳ 明朝" w:hint="eastAsia"/>
          <w:lang w:val="en-GB" w:eastAsia="ja-JP"/>
        </w:rPr>
        <w:t xml:space="preserve">more </w:t>
      </w:r>
      <w:r w:rsidRPr="00156CA3">
        <w:rPr>
          <w:rFonts w:eastAsiaTheme="minorEastAsia"/>
          <w:lang w:val="en-GB"/>
        </w:rPr>
        <w:t xml:space="preserve">complex and make system-level simulation </w:t>
      </w:r>
      <w:r w:rsidR="00466F7F">
        <w:rPr>
          <w:rFonts w:eastAsia="ＭＳ 明朝" w:hint="eastAsia"/>
          <w:lang w:val="en-GB" w:eastAsia="ja-JP"/>
        </w:rPr>
        <w:t xml:space="preserve">more </w:t>
      </w:r>
      <w:r w:rsidRPr="00156CA3">
        <w:rPr>
          <w:rFonts w:eastAsiaTheme="minorEastAsia"/>
          <w:lang w:val="en-GB"/>
        </w:rPr>
        <w:t>difficult</w:t>
      </w:r>
      <w:r>
        <w:rPr>
          <w:rFonts w:eastAsiaTheme="minorEastAsia"/>
          <w:lang w:val="en-GB"/>
        </w:rPr>
        <w:t xml:space="preserve">, </w:t>
      </w:r>
      <w:r w:rsidR="0080774C">
        <w:rPr>
          <w:rFonts w:eastAsia="ＭＳ 明朝" w:hint="eastAsia"/>
          <w:lang w:val="en-GB" w:eastAsia="ja-JP"/>
        </w:rPr>
        <w:t>if the</w:t>
      </w:r>
      <w:r>
        <w:rPr>
          <w:rFonts w:eastAsiaTheme="minorEastAsia"/>
          <w:lang w:val="en-GB"/>
        </w:rPr>
        <w:t xml:space="preserve"> RCS </w:t>
      </w:r>
      <w:r w:rsidR="0080774C">
        <w:rPr>
          <w:rFonts w:eastAsia="ＭＳ 明朝" w:hint="eastAsia"/>
          <w:lang w:val="en-GB" w:eastAsia="ja-JP"/>
        </w:rPr>
        <w:t xml:space="preserve">is </w:t>
      </w:r>
      <w:r w:rsidR="0080774C">
        <w:rPr>
          <w:rFonts w:eastAsia="ＭＳ 明朝"/>
          <w:lang w:val="en-GB" w:eastAsia="ja-JP"/>
        </w:rPr>
        <w:t>modelled</w:t>
      </w:r>
      <w:r w:rsidR="0080774C">
        <w:rPr>
          <w:rFonts w:eastAsia="ＭＳ 明朝" w:hint="eastAsia"/>
          <w:lang w:val="en-GB" w:eastAsia="ja-JP"/>
        </w:rPr>
        <w:t xml:space="preserve"> </w:t>
      </w:r>
      <w:r>
        <w:rPr>
          <w:rFonts w:eastAsiaTheme="minorEastAsia"/>
          <w:lang w:val="en-GB"/>
        </w:rPr>
        <w:t xml:space="preserve">with multiple point scatters. Therefore, the </w:t>
      </w:r>
      <w:r w:rsidR="00C216E1">
        <w:rPr>
          <w:rFonts w:eastAsiaTheme="minorEastAsia"/>
          <w:lang w:val="en-GB"/>
        </w:rPr>
        <w:t>modelling</w:t>
      </w:r>
      <w:r>
        <w:rPr>
          <w:rFonts w:eastAsiaTheme="minorEastAsia"/>
          <w:lang w:val="en-GB"/>
        </w:rPr>
        <w:t xml:space="preserve"> of environment target should be </w:t>
      </w:r>
      <w:r w:rsidRPr="00156CA3">
        <w:rPr>
          <w:rFonts w:eastAsiaTheme="minorEastAsia"/>
          <w:lang w:val="en-GB"/>
        </w:rPr>
        <w:t xml:space="preserve">as simple as possible, </w:t>
      </w:r>
      <w:r>
        <w:rPr>
          <w:rFonts w:eastAsiaTheme="minorEastAsia"/>
          <w:lang w:val="en-GB"/>
        </w:rPr>
        <w:t xml:space="preserve">such as </w:t>
      </w:r>
      <w:r w:rsidR="00C216E1">
        <w:rPr>
          <w:rFonts w:eastAsiaTheme="minorEastAsia"/>
          <w:lang w:val="en-GB"/>
        </w:rPr>
        <w:t>modelling</w:t>
      </w:r>
      <w:r>
        <w:rPr>
          <w:rFonts w:eastAsiaTheme="minorEastAsia"/>
          <w:lang w:val="en-GB"/>
        </w:rPr>
        <w:t xml:space="preserve"> by RCS with single point scatter.</w:t>
      </w:r>
    </w:p>
    <w:p w14:paraId="499CC304" w14:textId="77777777" w:rsidR="00560DAC" w:rsidRDefault="00560DAC" w:rsidP="0081327C">
      <w:pPr>
        <w:pStyle w:val="observation"/>
      </w:pPr>
      <w:bookmarkStart w:id="20" w:name="_Ref163049069"/>
      <w:r>
        <w:t>S</w:t>
      </w:r>
      <w:r w:rsidRPr="00804DE4">
        <w:t>ensing target modeling with single point scatter</w:t>
      </w:r>
      <w:r>
        <w:t xml:space="preserve"> is enough if</w:t>
      </w:r>
      <w:r w:rsidRPr="00804DE4">
        <w:t xml:space="preserve"> the </w:t>
      </w:r>
      <w:r>
        <w:t>target</w:t>
      </w:r>
      <w:r w:rsidRPr="00804DE4">
        <w:t xml:space="preserve"> size is small</w:t>
      </w:r>
      <w:r>
        <w:t xml:space="preserve">, </w:t>
      </w:r>
      <w:r w:rsidRPr="00804DE4">
        <w:t xml:space="preserve">or </w:t>
      </w:r>
      <w:r>
        <w:t xml:space="preserve">the use case is </w:t>
      </w:r>
      <w:r w:rsidRPr="00693F6C">
        <w:t>insensitive to the sensing target size and/or shape.</w:t>
      </w:r>
      <w:bookmarkEnd w:id="20"/>
    </w:p>
    <w:p w14:paraId="1DF25CF4" w14:textId="77777777" w:rsidR="00560DAC" w:rsidRDefault="00560DAC" w:rsidP="0081327C">
      <w:pPr>
        <w:pStyle w:val="observation"/>
      </w:pPr>
      <w:bookmarkStart w:id="21" w:name="_Ref163049071"/>
      <w:r w:rsidRPr="00D25827">
        <w:t xml:space="preserve">A sensing target </w:t>
      </w:r>
      <w:r w:rsidRPr="00804DE4">
        <w:t>needs to be modeled with multiple point scatters</w:t>
      </w:r>
      <w:r>
        <w:t xml:space="preserve"> if the target</w:t>
      </w:r>
      <w:r w:rsidRPr="00804DE4">
        <w:t xml:space="preserve"> size is</w:t>
      </w:r>
      <w:r w:rsidRPr="00693F6C">
        <w:t xml:space="preserve"> large, or the use case has high sensing requirements.</w:t>
      </w:r>
      <w:bookmarkEnd w:id="21"/>
    </w:p>
    <w:p w14:paraId="75E4BF19" w14:textId="3A039D8F" w:rsidR="00560DAC" w:rsidRPr="00E46640" w:rsidRDefault="00560DAC" w:rsidP="00560DAC">
      <w:pPr>
        <w:numPr>
          <w:ilvl w:val="0"/>
          <w:numId w:val="9"/>
        </w:numPr>
        <w:spacing w:beforeLines="50" w:before="120" w:afterLines="50"/>
        <w:ind w:left="1134" w:hanging="1134"/>
        <w:rPr>
          <w:rFonts w:eastAsia="ＭＳ 明朝"/>
          <w:b/>
          <w:szCs w:val="20"/>
          <w:lang w:eastAsia="ja-JP"/>
        </w:rPr>
      </w:pPr>
      <w:bookmarkStart w:id="22" w:name="_Ref163049137"/>
      <w:r>
        <w:rPr>
          <w:rFonts w:eastAsiaTheme="minorEastAsia"/>
          <w:b/>
          <w:szCs w:val="20"/>
          <w:lang w:eastAsia="zh-CN"/>
        </w:rPr>
        <w:t>Study</w:t>
      </w:r>
      <w:r w:rsidRPr="00E46640">
        <w:rPr>
          <w:rFonts w:eastAsiaTheme="minorEastAsia"/>
          <w:b/>
          <w:szCs w:val="20"/>
          <w:lang w:eastAsia="zh-CN"/>
        </w:rPr>
        <w:t xml:space="preserve"> sensing target modeling with </w:t>
      </w:r>
      <w:r>
        <w:rPr>
          <w:rFonts w:eastAsiaTheme="minorEastAsia" w:hint="eastAsia"/>
          <w:b/>
          <w:szCs w:val="20"/>
          <w:lang w:eastAsia="zh-CN"/>
        </w:rPr>
        <w:t>single</w:t>
      </w:r>
      <w:r>
        <w:rPr>
          <w:rFonts w:eastAsiaTheme="minorEastAsia"/>
          <w:b/>
          <w:szCs w:val="20"/>
          <w:lang w:eastAsia="zh-CN"/>
        </w:rPr>
        <w:t xml:space="preserve"> </w:t>
      </w:r>
      <w:r w:rsidRPr="00E46640">
        <w:rPr>
          <w:rFonts w:eastAsiaTheme="minorEastAsia"/>
          <w:b/>
          <w:szCs w:val="20"/>
          <w:lang w:eastAsia="zh-CN"/>
        </w:rPr>
        <w:t xml:space="preserve">point scatter as a start point, </w:t>
      </w:r>
      <w:r w:rsidR="0080774C">
        <w:rPr>
          <w:rFonts w:eastAsia="ＭＳ 明朝" w:hint="eastAsia"/>
          <w:b/>
          <w:szCs w:val="20"/>
          <w:lang w:eastAsia="ja-JP"/>
        </w:rPr>
        <w:t xml:space="preserve">and </w:t>
      </w:r>
      <w:r w:rsidRPr="00E46640">
        <w:rPr>
          <w:rFonts w:eastAsiaTheme="minorEastAsia"/>
          <w:b/>
          <w:szCs w:val="20"/>
          <w:lang w:eastAsia="zh-CN"/>
        </w:rPr>
        <w:t xml:space="preserve">multiple point scatters can be optional for some </w:t>
      </w:r>
      <w:r w:rsidRPr="00E46640">
        <w:rPr>
          <w:rFonts w:eastAsia="ＭＳ 明朝"/>
          <w:b/>
          <w:szCs w:val="20"/>
          <w:lang w:eastAsia="ja-JP"/>
        </w:rPr>
        <w:t>target types and</w:t>
      </w:r>
      <w:r>
        <w:rPr>
          <w:rFonts w:eastAsia="ＭＳ 明朝"/>
          <w:b/>
          <w:szCs w:val="20"/>
          <w:lang w:eastAsia="ja-JP"/>
        </w:rPr>
        <w:t>/or complex</w:t>
      </w:r>
      <w:r w:rsidRPr="00E46640">
        <w:rPr>
          <w:rFonts w:eastAsia="ＭＳ 明朝"/>
          <w:b/>
          <w:szCs w:val="20"/>
          <w:lang w:eastAsia="ja-JP"/>
        </w:rPr>
        <w:t xml:space="preserve"> use cases.</w:t>
      </w:r>
      <w:bookmarkEnd w:id="22"/>
    </w:p>
    <w:p w14:paraId="5FCDB4B6" w14:textId="598077AA" w:rsidR="00560DAC" w:rsidRPr="00C216E1" w:rsidRDefault="00560DAC" w:rsidP="00C216E1">
      <w:pPr>
        <w:numPr>
          <w:ilvl w:val="0"/>
          <w:numId w:val="9"/>
        </w:numPr>
        <w:spacing w:beforeLines="50" w:before="120" w:afterLines="50"/>
        <w:ind w:left="1134" w:hanging="1134"/>
        <w:rPr>
          <w:rFonts w:eastAsiaTheme="minorEastAsia"/>
          <w:b/>
          <w:szCs w:val="20"/>
          <w:lang w:eastAsia="zh-CN"/>
        </w:rPr>
      </w:pPr>
      <w:bookmarkStart w:id="23" w:name="_Ref163049138"/>
      <w:r w:rsidRPr="00693F6C">
        <w:rPr>
          <w:rFonts w:eastAsiaTheme="minorEastAsia" w:hint="eastAsia"/>
          <w:b/>
          <w:szCs w:val="20"/>
          <w:lang w:eastAsia="zh-CN"/>
        </w:rPr>
        <w:t>M</w:t>
      </w:r>
      <w:r w:rsidRPr="00693F6C">
        <w:rPr>
          <w:rFonts w:eastAsiaTheme="minorEastAsia"/>
          <w:b/>
          <w:szCs w:val="20"/>
          <w:lang w:eastAsia="zh-CN"/>
        </w:rPr>
        <w:t xml:space="preserve">odel the environment object in the same way as the sensing target, </w:t>
      </w:r>
      <w:r w:rsidR="0080774C">
        <w:rPr>
          <w:rFonts w:eastAsia="ＭＳ 明朝" w:hint="eastAsia"/>
          <w:b/>
          <w:szCs w:val="20"/>
          <w:lang w:eastAsia="ja-JP"/>
        </w:rPr>
        <w:t>but</w:t>
      </w:r>
      <w:r w:rsidRPr="00693F6C">
        <w:rPr>
          <w:rFonts w:eastAsiaTheme="minorEastAsia"/>
          <w:b/>
          <w:szCs w:val="20"/>
          <w:lang w:eastAsia="zh-CN"/>
        </w:rPr>
        <w:t xml:space="preserve"> should be </w:t>
      </w:r>
      <w:r w:rsidR="0080774C">
        <w:rPr>
          <w:rFonts w:eastAsia="ＭＳ 明朝" w:hint="eastAsia"/>
          <w:b/>
          <w:szCs w:val="20"/>
          <w:lang w:eastAsia="ja-JP"/>
        </w:rPr>
        <w:t xml:space="preserve">kept </w:t>
      </w:r>
      <w:r w:rsidRPr="00693F6C">
        <w:rPr>
          <w:rFonts w:eastAsiaTheme="minorEastAsia"/>
          <w:b/>
          <w:szCs w:val="20"/>
          <w:lang w:eastAsia="zh-CN"/>
        </w:rPr>
        <w:t>as simple as possible.</w:t>
      </w:r>
      <w:bookmarkEnd w:id="23"/>
    </w:p>
    <w:p w14:paraId="6CCCE709" w14:textId="77777777" w:rsidR="005B59E4" w:rsidRDefault="005B59E4" w:rsidP="00560DAC">
      <w:pPr>
        <w:spacing w:line="300" w:lineRule="auto"/>
        <w:rPr>
          <w:rFonts w:eastAsia="ＭＳ 明朝"/>
          <w:iCs/>
          <w:lang w:eastAsia="ja-JP"/>
        </w:rPr>
      </w:pPr>
    </w:p>
    <w:p w14:paraId="719A847A" w14:textId="3DB48499" w:rsidR="00560DAC" w:rsidRDefault="00560DAC" w:rsidP="00560DAC">
      <w:pPr>
        <w:spacing w:line="300" w:lineRule="auto"/>
        <w:rPr>
          <w:rFonts w:eastAsia="SimSun"/>
          <w:iCs/>
          <w:lang w:eastAsia="zh-CN"/>
        </w:rPr>
      </w:pPr>
      <w:r>
        <w:rPr>
          <w:rFonts w:eastAsia="SimSun"/>
          <w:iCs/>
          <w:lang w:eastAsia="zh-CN"/>
        </w:rPr>
        <w:t xml:space="preserve">As </w:t>
      </w:r>
      <w:r w:rsidRPr="0015008A">
        <w:rPr>
          <w:rFonts w:eastAsia="SimSun"/>
          <w:iCs/>
          <w:lang w:eastAsia="zh-CN"/>
        </w:rPr>
        <w:t>described in SID</w:t>
      </w:r>
      <w:r>
        <w:rPr>
          <w:rFonts w:eastAsia="SimSun"/>
          <w:iCs/>
          <w:lang w:eastAsia="zh-CN"/>
        </w:rPr>
        <w:t xml:space="preserve"> </w:t>
      </w:r>
      <w:r>
        <w:rPr>
          <w:rFonts w:eastAsia="SimSun"/>
          <w:iCs/>
          <w:lang w:eastAsia="zh-CN"/>
        </w:rPr>
        <w:fldChar w:fldCharType="begin"/>
      </w:r>
      <w:r>
        <w:rPr>
          <w:rFonts w:eastAsia="SimSun"/>
          <w:iCs/>
          <w:lang w:eastAsia="zh-CN"/>
        </w:rPr>
        <w:instrText xml:space="preserve"> REF _Ref142551024 \r \h </w:instrText>
      </w:r>
      <w:r>
        <w:rPr>
          <w:rFonts w:eastAsia="SimSun"/>
          <w:iCs/>
          <w:lang w:eastAsia="zh-CN"/>
        </w:rPr>
      </w:r>
      <w:r>
        <w:rPr>
          <w:rFonts w:eastAsia="SimSun"/>
          <w:iCs/>
          <w:lang w:eastAsia="zh-CN"/>
        </w:rPr>
        <w:fldChar w:fldCharType="separate"/>
      </w:r>
      <w:r w:rsidR="00BD34AE">
        <w:rPr>
          <w:rFonts w:eastAsia="SimSun"/>
          <w:iCs/>
          <w:lang w:eastAsia="zh-CN"/>
        </w:rPr>
        <w:t>[1]</w:t>
      </w:r>
      <w:r>
        <w:rPr>
          <w:rFonts w:eastAsia="SimSun"/>
          <w:iCs/>
          <w:lang w:eastAsia="zh-CN"/>
        </w:rPr>
        <w:fldChar w:fldCharType="end"/>
      </w:r>
      <w:r>
        <w:rPr>
          <w:rFonts w:eastAsia="SimSun"/>
          <w:iCs/>
          <w:lang w:eastAsia="zh-CN"/>
        </w:rPr>
        <w:t>, t</w:t>
      </w:r>
      <w:r w:rsidRPr="0015008A">
        <w:rPr>
          <w:rFonts w:eastAsia="SimSun"/>
          <w:iCs/>
          <w:lang w:eastAsia="zh-CN"/>
        </w:rPr>
        <w:t>he study should aim at a common modelling framework capable of detecting and/or tracking the ex</w:t>
      </w:r>
      <w:r w:rsidR="00C36EB0">
        <w:rPr>
          <w:rFonts w:eastAsia="ＭＳ 明朝" w:hint="eastAsia"/>
          <w:iCs/>
          <w:lang w:eastAsia="ja-JP"/>
        </w:rPr>
        <w:t>e</w:t>
      </w:r>
      <w:r w:rsidRPr="0015008A">
        <w:rPr>
          <w:rFonts w:eastAsia="SimSun"/>
          <w:iCs/>
          <w:lang w:eastAsia="zh-CN"/>
        </w:rPr>
        <w:t>mpl</w:t>
      </w:r>
      <w:r w:rsidR="00C36EB0">
        <w:rPr>
          <w:rFonts w:eastAsia="ＭＳ 明朝" w:hint="eastAsia"/>
          <w:iCs/>
          <w:lang w:eastAsia="ja-JP"/>
        </w:rPr>
        <w:t>ified</w:t>
      </w:r>
      <w:r w:rsidRPr="0015008A">
        <w:rPr>
          <w:rFonts w:eastAsia="SimSun"/>
          <w:iCs/>
          <w:lang w:eastAsia="zh-CN"/>
        </w:rPr>
        <w:t xml:space="preserve"> objects and to enable them to be distinguished from unintended objects</w:t>
      </w:r>
      <w:r>
        <w:rPr>
          <w:rFonts w:eastAsia="SimSun"/>
          <w:iCs/>
          <w:lang w:eastAsia="zh-CN"/>
        </w:rPr>
        <w:t>.</w:t>
      </w:r>
      <w:r w:rsidR="00C36EB0">
        <w:rPr>
          <w:rFonts w:eastAsia="ＭＳ 明朝" w:hint="eastAsia"/>
          <w:iCs/>
          <w:lang w:eastAsia="ja-JP"/>
        </w:rPr>
        <w:t xml:space="preserve"> Thus,</w:t>
      </w:r>
      <w:r w:rsidRPr="00D25827">
        <w:rPr>
          <w:rFonts w:eastAsia="SimSun"/>
          <w:iCs/>
          <w:lang w:eastAsia="zh-CN"/>
        </w:rPr>
        <w:t xml:space="preserve"> the RCS needs to be studied and defined at least for the </w:t>
      </w:r>
      <w:r w:rsidR="00C36EB0" w:rsidRPr="0015008A">
        <w:rPr>
          <w:rFonts w:eastAsia="SimSun"/>
          <w:iCs/>
          <w:lang w:eastAsia="zh-CN"/>
        </w:rPr>
        <w:t>ex</w:t>
      </w:r>
      <w:r w:rsidR="00C36EB0">
        <w:rPr>
          <w:rFonts w:eastAsia="ＭＳ 明朝" w:hint="eastAsia"/>
          <w:iCs/>
          <w:lang w:eastAsia="ja-JP"/>
        </w:rPr>
        <w:t>e</w:t>
      </w:r>
      <w:r w:rsidR="00C36EB0" w:rsidRPr="0015008A">
        <w:rPr>
          <w:rFonts w:eastAsia="SimSun"/>
          <w:iCs/>
          <w:lang w:eastAsia="zh-CN"/>
        </w:rPr>
        <w:t>mpl</w:t>
      </w:r>
      <w:r w:rsidR="00C36EB0">
        <w:rPr>
          <w:rFonts w:eastAsia="ＭＳ 明朝" w:hint="eastAsia"/>
          <w:iCs/>
          <w:lang w:eastAsia="ja-JP"/>
        </w:rPr>
        <w:t>ified</w:t>
      </w:r>
      <w:r w:rsidRPr="00D25827">
        <w:rPr>
          <w:rFonts w:eastAsia="SimSun"/>
          <w:iCs/>
          <w:lang w:eastAsia="zh-CN"/>
        </w:rPr>
        <w:t xml:space="preserve"> objects listed in SID, i.e., UAVs, humans, automotive vehicles, automated guided vehicles and objects creating hazards on roads/railways</w:t>
      </w:r>
      <w:r>
        <w:rPr>
          <w:rFonts w:eastAsia="SimSun"/>
          <w:iCs/>
          <w:lang w:eastAsia="zh-CN"/>
        </w:rPr>
        <w:t>.</w:t>
      </w:r>
    </w:p>
    <w:p w14:paraId="4FD93EC5" w14:textId="2C3D59DD" w:rsidR="00560DAC" w:rsidRPr="005B59E4" w:rsidRDefault="00560DAC" w:rsidP="00560DAC">
      <w:pPr>
        <w:numPr>
          <w:ilvl w:val="0"/>
          <w:numId w:val="9"/>
        </w:numPr>
        <w:spacing w:beforeLines="50" w:before="120" w:afterLines="50"/>
        <w:ind w:left="1134" w:hanging="1134"/>
        <w:rPr>
          <w:rFonts w:eastAsia="SimSun"/>
          <w:b/>
          <w:szCs w:val="20"/>
          <w:lang w:eastAsia="ja-JP"/>
        </w:rPr>
      </w:pPr>
      <w:bookmarkStart w:id="24" w:name="_Ref163049140"/>
      <w:r>
        <w:rPr>
          <w:rFonts w:eastAsia="SimSun" w:hint="eastAsia"/>
          <w:b/>
          <w:szCs w:val="20"/>
          <w:lang w:eastAsia="zh-CN"/>
        </w:rPr>
        <w:t>T</w:t>
      </w:r>
      <w:r>
        <w:rPr>
          <w:rFonts w:eastAsia="SimSun"/>
          <w:b/>
          <w:szCs w:val="20"/>
          <w:lang w:eastAsia="zh-CN"/>
        </w:rPr>
        <w:t xml:space="preserve">he RCS needs to be studied and defined at least for the objects listed in SID, i.e., UAVs, humans, automotive </w:t>
      </w:r>
      <w:r w:rsidRPr="0015008A">
        <w:rPr>
          <w:rFonts w:eastAsia="SimSun"/>
          <w:b/>
          <w:szCs w:val="20"/>
          <w:lang w:eastAsia="zh-CN"/>
        </w:rPr>
        <w:t>vehicle</w:t>
      </w:r>
      <w:r>
        <w:rPr>
          <w:rFonts w:eastAsia="SimSun"/>
          <w:b/>
          <w:szCs w:val="20"/>
          <w:lang w:eastAsia="zh-CN"/>
        </w:rPr>
        <w:t>s, a</w:t>
      </w:r>
      <w:r w:rsidRPr="0015008A">
        <w:rPr>
          <w:rFonts w:eastAsia="SimSun"/>
          <w:b/>
          <w:szCs w:val="20"/>
          <w:lang w:eastAsia="zh-CN"/>
        </w:rPr>
        <w:t>utomated guided vehicle</w:t>
      </w:r>
      <w:r>
        <w:rPr>
          <w:rFonts w:eastAsia="SimSun"/>
          <w:b/>
          <w:szCs w:val="20"/>
          <w:lang w:eastAsia="zh-CN"/>
        </w:rPr>
        <w:t>s and o</w:t>
      </w:r>
      <w:r w:rsidRPr="0015008A">
        <w:rPr>
          <w:rFonts w:eastAsia="SimSun"/>
          <w:b/>
          <w:szCs w:val="20"/>
          <w:lang w:eastAsia="zh-CN"/>
        </w:rPr>
        <w:t>bjects creating</w:t>
      </w:r>
      <w:r>
        <w:rPr>
          <w:rFonts w:eastAsia="SimSun"/>
          <w:b/>
          <w:szCs w:val="20"/>
          <w:lang w:eastAsia="zh-CN"/>
        </w:rPr>
        <w:t xml:space="preserve"> ha</w:t>
      </w:r>
      <w:r w:rsidRPr="0015008A">
        <w:rPr>
          <w:rFonts w:eastAsia="SimSun"/>
          <w:b/>
          <w:szCs w:val="20"/>
          <w:lang w:eastAsia="zh-CN"/>
        </w:rPr>
        <w:t>zards on roads/railways</w:t>
      </w:r>
      <w:r>
        <w:rPr>
          <w:rFonts w:eastAsia="SimSun"/>
          <w:b/>
          <w:szCs w:val="20"/>
          <w:lang w:eastAsia="zh-CN"/>
        </w:rPr>
        <w:t>.</w:t>
      </w:r>
      <w:bookmarkEnd w:id="24"/>
    </w:p>
    <w:p w14:paraId="44F74C52" w14:textId="77777777" w:rsidR="005B59E4" w:rsidRPr="00056109" w:rsidRDefault="005B59E4" w:rsidP="005B59E4">
      <w:pPr>
        <w:spacing w:beforeLines="50" w:before="120" w:afterLines="50"/>
        <w:rPr>
          <w:rFonts w:eastAsia="SimSun"/>
          <w:b/>
          <w:szCs w:val="20"/>
          <w:lang w:eastAsia="ja-JP"/>
        </w:rPr>
      </w:pPr>
    </w:p>
    <w:p w14:paraId="5C49EE8C" w14:textId="77777777" w:rsidR="00560DAC" w:rsidRDefault="00560DAC" w:rsidP="00560DAC">
      <w:pPr>
        <w:pStyle w:val="title3"/>
        <w:outlineLvl w:val="2"/>
      </w:pPr>
      <w:r w:rsidRPr="00AE3749">
        <w:lastRenderedPageBreak/>
        <w:t>Single point scatter</w:t>
      </w:r>
      <w:r>
        <w:t xml:space="preserve"> </w:t>
      </w:r>
      <w:r w:rsidRPr="00AE3749">
        <w:t>modeling</w:t>
      </w:r>
    </w:p>
    <w:p w14:paraId="1B5148AE" w14:textId="7B6B74A4" w:rsidR="00560DAC" w:rsidRDefault="00560DAC" w:rsidP="00560DAC">
      <w:pPr>
        <w:spacing w:line="300" w:lineRule="auto"/>
        <w:rPr>
          <w:rFonts w:eastAsia="SimSun"/>
          <w:iCs/>
          <w:lang w:eastAsia="zh-CN"/>
        </w:rPr>
      </w:pPr>
      <w:r w:rsidRPr="00056109">
        <w:rPr>
          <w:rFonts w:eastAsia="SimSun"/>
          <w:iCs/>
          <w:lang w:eastAsia="zh-CN"/>
        </w:rPr>
        <w:t xml:space="preserve">RCS can characterize </w:t>
      </w:r>
      <w:r>
        <w:rPr>
          <w:rFonts w:eastAsia="SimSun"/>
          <w:iCs/>
          <w:lang w:eastAsia="zh-CN"/>
        </w:rPr>
        <w:t xml:space="preserve">the object’s </w:t>
      </w:r>
      <w:r w:rsidR="00751623">
        <w:rPr>
          <w:rFonts w:eastAsia="ＭＳ 明朝" w:hint="eastAsia"/>
          <w:iCs/>
          <w:lang w:eastAsia="ja-JP"/>
        </w:rPr>
        <w:t>characteristic</w:t>
      </w:r>
      <w:r w:rsidRPr="00056109">
        <w:rPr>
          <w:rFonts w:eastAsia="SimSun"/>
          <w:iCs/>
          <w:lang w:eastAsia="zh-CN"/>
        </w:rPr>
        <w:t xml:space="preserve"> </w:t>
      </w:r>
      <w:r>
        <w:rPr>
          <w:rFonts w:eastAsia="SimSun"/>
          <w:iCs/>
          <w:lang w:eastAsia="zh-CN"/>
        </w:rPr>
        <w:t>of</w:t>
      </w:r>
      <w:r w:rsidRPr="00056109">
        <w:rPr>
          <w:rFonts w:eastAsia="SimSun"/>
          <w:iCs/>
          <w:lang w:eastAsia="zh-CN"/>
        </w:rPr>
        <w:t xml:space="preserve"> radar signal</w:t>
      </w:r>
      <w:r>
        <w:rPr>
          <w:rFonts w:eastAsia="SimSun"/>
          <w:iCs/>
          <w:lang w:eastAsia="zh-CN"/>
        </w:rPr>
        <w:t xml:space="preserve"> </w:t>
      </w:r>
      <w:r>
        <w:rPr>
          <w:rFonts w:eastAsia="SimSun" w:hint="eastAsia"/>
          <w:iCs/>
          <w:lang w:eastAsia="zh-CN"/>
        </w:rPr>
        <w:t>reflection</w:t>
      </w:r>
      <w:r>
        <w:rPr>
          <w:rFonts w:eastAsia="SimSun"/>
          <w:iCs/>
          <w:lang w:eastAsia="zh-CN"/>
        </w:rPr>
        <w:t xml:space="preserve">, which </w:t>
      </w:r>
      <w:r w:rsidRPr="0074401F">
        <w:rPr>
          <w:rFonts w:eastAsia="SimSun"/>
          <w:iCs/>
          <w:lang w:eastAsia="zh-CN"/>
        </w:rPr>
        <w:t>is a target-specific quantity that depends on many factors</w:t>
      </w:r>
      <w:r>
        <w:rPr>
          <w:rFonts w:eastAsia="SimSun"/>
          <w:iCs/>
          <w:lang w:eastAsia="zh-CN"/>
        </w:rPr>
        <w:t>, e.g.,</w:t>
      </w:r>
      <w:r w:rsidRPr="0074401F">
        <w:rPr>
          <w:rFonts w:eastAsia="SimSun"/>
          <w:iCs/>
          <w:lang w:eastAsia="zh-CN"/>
        </w:rPr>
        <w:t xml:space="preserve"> the </w:t>
      </w:r>
      <w:r>
        <w:rPr>
          <w:rFonts w:eastAsia="SimSun"/>
          <w:iCs/>
          <w:lang w:eastAsia="zh-CN"/>
        </w:rPr>
        <w:t xml:space="preserve">propagation </w:t>
      </w:r>
      <w:r w:rsidRPr="0074401F">
        <w:rPr>
          <w:rFonts w:eastAsia="SimSun"/>
          <w:iCs/>
          <w:lang w:eastAsia="zh-CN"/>
        </w:rPr>
        <w:t xml:space="preserve">direction, the frequency, </w:t>
      </w:r>
      <w:r>
        <w:rPr>
          <w:rFonts w:eastAsia="SimSun"/>
          <w:iCs/>
          <w:lang w:eastAsia="zh-CN"/>
        </w:rPr>
        <w:t xml:space="preserve">and </w:t>
      </w:r>
      <w:r w:rsidRPr="0074401F">
        <w:rPr>
          <w:rFonts w:eastAsia="SimSun"/>
          <w:iCs/>
          <w:lang w:eastAsia="zh-CN"/>
        </w:rPr>
        <w:t>the electromagnetic properties of the target’s surface.</w:t>
      </w:r>
      <w:r>
        <w:rPr>
          <w:rFonts w:eastAsia="SimSun"/>
          <w:iCs/>
          <w:lang w:eastAsia="zh-CN"/>
        </w:rPr>
        <w:t xml:space="preserve"> </w:t>
      </w:r>
      <w:r w:rsidRPr="00C720CA">
        <w:rPr>
          <w:rFonts w:eastAsia="SimSun"/>
          <w:iCs/>
          <w:lang w:eastAsia="zh-CN"/>
        </w:rPr>
        <w:t xml:space="preserve">RCS </w:t>
      </w:r>
      <w:r>
        <w:rPr>
          <w:rFonts w:eastAsia="SimSun"/>
          <w:iCs/>
          <w:lang w:eastAsia="zh-CN"/>
        </w:rPr>
        <w:t>is</w:t>
      </w:r>
      <w:r w:rsidRPr="00C720CA">
        <w:rPr>
          <w:rFonts w:eastAsia="SimSun"/>
          <w:iCs/>
          <w:lang w:eastAsia="zh-CN"/>
        </w:rPr>
        <w:t xml:space="preserve"> complex and difficult to </w:t>
      </w:r>
      <w:r w:rsidR="00751623">
        <w:rPr>
          <w:rFonts w:eastAsia="ＭＳ 明朝" w:hint="eastAsia"/>
          <w:iCs/>
          <w:lang w:eastAsia="ja-JP"/>
        </w:rPr>
        <w:t xml:space="preserve">be </w:t>
      </w:r>
      <w:r w:rsidRPr="00C720CA">
        <w:rPr>
          <w:rFonts w:eastAsia="SimSun"/>
          <w:iCs/>
          <w:lang w:eastAsia="zh-CN"/>
        </w:rPr>
        <w:t>model</w:t>
      </w:r>
      <w:r w:rsidR="00751623">
        <w:rPr>
          <w:rFonts w:eastAsia="ＭＳ 明朝" w:hint="eastAsia"/>
          <w:iCs/>
          <w:lang w:eastAsia="ja-JP"/>
        </w:rPr>
        <w:t>ed</w:t>
      </w:r>
      <w:r w:rsidRPr="00C720CA">
        <w:rPr>
          <w:rFonts w:eastAsia="SimSun"/>
          <w:iCs/>
          <w:lang w:eastAsia="zh-CN"/>
        </w:rPr>
        <w:t xml:space="preserve"> accurately</w:t>
      </w:r>
      <w:r w:rsidR="00751623">
        <w:rPr>
          <w:rFonts w:eastAsia="ＭＳ 明朝" w:hint="eastAsia"/>
          <w:iCs/>
          <w:lang w:eastAsia="ja-JP"/>
        </w:rPr>
        <w:t xml:space="preserve">; </w:t>
      </w:r>
      <w:r w:rsidRPr="00C720CA">
        <w:rPr>
          <w:rFonts w:eastAsia="SimSun"/>
          <w:iCs/>
          <w:lang w:eastAsia="zh-CN"/>
        </w:rPr>
        <w:t xml:space="preserve">some objects </w:t>
      </w:r>
      <w:r>
        <w:rPr>
          <w:rFonts w:eastAsia="SimSun"/>
          <w:iCs/>
          <w:lang w:eastAsia="zh-CN"/>
        </w:rPr>
        <w:t xml:space="preserve">with basic shape </w:t>
      </w:r>
      <w:r w:rsidRPr="00C720CA">
        <w:rPr>
          <w:rFonts w:eastAsia="SimSun"/>
          <w:iCs/>
          <w:lang w:eastAsia="zh-CN"/>
        </w:rPr>
        <w:t>may also correspond to complex RCS formulas</w:t>
      </w:r>
      <w:r>
        <w:rPr>
          <w:rFonts w:eastAsia="SimSun"/>
          <w:iCs/>
          <w:lang w:eastAsia="zh-CN"/>
        </w:rPr>
        <w:t xml:space="preserve"> </w:t>
      </w:r>
      <w:r>
        <w:rPr>
          <w:rFonts w:eastAsia="SimSun"/>
          <w:iCs/>
          <w:lang w:eastAsia="zh-CN"/>
        </w:rPr>
        <w:fldChar w:fldCharType="begin"/>
      </w:r>
      <w:r>
        <w:rPr>
          <w:rFonts w:eastAsia="SimSun"/>
          <w:iCs/>
          <w:lang w:eastAsia="zh-CN"/>
        </w:rPr>
        <w:instrText xml:space="preserve"> REF _Ref162541740 \r \h </w:instrText>
      </w:r>
      <w:r>
        <w:rPr>
          <w:rFonts w:eastAsia="SimSun"/>
          <w:iCs/>
          <w:lang w:eastAsia="zh-CN"/>
        </w:rPr>
      </w:r>
      <w:r>
        <w:rPr>
          <w:rFonts w:eastAsia="SimSun"/>
          <w:iCs/>
          <w:lang w:eastAsia="zh-CN"/>
        </w:rPr>
        <w:fldChar w:fldCharType="separate"/>
      </w:r>
      <w:r w:rsidR="00BD34AE">
        <w:rPr>
          <w:rFonts w:eastAsia="SimSun"/>
          <w:iCs/>
          <w:lang w:eastAsia="zh-CN"/>
        </w:rPr>
        <w:t>[7]</w:t>
      </w:r>
      <w:r>
        <w:rPr>
          <w:rFonts w:eastAsia="SimSun"/>
          <w:iCs/>
          <w:lang w:eastAsia="zh-CN"/>
        </w:rPr>
        <w:fldChar w:fldCharType="end"/>
      </w:r>
      <w:r w:rsidRPr="00C720CA">
        <w:rPr>
          <w:rFonts w:eastAsia="SimSun"/>
          <w:iCs/>
          <w:lang w:eastAsia="zh-CN"/>
        </w:rPr>
        <w:t xml:space="preserve">, and depend on specific measurements. In addition, </w:t>
      </w:r>
      <w:r>
        <w:rPr>
          <w:rFonts w:eastAsia="SimSun"/>
          <w:iCs/>
          <w:lang w:eastAsia="zh-CN"/>
        </w:rPr>
        <w:t xml:space="preserve">the RCS calculation of a sensing target </w:t>
      </w:r>
      <w:r w:rsidR="00751623">
        <w:rPr>
          <w:rFonts w:eastAsia="ＭＳ 明朝" w:hint="eastAsia"/>
          <w:iCs/>
          <w:lang w:eastAsia="ja-JP"/>
        </w:rPr>
        <w:t xml:space="preserve">by </w:t>
      </w:r>
      <w:r>
        <w:rPr>
          <w:rFonts w:eastAsia="SimSun"/>
          <w:iCs/>
          <w:lang w:eastAsia="zh-CN"/>
        </w:rPr>
        <w:t xml:space="preserve">using the RCS formula of a </w:t>
      </w:r>
      <w:r w:rsidRPr="00C720CA">
        <w:rPr>
          <w:rFonts w:eastAsia="SimSun"/>
          <w:iCs/>
          <w:lang w:eastAsia="zh-CN"/>
        </w:rPr>
        <w:t>similar shape</w:t>
      </w:r>
      <w:r>
        <w:rPr>
          <w:rFonts w:eastAsia="SimSun"/>
          <w:iCs/>
          <w:lang w:eastAsia="zh-CN"/>
        </w:rPr>
        <w:t xml:space="preserve"> </w:t>
      </w:r>
      <w:r w:rsidR="00751623">
        <w:rPr>
          <w:rFonts w:eastAsia="ＭＳ 明朝" w:hint="eastAsia"/>
          <w:iCs/>
          <w:lang w:eastAsia="ja-JP"/>
        </w:rPr>
        <w:t>may</w:t>
      </w:r>
      <w:r>
        <w:rPr>
          <w:rFonts w:eastAsia="SimSun"/>
          <w:iCs/>
          <w:lang w:eastAsia="zh-CN"/>
        </w:rPr>
        <w:t xml:space="preserve"> introduce extra</w:t>
      </w:r>
      <w:r w:rsidRPr="00C720CA">
        <w:rPr>
          <w:rFonts w:eastAsia="SimSun"/>
          <w:iCs/>
          <w:lang w:eastAsia="zh-CN"/>
        </w:rPr>
        <w:t xml:space="preserve"> errors</w:t>
      </w:r>
      <w:r>
        <w:rPr>
          <w:rFonts w:eastAsia="SimSun"/>
          <w:iCs/>
          <w:lang w:eastAsia="zh-CN"/>
        </w:rPr>
        <w:t xml:space="preserve"> </w:t>
      </w:r>
      <w:r w:rsidR="0031798E">
        <w:rPr>
          <w:rFonts w:eastAsia="ＭＳ 明朝" w:hint="eastAsia"/>
          <w:iCs/>
          <w:lang w:eastAsia="ja-JP"/>
        </w:rPr>
        <w:t>due to</w:t>
      </w:r>
      <w:r>
        <w:rPr>
          <w:rFonts w:eastAsia="SimSun"/>
          <w:iCs/>
          <w:lang w:eastAsia="zh-CN"/>
        </w:rPr>
        <w:t xml:space="preserve"> the</w:t>
      </w:r>
      <w:r w:rsidRPr="00C720CA">
        <w:rPr>
          <w:rFonts w:eastAsia="SimSun"/>
          <w:iCs/>
          <w:lang w:eastAsia="zh-CN"/>
        </w:rPr>
        <w:t xml:space="preserve"> </w:t>
      </w:r>
      <w:r w:rsidR="0031798E">
        <w:rPr>
          <w:rFonts w:eastAsia="ＭＳ 明朝" w:hint="eastAsia"/>
          <w:iCs/>
          <w:lang w:eastAsia="ja-JP"/>
        </w:rPr>
        <w:t xml:space="preserve">less </w:t>
      </w:r>
      <w:r>
        <w:rPr>
          <w:rFonts w:eastAsia="SimSun"/>
          <w:iCs/>
          <w:lang w:eastAsia="zh-CN"/>
        </w:rPr>
        <w:t xml:space="preserve">influence of the </w:t>
      </w:r>
      <w:r w:rsidR="0031798E">
        <w:rPr>
          <w:rFonts w:eastAsia="ＭＳ 明朝" w:hint="eastAsia"/>
          <w:iCs/>
          <w:lang w:eastAsia="ja-JP"/>
        </w:rPr>
        <w:t xml:space="preserve">object </w:t>
      </w:r>
      <w:r>
        <w:rPr>
          <w:rFonts w:eastAsia="SimSun"/>
          <w:iCs/>
          <w:lang w:eastAsia="zh-CN"/>
        </w:rPr>
        <w:t>material</w:t>
      </w:r>
      <w:r w:rsidR="0031798E">
        <w:rPr>
          <w:rFonts w:eastAsia="ＭＳ 明朝" w:hint="eastAsia"/>
          <w:iCs/>
          <w:lang w:eastAsia="ja-JP"/>
        </w:rPr>
        <w:t xml:space="preserve"> considered</w:t>
      </w:r>
      <w:r>
        <w:rPr>
          <w:rFonts w:eastAsia="SimSun"/>
          <w:iCs/>
          <w:lang w:eastAsia="zh-CN"/>
        </w:rPr>
        <w:t>.</w:t>
      </w:r>
    </w:p>
    <w:p w14:paraId="185DEA32" w14:textId="076992BA" w:rsidR="00560DAC" w:rsidRDefault="00560DAC" w:rsidP="00560DAC">
      <w:pPr>
        <w:spacing w:line="300" w:lineRule="auto"/>
        <w:rPr>
          <w:rFonts w:eastAsia="SimSun"/>
          <w:iCs/>
          <w:lang w:eastAsia="zh-CN"/>
        </w:rPr>
      </w:pPr>
      <w:r>
        <w:rPr>
          <w:rFonts w:eastAsia="SimSun"/>
          <w:iCs/>
          <w:lang w:eastAsia="zh-CN"/>
        </w:rPr>
        <w:t>E</w:t>
      </w:r>
      <w:r w:rsidRPr="00C720CA">
        <w:rPr>
          <w:rFonts w:eastAsia="SimSun"/>
          <w:iCs/>
          <w:lang w:eastAsia="zh-CN"/>
        </w:rPr>
        <w:t>xact RCS value</w:t>
      </w:r>
      <w:r>
        <w:rPr>
          <w:rFonts w:eastAsia="SimSun"/>
          <w:iCs/>
          <w:lang w:eastAsia="zh-CN"/>
        </w:rPr>
        <w:t xml:space="preserve"> may also</w:t>
      </w:r>
      <w:r w:rsidRPr="00C720CA">
        <w:rPr>
          <w:rFonts w:eastAsia="SimSun"/>
          <w:iCs/>
          <w:lang w:eastAsia="zh-CN"/>
        </w:rPr>
        <w:t xml:space="preserve"> depend on the incident/scattered angles</w:t>
      </w:r>
      <w:r>
        <w:rPr>
          <w:rFonts w:eastAsia="SimSun"/>
          <w:iCs/>
          <w:lang w:eastAsia="zh-CN"/>
        </w:rPr>
        <w:t xml:space="preserve"> on the target’s surface. </w:t>
      </w:r>
      <w:r w:rsidR="0058497A">
        <w:rPr>
          <w:rFonts w:eastAsia="ＭＳ 明朝"/>
          <w:iCs/>
          <w:lang w:eastAsia="ja-JP"/>
        </w:rPr>
        <w:t>I</w:t>
      </w:r>
      <w:r w:rsidR="0058497A">
        <w:rPr>
          <w:rFonts w:eastAsia="ＭＳ 明朝" w:hint="eastAsia"/>
          <w:iCs/>
          <w:lang w:eastAsia="ja-JP"/>
        </w:rPr>
        <w:t>t is importantly noted</w:t>
      </w:r>
      <w:r>
        <w:rPr>
          <w:rFonts w:eastAsia="SimSun"/>
          <w:iCs/>
          <w:lang w:eastAsia="zh-CN"/>
        </w:rPr>
        <w:t xml:space="preserve"> that </w:t>
      </w:r>
      <w:r w:rsidRPr="00C720CA">
        <w:rPr>
          <w:rFonts w:eastAsia="SimSun"/>
          <w:iCs/>
          <w:lang w:eastAsia="zh-CN"/>
        </w:rPr>
        <w:t>incident/scattered angles</w:t>
      </w:r>
      <w:r>
        <w:rPr>
          <w:rFonts w:eastAsia="SimSun"/>
          <w:iCs/>
          <w:lang w:eastAsia="zh-CN"/>
        </w:rPr>
        <w:t xml:space="preserve"> on the target’s surface </w:t>
      </w:r>
      <w:r w:rsidRPr="003C36DF">
        <w:rPr>
          <w:rFonts w:eastAsia="SimSun"/>
          <w:iCs/>
          <w:lang w:eastAsia="zh-CN"/>
        </w:rPr>
        <w:t xml:space="preserve">are not equivalent to the </w:t>
      </w:r>
      <w:r>
        <w:rPr>
          <w:rFonts w:eastAsia="SimSun"/>
          <w:iCs/>
          <w:lang w:eastAsia="zh-CN"/>
        </w:rPr>
        <w:t>a</w:t>
      </w:r>
      <w:r w:rsidRPr="003C36DF">
        <w:rPr>
          <w:rFonts w:eastAsia="SimSun"/>
          <w:iCs/>
          <w:lang w:eastAsia="zh-CN"/>
        </w:rPr>
        <w:t>ngle of arrival and departure of the ray in channel.</w:t>
      </w:r>
      <w:r>
        <w:rPr>
          <w:rFonts w:eastAsia="SimSun"/>
          <w:iCs/>
          <w:lang w:eastAsia="zh-CN"/>
        </w:rPr>
        <w:t xml:space="preserve"> </w:t>
      </w:r>
      <w:r w:rsidRPr="003C36DF">
        <w:rPr>
          <w:rFonts w:eastAsia="SimSun"/>
          <w:iCs/>
          <w:lang w:eastAsia="zh-CN"/>
        </w:rPr>
        <w:t xml:space="preserve"> A transformation between local and global coordinates </w:t>
      </w:r>
      <w:r>
        <w:rPr>
          <w:rFonts w:eastAsia="SimSun"/>
          <w:iCs/>
          <w:lang w:eastAsia="zh-CN"/>
        </w:rPr>
        <w:t xml:space="preserve">system </w:t>
      </w:r>
      <w:r w:rsidRPr="003C36DF">
        <w:rPr>
          <w:rFonts w:eastAsia="SimSun"/>
          <w:iCs/>
          <w:lang w:eastAsia="zh-CN"/>
        </w:rPr>
        <w:t xml:space="preserve">is also required, </w:t>
      </w:r>
      <w:r>
        <w:rPr>
          <w:rFonts w:eastAsia="SimSun"/>
          <w:iCs/>
          <w:lang w:eastAsia="zh-CN"/>
        </w:rPr>
        <w:t xml:space="preserve">as shown in </w:t>
      </w:r>
      <w:r w:rsidR="002531B7">
        <w:rPr>
          <w:rFonts w:eastAsia="SimSun"/>
          <w:iCs/>
          <w:lang w:eastAsia="zh-CN"/>
        </w:rPr>
        <w:fldChar w:fldCharType="begin"/>
      </w:r>
      <w:r w:rsidR="002531B7">
        <w:rPr>
          <w:rFonts w:eastAsia="SimSun"/>
          <w:iCs/>
          <w:lang w:eastAsia="zh-CN"/>
        </w:rPr>
        <w:instrText xml:space="preserve"> REF _Ref162538571 \h </w:instrText>
      </w:r>
      <w:r w:rsidR="002531B7">
        <w:rPr>
          <w:rFonts w:eastAsia="SimSun"/>
          <w:iCs/>
          <w:lang w:eastAsia="zh-CN"/>
        </w:rPr>
      </w:r>
      <w:r w:rsidR="002531B7">
        <w:rPr>
          <w:rFonts w:eastAsia="SimSun"/>
          <w:iCs/>
          <w:lang w:eastAsia="zh-CN"/>
        </w:rPr>
        <w:fldChar w:fldCharType="separate"/>
      </w:r>
      <w:r w:rsidR="00BD34AE" w:rsidRPr="00215129">
        <w:t xml:space="preserve">Figure </w:t>
      </w:r>
      <w:r w:rsidR="00BD34AE">
        <w:rPr>
          <w:noProof/>
        </w:rPr>
        <w:t>3</w:t>
      </w:r>
      <w:r w:rsidR="002531B7">
        <w:rPr>
          <w:rFonts w:eastAsia="SimSun"/>
          <w:iCs/>
          <w:lang w:eastAsia="zh-CN"/>
        </w:rPr>
        <w:fldChar w:fldCharType="end"/>
      </w:r>
      <w:r w:rsidR="002531B7">
        <w:rPr>
          <w:rFonts w:eastAsia="ＭＳ 明朝" w:hint="eastAsia"/>
          <w:iCs/>
          <w:lang w:eastAsia="ja-JP"/>
        </w:rPr>
        <w:t xml:space="preserve"> </w:t>
      </w:r>
      <w:r>
        <w:rPr>
          <w:rFonts w:eastAsia="SimSun"/>
          <w:iCs/>
          <w:lang w:eastAsia="zh-CN"/>
        </w:rPr>
        <w:t xml:space="preserve">defined </w:t>
      </w:r>
      <w:r w:rsidRPr="003C36DF">
        <w:rPr>
          <w:rFonts w:eastAsia="SimSun"/>
          <w:iCs/>
          <w:lang w:eastAsia="zh-CN"/>
        </w:rPr>
        <w:t xml:space="preserve">in </w:t>
      </w:r>
      <w:r>
        <w:rPr>
          <w:rFonts w:eastAsia="SimSun"/>
          <w:iCs/>
          <w:lang w:eastAsia="zh-CN"/>
        </w:rPr>
        <w:t xml:space="preserve">TR </w:t>
      </w:r>
      <w:r w:rsidRPr="003C36DF">
        <w:rPr>
          <w:rFonts w:eastAsia="SimSun"/>
          <w:iCs/>
          <w:lang w:eastAsia="zh-CN"/>
        </w:rPr>
        <w:t>38.90</w:t>
      </w:r>
      <w:r>
        <w:rPr>
          <w:rFonts w:eastAsia="SimSun"/>
          <w:iCs/>
          <w:lang w:eastAsia="zh-CN"/>
        </w:rPr>
        <w:t>1</w:t>
      </w:r>
      <w:r w:rsidR="0058497A">
        <w:rPr>
          <w:rFonts w:eastAsia="ＭＳ 明朝" w:hint="eastAsia"/>
          <w:iCs/>
          <w:lang w:eastAsia="ja-JP"/>
        </w:rPr>
        <w:t xml:space="preserve"> </w:t>
      </w:r>
      <w:r>
        <w:rPr>
          <w:rFonts w:eastAsia="SimSun"/>
          <w:iCs/>
          <w:lang w:eastAsia="zh-CN"/>
        </w:rPr>
        <w:fldChar w:fldCharType="begin"/>
      </w:r>
      <w:r>
        <w:rPr>
          <w:rFonts w:eastAsia="SimSun"/>
          <w:iCs/>
          <w:lang w:eastAsia="zh-CN"/>
        </w:rPr>
        <w:instrText xml:space="preserve"> REF _Ref155953547 \r \h </w:instrText>
      </w:r>
      <w:r>
        <w:rPr>
          <w:rFonts w:eastAsia="SimSun"/>
          <w:iCs/>
          <w:lang w:eastAsia="zh-CN"/>
        </w:rPr>
      </w:r>
      <w:r>
        <w:rPr>
          <w:rFonts w:eastAsia="SimSun"/>
          <w:iCs/>
          <w:lang w:eastAsia="zh-CN"/>
        </w:rPr>
        <w:fldChar w:fldCharType="separate"/>
      </w:r>
      <w:r w:rsidR="00BD34AE">
        <w:rPr>
          <w:rFonts w:eastAsia="SimSun"/>
          <w:iCs/>
          <w:lang w:eastAsia="zh-CN"/>
        </w:rPr>
        <w:t>[8]</w:t>
      </w:r>
      <w:r>
        <w:rPr>
          <w:rFonts w:eastAsia="SimSun"/>
          <w:iCs/>
          <w:lang w:eastAsia="zh-CN"/>
        </w:rPr>
        <w:fldChar w:fldCharType="end"/>
      </w:r>
      <w:r>
        <w:rPr>
          <w:rFonts w:eastAsia="SimSun"/>
          <w:iCs/>
          <w:lang w:eastAsia="zh-CN"/>
        </w:rPr>
        <w:t xml:space="preserve">. But defining the </w:t>
      </w:r>
      <w:r w:rsidRPr="003C36DF">
        <w:rPr>
          <w:rFonts w:eastAsia="SimSun"/>
          <w:iCs/>
          <w:lang w:eastAsia="zh-CN"/>
        </w:rPr>
        <w:t>local coordinate system of the</w:t>
      </w:r>
      <w:r>
        <w:rPr>
          <w:rFonts w:eastAsia="SimSun"/>
          <w:iCs/>
          <w:lang w:eastAsia="zh-CN"/>
        </w:rPr>
        <w:t xml:space="preserve"> sensing </w:t>
      </w:r>
      <w:r w:rsidR="0058497A">
        <w:rPr>
          <w:rFonts w:eastAsia="SimSun"/>
          <w:iCs/>
          <w:lang w:eastAsia="zh-CN"/>
        </w:rPr>
        <w:t>target</w:t>
      </w:r>
      <w:r>
        <w:rPr>
          <w:rFonts w:eastAsia="SimSun"/>
          <w:iCs/>
          <w:lang w:eastAsia="zh-CN"/>
        </w:rPr>
        <w:t xml:space="preserve"> is difficult</w:t>
      </w:r>
      <w:r w:rsidRPr="003C36DF">
        <w:rPr>
          <w:rFonts w:eastAsia="SimSun"/>
          <w:iCs/>
          <w:lang w:eastAsia="zh-CN"/>
        </w:rPr>
        <w:t xml:space="preserve"> because the orientation of the </w:t>
      </w:r>
      <w:r>
        <w:rPr>
          <w:rFonts w:eastAsia="SimSun"/>
          <w:iCs/>
          <w:lang w:eastAsia="zh-CN"/>
        </w:rPr>
        <w:t xml:space="preserve">sensing target </w:t>
      </w:r>
      <w:r w:rsidRPr="003C36DF">
        <w:rPr>
          <w:rFonts w:eastAsia="SimSun"/>
          <w:iCs/>
          <w:lang w:eastAsia="zh-CN"/>
        </w:rPr>
        <w:t xml:space="preserve">is </w:t>
      </w:r>
      <w:r w:rsidR="0058497A">
        <w:rPr>
          <w:rFonts w:eastAsia="ＭＳ 明朝"/>
          <w:iCs/>
          <w:lang w:eastAsia="ja-JP"/>
        </w:rPr>
        <w:t>relatively</w:t>
      </w:r>
      <w:r w:rsidR="0058497A">
        <w:rPr>
          <w:rFonts w:eastAsia="ＭＳ 明朝" w:hint="eastAsia"/>
          <w:iCs/>
          <w:lang w:eastAsia="ja-JP"/>
        </w:rPr>
        <w:t xml:space="preserve"> </w:t>
      </w:r>
      <w:r w:rsidRPr="003C36DF">
        <w:rPr>
          <w:rFonts w:eastAsia="SimSun"/>
          <w:iCs/>
          <w:lang w:eastAsia="zh-CN"/>
        </w:rPr>
        <w:t>uncertain and random.</w:t>
      </w:r>
    </w:p>
    <w:p w14:paraId="7D9C139E" w14:textId="6B62B882" w:rsidR="00560DAC" w:rsidRPr="00DF21E3" w:rsidRDefault="00560DAC" w:rsidP="0081327C">
      <w:pPr>
        <w:pStyle w:val="observation"/>
      </w:pPr>
      <w:bookmarkStart w:id="25" w:name="_Ref163049077"/>
      <w:r w:rsidRPr="00DF21E3">
        <w:t xml:space="preserve">The RCS of complex objects is difficult to </w:t>
      </w:r>
      <w:r w:rsidR="0058497A" w:rsidRPr="00DF21E3">
        <w:rPr>
          <w:rFonts w:hint="eastAsia"/>
        </w:rPr>
        <w:t xml:space="preserve">be </w:t>
      </w:r>
      <w:r w:rsidRPr="00DF21E3">
        <w:t>model</w:t>
      </w:r>
      <w:r w:rsidR="0058497A" w:rsidRPr="00DF21E3">
        <w:rPr>
          <w:rFonts w:hint="eastAsia"/>
        </w:rPr>
        <w:t>ed</w:t>
      </w:r>
      <w:r w:rsidRPr="00DF21E3">
        <w:t xml:space="preserve"> accurately</w:t>
      </w:r>
      <w:r w:rsidR="0058497A" w:rsidRPr="00DF21E3">
        <w:rPr>
          <w:rFonts w:hint="eastAsia"/>
        </w:rPr>
        <w:t xml:space="preserve"> </w:t>
      </w:r>
      <w:r w:rsidRPr="00DF21E3">
        <w:t xml:space="preserve">with a general and simple formula, and </w:t>
      </w:r>
      <w:r w:rsidR="0058497A" w:rsidRPr="00DF21E3">
        <w:rPr>
          <w:rFonts w:hint="eastAsia"/>
        </w:rPr>
        <w:t xml:space="preserve">it </w:t>
      </w:r>
      <w:r w:rsidRPr="00DF21E3">
        <w:t>requires a complex transformation between the global and local coordinate system when depending on angle of incident/scattered ray.</w:t>
      </w:r>
      <w:bookmarkEnd w:id="25"/>
    </w:p>
    <w:p w14:paraId="7C632D61" w14:textId="77777777" w:rsidR="0058497A" w:rsidRDefault="0058497A" w:rsidP="00560DAC">
      <w:pPr>
        <w:spacing w:line="300" w:lineRule="auto"/>
        <w:rPr>
          <w:rFonts w:eastAsia="ＭＳ 明朝"/>
          <w:iCs/>
          <w:lang w:eastAsia="ja-JP"/>
        </w:rPr>
      </w:pPr>
    </w:p>
    <w:p w14:paraId="7E869EFD" w14:textId="3422C1D6" w:rsidR="002531B7" w:rsidRDefault="002531B7" w:rsidP="002531B7">
      <w:pPr>
        <w:spacing w:line="300" w:lineRule="auto"/>
        <w:jc w:val="center"/>
        <w:rPr>
          <w:rFonts w:eastAsia="ＭＳ 明朝"/>
          <w:iCs/>
          <w:lang w:eastAsia="ja-JP"/>
        </w:rPr>
      </w:pPr>
      <w:r>
        <w:rPr>
          <w:noProof/>
        </w:rPr>
        <w:drawing>
          <wp:inline distT="0" distB="0" distL="0" distR="0" wp14:anchorId="289EB70C" wp14:editId="120F6D73">
            <wp:extent cx="2668905" cy="2828290"/>
            <wp:effectExtent l="0" t="0" r="0" b="0"/>
            <wp:docPr id="1410581112" name="Picture 8" descr="グラフ&#10;&#10;自動的に生成された説明"/>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10581112" name="Picture 8" descr="グラフ&#10;&#10;自動的に生成された説明"/>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8905" cy="2828290"/>
                    </a:xfrm>
                    <a:prstGeom prst="rect">
                      <a:avLst/>
                    </a:prstGeom>
                    <a:noFill/>
                    <a:ln>
                      <a:noFill/>
                    </a:ln>
                  </pic:spPr>
                </pic:pic>
              </a:graphicData>
            </a:graphic>
          </wp:inline>
        </w:drawing>
      </w:r>
      <w:r>
        <w:rPr>
          <w:noProof/>
        </w:rPr>
        <w:drawing>
          <wp:inline distT="0" distB="0" distL="0" distR="0" wp14:anchorId="3472FC38" wp14:editId="3A42C324">
            <wp:extent cx="2679700" cy="2828290"/>
            <wp:effectExtent l="0" t="0" r="0" b="0"/>
            <wp:docPr id="788055164" name="Picture 9" descr="グラフ, レーダー チャー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055164" name="Picture 9" descr="グラフ, レーダー チャート&#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t="-114" b="-172"/>
                    <a:stretch>
                      <a:fillRect/>
                    </a:stretch>
                  </pic:blipFill>
                  <pic:spPr bwMode="auto">
                    <a:xfrm>
                      <a:off x="0" y="0"/>
                      <a:ext cx="2679700" cy="2828290"/>
                    </a:xfrm>
                    <a:prstGeom prst="rect">
                      <a:avLst/>
                    </a:prstGeom>
                    <a:noFill/>
                    <a:ln>
                      <a:noFill/>
                    </a:ln>
                  </pic:spPr>
                </pic:pic>
              </a:graphicData>
            </a:graphic>
          </wp:inline>
        </w:drawing>
      </w:r>
    </w:p>
    <w:p w14:paraId="77F9F29D" w14:textId="19AFF65B" w:rsidR="002531B7" w:rsidRPr="002531B7" w:rsidRDefault="002531B7" w:rsidP="002531B7">
      <w:pPr>
        <w:spacing w:line="300" w:lineRule="auto"/>
        <w:jc w:val="center"/>
        <w:rPr>
          <w:rFonts w:eastAsia="ＭＳ 明朝"/>
          <w:iCs/>
          <w:lang w:eastAsia="ja-JP"/>
        </w:rPr>
      </w:pPr>
      <w:bookmarkStart w:id="26" w:name="_Ref162538571"/>
      <w:r w:rsidRPr="00215129">
        <w:t xml:space="preserve">Figure </w:t>
      </w:r>
      <w:r>
        <w:fldChar w:fldCharType="begin"/>
      </w:r>
      <w:r>
        <w:instrText xml:space="preserve"> SEQ Figure \* ARABIC </w:instrText>
      </w:r>
      <w:r>
        <w:fldChar w:fldCharType="separate"/>
      </w:r>
      <w:r w:rsidR="00BD34AE">
        <w:rPr>
          <w:noProof/>
        </w:rPr>
        <w:t>3</w:t>
      </w:r>
      <w:r>
        <w:rPr>
          <w:noProof/>
        </w:rPr>
        <w:fldChar w:fldCharType="end"/>
      </w:r>
      <w:bookmarkEnd w:id="26"/>
      <w:r>
        <w:rPr>
          <w:rFonts w:eastAsia="ＭＳ 明朝" w:hint="eastAsia"/>
          <w:noProof/>
          <w:lang w:eastAsia="ja-JP"/>
        </w:rPr>
        <w:t>:</w:t>
      </w:r>
      <w:r w:rsidRPr="00215129">
        <w:t xml:space="preserve"> Orienting the LCS (blue) with respect to the GCS (gray) by a sequence of 3 rotations: </w:t>
      </w:r>
      <w:r w:rsidRPr="00215129">
        <w:rPr>
          <w:i/>
        </w:rPr>
        <w:sym w:font="Symbol" w:char="F061"/>
      </w:r>
      <w:r w:rsidRPr="00215129">
        <w:t xml:space="preserve">, </w:t>
      </w:r>
      <w:r w:rsidRPr="00215129">
        <w:rPr>
          <w:i/>
        </w:rPr>
        <w:sym w:font="Symbol" w:char="F062"/>
      </w:r>
      <w:r w:rsidRPr="00215129">
        <w:t xml:space="preserve">, </w:t>
      </w:r>
      <w:r w:rsidRPr="00215129">
        <w:rPr>
          <w:i/>
        </w:rPr>
        <w:sym w:font="Symbol" w:char="F067"/>
      </w:r>
      <w:r>
        <w:rPr>
          <w:rFonts w:eastAsia="ＭＳ 明朝" w:hint="eastAsia"/>
          <w:lang w:eastAsia="ja-JP"/>
        </w:rPr>
        <w:t xml:space="preserve">  (the left figure), and </w:t>
      </w:r>
      <w:r w:rsidRPr="00215129">
        <w:t>Definition of spherical coordinates and unit vectors in both the GCS and LCS</w:t>
      </w:r>
      <w:r>
        <w:rPr>
          <w:rFonts w:eastAsia="ＭＳ 明朝" w:hint="eastAsia"/>
          <w:lang w:eastAsia="ja-JP"/>
        </w:rPr>
        <w:t xml:space="preserve"> (the right figure) </w:t>
      </w:r>
      <w:r w:rsidRPr="00215129">
        <w:fldChar w:fldCharType="begin"/>
      </w:r>
      <w:r w:rsidRPr="00215129">
        <w:instrText xml:space="preserve"> REF _Ref155953547 \r \h  \* MERGEFORMAT </w:instrText>
      </w:r>
      <w:r w:rsidRPr="00215129">
        <w:fldChar w:fldCharType="separate"/>
      </w:r>
      <w:r w:rsidR="00BD34AE" w:rsidRPr="00BD34AE">
        <w:rPr>
          <w:rFonts w:eastAsia="SimSun"/>
          <w:lang w:eastAsia="zh-CN"/>
        </w:rPr>
        <w:t>[8]</w:t>
      </w:r>
      <w:r w:rsidRPr="00215129">
        <w:fldChar w:fldCharType="end"/>
      </w:r>
      <w:r>
        <w:rPr>
          <w:rFonts w:eastAsia="ＭＳ 明朝" w:hint="eastAsia"/>
          <w:lang w:eastAsia="ja-JP"/>
        </w:rPr>
        <w:t>.</w:t>
      </w:r>
    </w:p>
    <w:p w14:paraId="67A998DF" w14:textId="6D045D43" w:rsidR="00560DAC" w:rsidRPr="00CF6783" w:rsidRDefault="00560DAC" w:rsidP="00560DAC">
      <w:pPr>
        <w:spacing w:line="300" w:lineRule="auto"/>
        <w:rPr>
          <w:rFonts w:eastAsia="ＭＳ 明朝" w:hint="eastAsia"/>
          <w:iCs/>
          <w:lang w:eastAsia="zh-CN"/>
        </w:rPr>
      </w:pPr>
      <w:r>
        <w:rPr>
          <w:rFonts w:eastAsia="SimSun" w:hint="eastAsia"/>
          <w:iCs/>
          <w:lang w:eastAsia="zh-CN"/>
        </w:rPr>
        <w:t>I</w:t>
      </w:r>
      <w:r>
        <w:rPr>
          <w:rFonts w:eastAsia="SimSun"/>
          <w:iCs/>
          <w:lang w:eastAsia="zh-CN"/>
        </w:rPr>
        <w:t xml:space="preserve">t is better to </w:t>
      </w:r>
      <w:r w:rsidR="00466F7F" w:rsidRPr="00802FD9">
        <w:rPr>
          <w:rFonts w:eastAsia="SimSun"/>
          <w:iCs/>
          <w:lang w:eastAsia="zh-CN"/>
        </w:rPr>
        <w:t>reasonably</w:t>
      </w:r>
      <w:r w:rsidR="00466F7F">
        <w:rPr>
          <w:rFonts w:eastAsia="ＭＳ 明朝" w:hint="eastAsia"/>
          <w:iCs/>
          <w:lang w:eastAsia="ja-JP"/>
        </w:rPr>
        <w:t xml:space="preserve"> </w:t>
      </w:r>
      <w:r w:rsidRPr="00802FD9">
        <w:rPr>
          <w:rFonts w:eastAsia="SimSun"/>
          <w:iCs/>
          <w:lang w:eastAsia="zh-CN"/>
        </w:rPr>
        <w:t xml:space="preserve">simplify the </w:t>
      </w:r>
      <w:r w:rsidR="00466F7F" w:rsidRPr="00802FD9">
        <w:rPr>
          <w:rFonts w:eastAsia="SimSun"/>
          <w:iCs/>
          <w:lang w:eastAsia="zh-CN"/>
        </w:rPr>
        <w:t xml:space="preserve">RCS </w:t>
      </w:r>
      <w:r w:rsidRPr="00802FD9">
        <w:rPr>
          <w:rFonts w:eastAsia="SimSun"/>
          <w:iCs/>
          <w:lang w:eastAsia="zh-CN"/>
        </w:rPr>
        <w:t xml:space="preserve">modeling </w:t>
      </w:r>
      <w:r w:rsidR="00CF6783">
        <w:rPr>
          <w:rFonts w:eastAsia="ＭＳ 明朝" w:hint="eastAsia"/>
          <w:iCs/>
          <w:lang w:eastAsia="ja-JP"/>
        </w:rPr>
        <w:t>in case that</w:t>
      </w:r>
      <w:r>
        <w:rPr>
          <w:rFonts w:eastAsia="SimSun"/>
          <w:iCs/>
          <w:lang w:eastAsia="zh-CN"/>
        </w:rPr>
        <w:t xml:space="preserve"> a comp</w:t>
      </w:r>
      <w:r w:rsidR="00CF6783">
        <w:rPr>
          <w:rFonts w:eastAsia="ＭＳ 明朝" w:hint="eastAsia"/>
          <w:iCs/>
          <w:lang w:eastAsia="ja-JP"/>
        </w:rPr>
        <w:t xml:space="preserve">licated modeling mechanism is involved. The simplification, however, may incur the failure of RCS accuracy and </w:t>
      </w:r>
      <w:r w:rsidR="00CF6783" w:rsidRPr="00802FD9">
        <w:rPr>
          <w:rFonts w:eastAsia="SimSun"/>
          <w:iCs/>
          <w:lang w:eastAsia="zh-CN"/>
        </w:rPr>
        <w:t>introduce additional errors</w:t>
      </w:r>
      <w:r w:rsidR="00CF6783">
        <w:rPr>
          <w:rFonts w:eastAsia="ＭＳ 明朝" w:hint="eastAsia"/>
          <w:iCs/>
          <w:lang w:eastAsia="ja-JP"/>
        </w:rPr>
        <w:t>. Given</w:t>
      </w:r>
      <w:r w:rsidRPr="009F3E2E">
        <w:rPr>
          <w:rFonts w:eastAsia="SimSun"/>
          <w:iCs/>
          <w:lang w:eastAsia="zh-CN"/>
        </w:rPr>
        <w:t xml:space="preserve"> that RCS mainly describes</w:t>
      </w:r>
      <w:r>
        <w:rPr>
          <w:rFonts w:eastAsia="SimSun"/>
          <w:iCs/>
          <w:lang w:eastAsia="zh-CN"/>
        </w:rPr>
        <w:t xml:space="preserve"> propagation </w:t>
      </w:r>
      <w:r w:rsidRPr="009F3E2E">
        <w:rPr>
          <w:rFonts w:eastAsia="SimSun"/>
          <w:iCs/>
          <w:lang w:eastAsia="zh-CN"/>
        </w:rPr>
        <w:t>power</w:t>
      </w:r>
      <w:r>
        <w:rPr>
          <w:rFonts w:eastAsia="SimSun"/>
          <w:iCs/>
          <w:lang w:eastAsia="zh-CN"/>
        </w:rPr>
        <w:t xml:space="preserve"> change </w:t>
      </w:r>
      <w:r w:rsidRPr="009F3E2E">
        <w:rPr>
          <w:rFonts w:eastAsia="SimSun"/>
          <w:iCs/>
          <w:lang w:eastAsia="zh-CN"/>
        </w:rPr>
        <w:t>after reflected by the target</w:t>
      </w:r>
      <w:r>
        <w:rPr>
          <w:rFonts w:eastAsia="SimSun"/>
          <w:iCs/>
          <w:lang w:eastAsia="zh-CN"/>
        </w:rPr>
        <w:t xml:space="preserve">, RCS can be modeled </w:t>
      </w:r>
      <w:r w:rsidRPr="009F3E2E">
        <w:rPr>
          <w:rFonts w:eastAsia="SimSun"/>
          <w:iCs/>
          <w:lang w:eastAsia="zh-CN"/>
        </w:rPr>
        <w:t xml:space="preserve">by large-scale level model </w:t>
      </w:r>
      <w:r w:rsidR="00CF6783">
        <w:rPr>
          <w:rFonts w:eastAsia="ＭＳ 明朝" w:hint="eastAsia"/>
          <w:iCs/>
          <w:lang w:eastAsia="ja-JP"/>
        </w:rPr>
        <w:t>in</w:t>
      </w:r>
      <w:r w:rsidRPr="009F3E2E">
        <w:rPr>
          <w:rFonts w:eastAsia="SimSun"/>
          <w:iCs/>
          <w:lang w:eastAsia="zh-CN"/>
        </w:rPr>
        <w:t>depend</w:t>
      </w:r>
      <w:r w:rsidR="00CF6783">
        <w:rPr>
          <w:rFonts w:eastAsia="ＭＳ 明朝" w:hint="eastAsia"/>
          <w:iCs/>
          <w:lang w:eastAsia="ja-JP"/>
        </w:rPr>
        <w:t>ent of the</w:t>
      </w:r>
      <w:r w:rsidRPr="009F3E2E">
        <w:rPr>
          <w:rFonts w:eastAsia="SimSun"/>
          <w:iCs/>
          <w:lang w:eastAsia="zh-CN"/>
        </w:rPr>
        <w:t xml:space="preserve"> angle of incident/scattered ray.</w:t>
      </w:r>
      <w:r>
        <w:rPr>
          <w:rFonts w:eastAsia="SimSun" w:hint="eastAsia"/>
          <w:iCs/>
          <w:lang w:eastAsia="zh-CN"/>
        </w:rPr>
        <w:t xml:space="preserve"> </w:t>
      </w:r>
      <w:r>
        <w:rPr>
          <w:rFonts w:eastAsiaTheme="minorEastAsia"/>
          <w:lang w:val="en-GB"/>
        </w:rPr>
        <w:t>Then</w:t>
      </w:r>
      <w:r w:rsidR="002531B7">
        <w:rPr>
          <w:rFonts w:eastAsia="ＭＳ 明朝" w:hint="eastAsia"/>
          <w:lang w:val="en-GB" w:eastAsia="ja-JP"/>
        </w:rPr>
        <w:t>,</w:t>
      </w:r>
      <w:r>
        <w:rPr>
          <w:rFonts w:eastAsiaTheme="minorEastAsia"/>
          <w:lang w:val="en-GB"/>
        </w:rPr>
        <w:t xml:space="preserve"> </w:t>
      </w:r>
      <w:r w:rsidRPr="004C13E9">
        <w:rPr>
          <w:rFonts w:eastAsiaTheme="minorEastAsia"/>
          <w:lang w:val="en-GB"/>
        </w:rPr>
        <w:t xml:space="preserve">RCS </w:t>
      </w:r>
      <w:r>
        <w:rPr>
          <w:rFonts w:eastAsiaTheme="minorEastAsia"/>
          <w:lang w:val="en-GB"/>
        </w:rPr>
        <w:t xml:space="preserve">with single point scatter </w:t>
      </w:r>
      <w:r w:rsidRPr="004C13E9">
        <w:rPr>
          <w:rFonts w:eastAsiaTheme="minorEastAsia"/>
          <w:lang w:val="en-GB"/>
        </w:rPr>
        <w:t>of target can be simply generated by</w:t>
      </w:r>
    </w:p>
    <w:p w14:paraId="705A823E" w14:textId="77777777" w:rsidR="00560DAC" w:rsidRPr="00241B25" w:rsidRDefault="00560DAC" w:rsidP="00241B25">
      <w:pPr>
        <w:pStyle w:val="af4"/>
        <w:numPr>
          <w:ilvl w:val="0"/>
          <w:numId w:val="21"/>
        </w:numPr>
        <w:ind w:firstLineChars="0"/>
        <w:rPr>
          <w:rFonts w:ascii="Times New Roman" w:eastAsia="ＭＳ 明朝" w:hAnsi="Times New Roman"/>
          <w:kern w:val="0"/>
          <w:sz w:val="20"/>
          <w:szCs w:val="24"/>
          <w:lang w:eastAsia="ja-JP"/>
        </w:rPr>
      </w:pPr>
      <w:r w:rsidRPr="00241B25">
        <w:rPr>
          <w:rFonts w:ascii="Times New Roman" w:eastAsia="ＭＳ 明朝" w:hAnsi="Times New Roman"/>
          <w:kern w:val="0"/>
          <w:sz w:val="20"/>
          <w:szCs w:val="24"/>
          <w:lang w:eastAsia="ja-JP"/>
        </w:rPr>
        <w:t>Computational formulas, or</w:t>
      </w:r>
    </w:p>
    <w:p w14:paraId="5B437F8E" w14:textId="77777777" w:rsidR="00560DAC" w:rsidRPr="00241B25" w:rsidRDefault="00560DAC" w:rsidP="00241B25">
      <w:pPr>
        <w:pStyle w:val="af4"/>
        <w:numPr>
          <w:ilvl w:val="0"/>
          <w:numId w:val="21"/>
        </w:numPr>
        <w:ind w:firstLineChars="0"/>
        <w:rPr>
          <w:rFonts w:ascii="Times New Roman" w:eastAsia="ＭＳ 明朝" w:hAnsi="Times New Roman"/>
          <w:kern w:val="0"/>
          <w:sz w:val="20"/>
          <w:szCs w:val="24"/>
          <w:lang w:eastAsia="ja-JP"/>
        </w:rPr>
      </w:pPr>
      <w:r w:rsidRPr="00241B25">
        <w:rPr>
          <w:rFonts w:ascii="Times New Roman" w:eastAsia="ＭＳ 明朝" w:hAnsi="Times New Roman"/>
          <w:kern w:val="0"/>
          <w:sz w:val="20"/>
          <w:szCs w:val="24"/>
          <w:lang w:eastAsia="ja-JP"/>
        </w:rPr>
        <w:t xml:space="preserve">Fixed average values, or </w:t>
      </w:r>
    </w:p>
    <w:p w14:paraId="47814E51" w14:textId="7AE935AE" w:rsidR="00560DAC" w:rsidRPr="00241B25" w:rsidRDefault="00560DAC" w:rsidP="00241B25">
      <w:pPr>
        <w:pStyle w:val="af4"/>
        <w:numPr>
          <w:ilvl w:val="0"/>
          <w:numId w:val="21"/>
        </w:numPr>
        <w:ind w:firstLineChars="0"/>
        <w:rPr>
          <w:rFonts w:ascii="Times New Roman" w:eastAsia="ＭＳ 明朝" w:hAnsi="Times New Roman"/>
          <w:kern w:val="0"/>
          <w:sz w:val="20"/>
          <w:szCs w:val="24"/>
          <w:lang w:eastAsia="ja-JP"/>
        </w:rPr>
      </w:pPr>
      <w:r w:rsidRPr="00241B25">
        <w:rPr>
          <w:rFonts w:ascii="Times New Roman" w:eastAsia="ＭＳ 明朝" w:hAnsi="Times New Roman"/>
          <w:kern w:val="0"/>
          <w:sz w:val="20"/>
          <w:szCs w:val="24"/>
          <w:lang w:eastAsia="ja-JP"/>
        </w:rPr>
        <w:t>Some probability distributions, e.g., Gaussian distribution, Uniform distribution, or Swerling model</w:t>
      </w:r>
      <w:r w:rsidR="00CF6783" w:rsidRPr="00241B25">
        <w:rPr>
          <w:rFonts w:ascii="Times New Roman" w:eastAsia="ＭＳ 明朝" w:hAnsi="Times New Roman" w:hint="eastAsia"/>
          <w:kern w:val="0"/>
          <w:sz w:val="20"/>
          <w:szCs w:val="24"/>
          <w:lang w:eastAsia="ja-JP"/>
        </w:rPr>
        <w:t xml:space="preserve"> </w:t>
      </w:r>
      <w:r w:rsidRPr="00241B25">
        <w:rPr>
          <w:rFonts w:ascii="Times New Roman" w:eastAsia="ＭＳ 明朝" w:hAnsi="Times New Roman"/>
          <w:kern w:val="0"/>
          <w:sz w:val="20"/>
          <w:szCs w:val="24"/>
          <w:lang w:eastAsia="ja-JP"/>
        </w:rPr>
        <w:fldChar w:fldCharType="begin"/>
      </w:r>
      <w:r w:rsidRPr="00241B25">
        <w:rPr>
          <w:rFonts w:ascii="Times New Roman" w:eastAsia="ＭＳ 明朝" w:hAnsi="Times New Roman"/>
          <w:kern w:val="0"/>
          <w:sz w:val="20"/>
          <w:szCs w:val="24"/>
          <w:lang w:eastAsia="ja-JP"/>
        </w:rPr>
        <w:instrText xml:space="preserve"> REF _Ref162541851 \r \h </w:instrText>
      </w:r>
      <w:r w:rsidR="00CF6783" w:rsidRPr="00241B25">
        <w:rPr>
          <w:rFonts w:ascii="Times New Roman" w:eastAsia="ＭＳ 明朝" w:hAnsi="Times New Roman"/>
          <w:kern w:val="0"/>
          <w:sz w:val="20"/>
          <w:szCs w:val="24"/>
          <w:lang w:eastAsia="ja-JP"/>
        </w:rPr>
        <w:instrText xml:space="preserve"> \* MERGEFORMAT </w:instrText>
      </w:r>
      <w:r w:rsidRPr="00241B25">
        <w:rPr>
          <w:rFonts w:ascii="Times New Roman" w:eastAsia="ＭＳ 明朝" w:hAnsi="Times New Roman"/>
          <w:kern w:val="0"/>
          <w:sz w:val="20"/>
          <w:szCs w:val="24"/>
          <w:lang w:eastAsia="ja-JP"/>
        </w:rPr>
      </w:r>
      <w:r w:rsidRPr="00241B25">
        <w:rPr>
          <w:rFonts w:ascii="Times New Roman" w:eastAsia="ＭＳ 明朝" w:hAnsi="Times New Roman"/>
          <w:kern w:val="0"/>
          <w:sz w:val="20"/>
          <w:szCs w:val="24"/>
          <w:lang w:eastAsia="ja-JP"/>
        </w:rPr>
        <w:fldChar w:fldCharType="separate"/>
      </w:r>
      <w:r w:rsidR="00BD34AE">
        <w:rPr>
          <w:rFonts w:ascii="Times New Roman" w:eastAsia="ＭＳ 明朝" w:hAnsi="Times New Roman"/>
          <w:kern w:val="0"/>
          <w:sz w:val="20"/>
          <w:szCs w:val="24"/>
          <w:lang w:eastAsia="ja-JP"/>
        </w:rPr>
        <w:t>[9]</w:t>
      </w:r>
      <w:r w:rsidRPr="00241B25">
        <w:rPr>
          <w:rFonts w:ascii="Times New Roman" w:eastAsia="ＭＳ 明朝" w:hAnsi="Times New Roman"/>
          <w:kern w:val="0"/>
          <w:sz w:val="20"/>
          <w:szCs w:val="24"/>
          <w:lang w:eastAsia="ja-JP"/>
        </w:rPr>
        <w:fldChar w:fldCharType="end"/>
      </w:r>
      <w:r w:rsidRPr="00241B25">
        <w:rPr>
          <w:rFonts w:ascii="Times New Roman" w:eastAsia="ＭＳ 明朝" w:hAnsi="Times New Roman"/>
          <w:kern w:val="0"/>
          <w:sz w:val="20"/>
          <w:szCs w:val="24"/>
          <w:lang w:eastAsia="ja-JP"/>
        </w:rPr>
        <w:t>.</w:t>
      </w:r>
    </w:p>
    <w:p w14:paraId="452AD21B" w14:textId="77777777" w:rsidR="00CF6783" w:rsidRPr="00CF6783" w:rsidRDefault="00CF6783" w:rsidP="00CF6783">
      <w:pPr>
        <w:pStyle w:val="af4"/>
        <w:ind w:left="440" w:firstLineChars="0" w:firstLine="0"/>
        <w:rPr>
          <w:rFonts w:ascii="Times New Roman" w:eastAsia="ＭＳ 明朝" w:hAnsi="Times New Roman"/>
          <w:lang w:eastAsia="ja-JP"/>
        </w:rPr>
      </w:pPr>
    </w:p>
    <w:p w14:paraId="46A64A33" w14:textId="3E6431AE" w:rsidR="00560DAC" w:rsidRPr="0010468A" w:rsidRDefault="00560DAC" w:rsidP="0081327C">
      <w:pPr>
        <w:pStyle w:val="observation"/>
      </w:pPr>
      <w:bookmarkStart w:id="27" w:name="_Ref163049079"/>
      <w:r w:rsidRPr="0010468A">
        <w:t>The RCS with single point scatter of target can be simply generated by</w:t>
      </w:r>
      <w:r w:rsidRPr="0010468A">
        <w:rPr>
          <w:rFonts w:hint="eastAsia"/>
        </w:rPr>
        <w:t xml:space="preserve"> </w:t>
      </w:r>
      <w:r w:rsidRPr="0010468A">
        <w:t xml:space="preserve">computational formulas, fixed average values, or some probability distributions, e.g., Gaussian distribution, </w:t>
      </w:r>
      <w:r w:rsidR="00C44913">
        <w:rPr>
          <w:rFonts w:hint="eastAsia"/>
        </w:rPr>
        <w:t>u</w:t>
      </w:r>
      <w:r w:rsidRPr="0010468A">
        <w:t xml:space="preserve">niform distribution, or </w:t>
      </w:r>
      <w:bookmarkStart w:id="28" w:name="OLE_LINK5"/>
      <w:bookmarkStart w:id="29" w:name="OLE_LINK6"/>
      <w:r w:rsidRPr="0010468A">
        <w:t>Swerling</w:t>
      </w:r>
      <w:bookmarkEnd w:id="28"/>
      <w:bookmarkEnd w:id="29"/>
      <w:r w:rsidRPr="0010468A">
        <w:t xml:space="preserve"> model.</w:t>
      </w:r>
      <w:bookmarkEnd w:id="27"/>
    </w:p>
    <w:p w14:paraId="74795905" w14:textId="53046B79" w:rsidR="00560DAC" w:rsidRPr="003858A9" w:rsidRDefault="00560DAC" w:rsidP="00560DAC">
      <w:pPr>
        <w:numPr>
          <w:ilvl w:val="0"/>
          <w:numId w:val="9"/>
        </w:numPr>
        <w:spacing w:beforeLines="50" w:before="120" w:afterLines="50"/>
        <w:ind w:left="1134" w:hanging="1134"/>
        <w:rPr>
          <w:rFonts w:eastAsia="ＭＳ 明朝"/>
          <w:b/>
          <w:szCs w:val="20"/>
          <w:lang w:eastAsia="ja-JP"/>
        </w:rPr>
      </w:pPr>
      <w:bookmarkStart w:id="30" w:name="_Ref163049145"/>
      <w:r w:rsidRPr="003858A9">
        <w:rPr>
          <w:rFonts w:eastAsia="ＭＳ 明朝"/>
          <w:b/>
          <w:szCs w:val="20"/>
          <w:lang w:eastAsia="ja-JP"/>
        </w:rPr>
        <w:lastRenderedPageBreak/>
        <w:t>Study the RCS model</w:t>
      </w:r>
      <w:r w:rsidR="002531B7">
        <w:rPr>
          <w:rFonts w:eastAsia="ＭＳ 明朝" w:hint="eastAsia"/>
          <w:b/>
          <w:szCs w:val="20"/>
          <w:lang w:eastAsia="ja-JP"/>
        </w:rPr>
        <w:t>ed</w:t>
      </w:r>
      <w:r w:rsidRPr="003858A9">
        <w:rPr>
          <w:rFonts w:eastAsia="ＭＳ 明朝"/>
          <w:b/>
          <w:szCs w:val="20"/>
          <w:lang w:eastAsia="ja-JP"/>
        </w:rPr>
        <w:t xml:space="preserve"> </w:t>
      </w:r>
      <w:r>
        <w:rPr>
          <w:rFonts w:eastAsia="ＭＳ 明朝"/>
          <w:b/>
          <w:szCs w:val="20"/>
          <w:lang w:eastAsia="ja-JP"/>
        </w:rPr>
        <w:t xml:space="preserve">by large-scale level model </w:t>
      </w:r>
      <w:r w:rsidR="002531B7" w:rsidRPr="002531B7">
        <w:rPr>
          <w:rFonts w:eastAsia="ＭＳ 明朝" w:hint="eastAsia"/>
          <w:b/>
          <w:szCs w:val="20"/>
          <w:lang w:eastAsia="ja-JP"/>
        </w:rPr>
        <w:t>in</w:t>
      </w:r>
      <w:r w:rsidR="002531B7" w:rsidRPr="002531B7">
        <w:rPr>
          <w:rFonts w:eastAsia="ＭＳ 明朝"/>
          <w:b/>
          <w:szCs w:val="20"/>
          <w:lang w:eastAsia="ja-JP"/>
        </w:rPr>
        <w:t>depend</w:t>
      </w:r>
      <w:r w:rsidR="002531B7" w:rsidRPr="002531B7">
        <w:rPr>
          <w:rFonts w:eastAsia="ＭＳ 明朝" w:hint="eastAsia"/>
          <w:b/>
          <w:szCs w:val="20"/>
          <w:lang w:eastAsia="ja-JP"/>
        </w:rPr>
        <w:t>ent of the</w:t>
      </w:r>
      <w:r w:rsidR="002531B7" w:rsidRPr="002531B7">
        <w:rPr>
          <w:rFonts w:eastAsia="ＭＳ 明朝"/>
          <w:b/>
          <w:szCs w:val="20"/>
          <w:lang w:eastAsia="ja-JP"/>
        </w:rPr>
        <w:t xml:space="preserve"> angle of incident/scattered ray</w:t>
      </w:r>
      <w:r w:rsidRPr="003858A9">
        <w:rPr>
          <w:rFonts w:eastAsia="ＭＳ 明朝"/>
          <w:b/>
          <w:szCs w:val="20"/>
          <w:lang w:eastAsia="ja-JP"/>
        </w:rPr>
        <w:t>.</w:t>
      </w:r>
      <w:bookmarkEnd w:id="30"/>
    </w:p>
    <w:p w14:paraId="6E59147E" w14:textId="77777777" w:rsidR="00560DAC" w:rsidRPr="00D25827" w:rsidRDefault="00560DAC" w:rsidP="00560DAC">
      <w:pPr>
        <w:spacing w:beforeLines="50" w:before="120" w:afterLines="50"/>
        <w:rPr>
          <w:szCs w:val="20"/>
        </w:rPr>
      </w:pPr>
    </w:p>
    <w:p w14:paraId="2DA4F6B2" w14:textId="77777777" w:rsidR="00560DAC" w:rsidRDefault="00560DAC" w:rsidP="00560DAC">
      <w:pPr>
        <w:pStyle w:val="title3"/>
        <w:outlineLvl w:val="2"/>
      </w:pPr>
      <w:r w:rsidRPr="00AE3749">
        <w:t>Multiple point scatters modeling</w:t>
      </w:r>
    </w:p>
    <w:p w14:paraId="2C98DA64" w14:textId="345B9860" w:rsidR="00560DAC" w:rsidRPr="00696678" w:rsidRDefault="00560DAC" w:rsidP="00560DAC">
      <w:pPr>
        <w:rPr>
          <w:rFonts w:eastAsia="ＭＳ 明朝"/>
          <w:lang w:val="en-GB" w:eastAsia="ja-JP"/>
        </w:rPr>
      </w:pPr>
      <w:r>
        <w:rPr>
          <w:rFonts w:eastAsiaTheme="minorEastAsia" w:hint="eastAsia"/>
          <w:lang w:val="en-GB" w:eastAsia="zh-CN"/>
        </w:rPr>
        <w:t>I</w:t>
      </w:r>
      <w:r>
        <w:rPr>
          <w:rFonts w:eastAsiaTheme="minorEastAsia"/>
          <w:lang w:val="en-GB" w:eastAsia="zh-CN"/>
        </w:rPr>
        <w:t xml:space="preserve">f the sensing target needs to be </w:t>
      </w:r>
      <w:r w:rsidR="00C216E1">
        <w:rPr>
          <w:rFonts w:eastAsiaTheme="minorEastAsia"/>
          <w:lang w:val="en-GB" w:eastAsia="zh-CN"/>
        </w:rPr>
        <w:t>modelled</w:t>
      </w:r>
      <w:r>
        <w:rPr>
          <w:rFonts w:eastAsiaTheme="minorEastAsia"/>
          <w:lang w:val="en-GB" w:eastAsia="zh-CN"/>
        </w:rPr>
        <w:t xml:space="preserve"> </w:t>
      </w:r>
      <w:r w:rsidR="002531B7">
        <w:rPr>
          <w:rFonts w:eastAsia="ＭＳ 明朝" w:hint="eastAsia"/>
          <w:lang w:val="en-GB" w:eastAsia="ja-JP"/>
        </w:rPr>
        <w:t>by</w:t>
      </w:r>
      <w:r>
        <w:rPr>
          <w:rFonts w:eastAsiaTheme="minorEastAsia"/>
          <w:lang w:val="en-GB" w:eastAsia="zh-CN"/>
        </w:rPr>
        <w:t xml:space="preserve"> </w:t>
      </w:r>
      <m:oMath>
        <m:r>
          <w:rPr>
            <w:rFonts w:ascii="Cambria Math" w:eastAsiaTheme="minorEastAsia" w:hAnsi="Cambria Math"/>
            <w:lang w:val="en-GB" w:eastAsia="zh-CN"/>
          </w:rPr>
          <m:t>N</m:t>
        </m:r>
      </m:oMath>
      <w:r>
        <w:rPr>
          <w:rFonts w:eastAsiaTheme="minorEastAsia"/>
          <w:lang w:val="en-GB" w:eastAsia="zh-CN"/>
        </w:rPr>
        <w:t xml:space="preserve"> multiple point scatters,</w:t>
      </w:r>
      <w:r w:rsidR="002531B7">
        <w:rPr>
          <w:rFonts w:eastAsia="ＭＳ 明朝" w:hint="eastAsia"/>
          <w:lang w:val="en-GB" w:eastAsia="ja-JP"/>
        </w:rPr>
        <w:t xml:space="preserve"> first of all,</w:t>
      </w:r>
      <w:r>
        <w:rPr>
          <w:rFonts w:eastAsiaTheme="minorEastAsia"/>
          <w:lang w:val="en-GB" w:eastAsia="zh-CN"/>
        </w:rPr>
        <w:t xml:space="preserve"> </w:t>
      </w:r>
      <m:oMath>
        <m:r>
          <w:rPr>
            <w:rFonts w:ascii="Cambria Math" w:eastAsiaTheme="minorEastAsia" w:hAnsi="Cambria Math"/>
            <w:lang w:val="en-GB" w:eastAsia="zh-CN"/>
          </w:rPr>
          <m:t>N</m:t>
        </m:r>
      </m:oMath>
      <w:r>
        <w:rPr>
          <w:rFonts w:eastAsiaTheme="minorEastAsia"/>
          <w:lang w:val="en-GB" w:eastAsia="zh-CN"/>
        </w:rPr>
        <w:t xml:space="preserve"> point</w:t>
      </w:r>
      <w:r w:rsidR="002531B7">
        <w:rPr>
          <w:rFonts w:eastAsia="ＭＳ 明朝" w:hint="eastAsia"/>
          <w:lang w:val="en-GB" w:eastAsia="ja-JP"/>
        </w:rPr>
        <w:t>s</w:t>
      </w:r>
      <w:r>
        <w:rPr>
          <w:rFonts w:eastAsiaTheme="minorEastAsia"/>
          <w:lang w:val="en-GB" w:eastAsia="zh-CN"/>
        </w:rPr>
        <w:t xml:space="preserve"> can be dropped</w:t>
      </w:r>
      <w:r w:rsidR="002531B7">
        <w:rPr>
          <w:rFonts w:eastAsia="ＭＳ 明朝" w:hint="eastAsia"/>
          <w:lang w:val="en-GB" w:eastAsia="ja-JP"/>
        </w:rPr>
        <w:t xml:space="preserve"> to</w:t>
      </w:r>
      <w:r w:rsidR="002531B7" w:rsidRPr="002531B7">
        <w:rPr>
          <w:rFonts w:eastAsiaTheme="minorEastAsia"/>
          <w:lang w:val="en-GB"/>
        </w:rPr>
        <w:t xml:space="preserve"> </w:t>
      </w:r>
      <w:r w:rsidRPr="004C13E9">
        <w:rPr>
          <w:rFonts w:eastAsiaTheme="minorEastAsia"/>
          <w:lang w:val="en-GB"/>
        </w:rPr>
        <w:t>independently generat</w:t>
      </w:r>
      <w:r w:rsidR="002531B7">
        <w:rPr>
          <w:rFonts w:eastAsia="ＭＳ 明朝" w:hint="eastAsia"/>
          <w:lang w:val="en-GB" w:eastAsia="ja-JP"/>
        </w:rPr>
        <w:t>e</w:t>
      </w:r>
      <w:r>
        <w:rPr>
          <w:rFonts w:eastAsiaTheme="minorEastAsia"/>
          <w:lang w:val="en-GB"/>
        </w:rPr>
        <w:t xml:space="preserve"> related links</w:t>
      </w:r>
      <w:r w:rsidR="002531B7">
        <w:rPr>
          <w:rFonts w:eastAsia="ＭＳ 明朝" w:hint="eastAsia"/>
          <w:lang w:val="en-GB" w:eastAsia="ja-JP"/>
        </w:rPr>
        <w:t xml:space="preserve">. Then, </w:t>
      </w:r>
      <w:r w:rsidR="00696678">
        <w:rPr>
          <w:rFonts w:eastAsia="ＭＳ 明朝" w:hint="eastAsia"/>
          <w:lang w:val="en-GB" w:eastAsia="ja-JP"/>
        </w:rPr>
        <w:t xml:space="preserve">those </w:t>
      </w:r>
      <m:oMath>
        <m:r>
          <w:rPr>
            <w:rFonts w:ascii="Cambria Math" w:eastAsiaTheme="minorEastAsia" w:hAnsi="Cambria Math"/>
            <w:lang w:val="en-GB" w:eastAsia="zh-CN"/>
          </w:rPr>
          <m:t>N</m:t>
        </m:r>
      </m:oMath>
      <w:r w:rsidR="00696678">
        <w:rPr>
          <w:rFonts w:eastAsia="ＭＳ 明朝" w:hint="eastAsia"/>
          <w:lang w:val="en-GB" w:eastAsia="ja-JP"/>
        </w:rPr>
        <w:t xml:space="preserve"> links should be </w:t>
      </w:r>
      <w:r w:rsidR="00696678">
        <w:rPr>
          <w:rFonts w:eastAsia="ＭＳ 明朝"/>
          <w:lang w:val="en-GB" w:eastAsia="ja-JP"/>
        </w:rPr>
        <w:t>combined</w:t>
      </w:r>
      <w:r w:rsidR="00696678">
        <w:rPr>
          <w:rFonts w:eastAsia="ＭＳ 明朝" w:hint="eastAsia"/>
          <w:lang w:val="en-GB" w:eastAsia="ja-JP"/>
        </w:rPr>
        <w:t xml:space="preserve"> </w:t>
      </w:r>
      <w:r w:rsidRPr="001F5C4E">
        <w:rPr>
          <w:rFonts w:eastAsiaTheme="minorEastAsia"/>
          <w:lang w:val="en-GB" w:eastAsia="zh-CN"/>
        </w:rPr>
        <w:t xml:space="preserve">with other links to form the final complete channel. </w:t>
      </w:r>
      <w:r>
        <w:rPr>
          <w:rFonts w:eastAsiaTheme="minorEastAsia"/>
          <w:lang w:val="en-GB" w:eastAsia="zh-CN"/>
        </w:rPr>
        <w:t>Combination</w:t>
      </w:r>
      <w:r w:rsidRPr="001F5C4E">
        <w:rPr>
          <w:rFonts w:eastAsiaTheme="minorEastAsia"/>
          <w:lang w:val="en-GB" w:eastAsia="zh-CN"/>
        </w:rPr>
        <w:t xml:space="preserve"> </w:t>
      </w:r>
      <w:r>
        <w:rPr>
          <w:rFonts w:eastAsiaTheme="minorEastAsia" w:hint="eastAsia"/>
          <w:lang w:val="en-GB" w:eastAsia="zh-CN"/>
        </w:rPr>
        <w:t>method</w:t>
      </w:r>
      <w:r>
        <w:rPr>
          <w:rFonts w:eastAsiaTheme="minorEastAsia"/>
          <w:lang w:val="en-GB" w:eastAsia="zh-CN"/>
        </w:rPr>
        <w:t xml:space="preserve"> </w:t>
      </w:r>
      <w:r w:rsidRPr="001F5C4E">
        <w:rPr>
          <w:rFonts w:eastAsiaTheme="minorEastAsia"/>
          <w:lang w:val="en-GB" w:eastAsia="zh-CN"/>
        </w:rPr>
        <w:t xml:space="preserve">can be further studied, </w:t>
      </w:r>
      <w:r>
        <w:rPr>
          <w:rFonts w:eastAsiaTheme="minorEastAsia"/>
          <w:lang w:val="en-GB" w:eastAsia="zh-CN"/>
        </w:rPr>
        <w:t xml:space="preserve">such as </w:t>
      </w:r>
      <w:r w:rsidRPr="001F5C4E">
        <w:rPr>
          <w:rFonts w:eastAsiaTheme="minorEastAsia"/>
          <w:lang w:val="en-GB" w:eastAsia="zh-CN"/>
        </w:rPr>
        <w:t>linear</w:t>
      </w:r>
      <w:r w:rsidR="00C44913">
        <w:rPr>
          <w:rFonts w:eastAsia="ＭＳ 明朝" w:hint="eastAsia"/>
          <w:lang w:val="en-GB" w:eastAsia="ja-JP"/>
        </w:rPr>
        <w:t xml:space="preserve"> </w:t>
      </w:r>
      <w:r w:rsidRPr="001F5C4E">
        <w:rPr>
          <w:rFonts w:eastAsiaTheme="minorEastAsia"/>
          <w:lang w:val="en-GB" w:eastAsia="zh-CN"/>
        </w:rPr>
        <w:t xml:space="preserve">combination. The correlation </w:t>
      </w:r>
      <w:r>
        <w:rPr>
          <w:rFonts w:eastAsiaTheme="minorEastAsia"/>
          <w:lang w:val="en-GB" w:eastAsia="zh-CN"/>
        </w:rPr>
        <w:t xml:space="preserve">between </w:t>
      </w:r>
      <m:oMath>
        <m:r>
          <w:rPr>
            <w:rFonts w:ascii="Cambria Math" w:eastAsiaTheme="minorEastAsia" w:hAnsi="Cambria Math"/>
            <w:lang w:val="en-GB" w:eastAsia="zh-CN"/>
          </w:rPr>
          <m:t>N</m:t>
        </m:r>
      </m:oMath>
      <w:r w:rsidRPr="001F5C4E">
        <w:rPr>
          <w:rFonts w:eastAsiaTheme="minorEastAsia"/>
          <w:lang w:val="en-GB" w:eastAsia="zh-CN"/>
        </w:rPr>
        <w:t xml:space="preserve"> scattering point </w:t>
      </w:r>
      <w:r>
        <w:rPr>
          <w:rFonts w:eastAsiaTheme="minorEastAsia"/>
          <w:lang w:val="en-GB" w:eastAsia="zh-CN"/>
        </w:rPr>
        <w:t>location</w:t>
      </w:r>
      <w:r w:rsidR="00696678">
        <w:rPr>
          <w:rFonts w:eastAsia="ＭＳ 明朝" w:hint="eastAsia"/>
          <w:lang w:val="en-GB" w:eastAsia="ja-JP"/>
        </w:rPr>
        <w:t>s</w:t>
      </w:r>
      <w:r>
        <w:rPr>
          <w:rFonts w:eastAsiaTheme="minorEastAsia"/>
          <w:lang w:val="en-GB" w:eastAsia="zh-CN"/>
        </w:rPr>
        <w:t xml:space="preserve"> </w:t>
      </w:r>
      <w:r w:rsidRPr="001F5C4E">
        <w:rPr>
          <w:rFonts w:eastAsiaTheme="minorEastAsia"/>
          <w:lang w:val="en-GB" w:eastAsia="zh-CN"/>
        </w:rPr>
        <w:t xml:space="preserve">and </w:t>
      </w:r>
      <w:r>
        <w:rPr>
          <w:rFonts w:eastAsiaTheme="minorEastAsia"/>
          <w:lang w:val="en-GB" w:eastAsia="zh-CN"/>
        </w:rPr>
        <w:t xml:space="preserve">the </w:t>
      </w:r>
      <w:r w:rsidRPr="001F5C4E">
        <w:rPr>
          <w:rFonts w:eastAsiaTheme="minorEastAsia"/>
          <w:lang w:val="en-GB" w:eastAsia="zh-CN"/>
        </w:rPr>
        <w:t xml:space="preserve">correlation </w:t>
      </w:r>
      <w:r>
        <w:rPr>
          <w:rFonts w:eastAsiaTheme="minorEastAsia"/>
          <w:lang w:val="en-GB" w:eastAsia="zh-CN"/>
        </w:rPr>
        <w:t>between related links need also be considered</w:t>
      </w:r>
      <w:r w:rsidRPr="001F5C4E">
        <w:rPr>
          <w:rFonts w:eastAsiaTheme="minorEastAsia"/>
          <w:lang w:val="en-GB" w:eastAsia="zh-CN"/>
        </w:rPr>
        <w:t>.</w:t>
      </w:r>
    </w:p>
    <w:p w14:paraId="37AFAC88" w14:textId="0E5DF5CB" w:rsidR="00DF21E3" w:rsidRPr="00DF21E3" w:rsidRDefault="00560DAC" w:rsidP="00560DAC">
      <w:pPr>
        <w:rPr>
          <w:rFonts w:eastAsia="ＭＳ 明朝"/>
          <w:lang w:val="en-GB" w:eastAsia="ja-JP"/>
        </w:rPr>
      </w:pPr>
      <w:r>
        <w:rPr>
          <w:rFonts w:eastAsiaTheme="minorEastAsia" w:hint="eastAsia"/>
          <w:lang w:val="en-GB" w:eastAsia="zh-CN"/>
        </w:rPr>
        <w:t>F</w:t>
      </w:r>
      <w:r>
        <w:rPr>
          <w:rFonts w:eastAsiaTheme="minorEastAsia"/>
          <w:lang w:val="en-GB" w:eastAsia="zh-CN"/>
        </w:rPr>
        <w:t xml:space="preserve">or sensing target </w:t>
      </w:r>
      <w:r w:rsidR="00C216E1">
        <w:rPr>
          <w:rFonts w:eastAsiaTheme="minorEastAsia"/>
          <w:lang w:val="en-GB" w:eastAsia="zh-CN"/>
        </w:rPr>
        <w:t>modelling</w:t>
      </w:r>
      <w:r>
        <w:rPr>
          <w:rFonts w:eastAsiaTheme="minorEastAsia"/>
          <w:lang w:val="en-GB" w:eastAsia="zh-CN"/>
        </w:rPr>
        <w:t xml:space="preserve"> </w:t>
      </w:r>
      <w:r w:rsidR="00DF21E3">
        <w:rPr>
          <w:rFonts w:eastAsia="ＭＳ 明朝" w:hint="eastAsia"/>
          <w:lang w:val="en-GB" w:eastAsia="ja-JP"/>
        </w:rPr>
        <w:t>with</w:t>
      </w:r>
      <w:r>
        <w:rPr>
          <w:rFonts w:eastAsiaTheme="minorEastAsia"/>
          <w:lang w:val="en-GB" w:eastAsia="zh-CN"/>
        </w:rPr>
        <w:t xml:space="preserve"> multiple point </w:t>
      </w:r>
      <w:r w:rsidRPr="00A37106">
        <w:rPr>
          <w:rFonts w:eastAsiaTheme="minorEastAsia"/>
          <w:lang w:val="en-GB" w:eastAsia="zh-CN"/>
        </w:rPr>
        <w:t>scatters</w:t>
      </w:r>
      <w:r>
        <w:rPr>
          <w:rFonts w:eastAsiaTheme="minorEastAsia"/>
          <w:lang w:val="en-GB" w:eastAsia="zh-CN"/>
        </w:rPr>
        <w:t xml:space="preserve">, the RCS of each point can also be </w:t>
      </w:r>
      <w:r w:rsidRPr="002E79AF">
        <w:rPr>
          <w:rFonts w:eastAsiaTheme="minorEastAsia" w:hint="eastAsia"/>
          <w:lang w:val="en-GB"/>
        </w:rPr>
        <w:t xml:space="preserve">embedded in the </w:t>
      </w:r>
      <w:r>
        <w:rPr>
          <w:rFonts w:eastAsiaTheme="minorEastAsia"/>
          <w:lang w:val="en-GB"/>
        </w:rPr>
        <w:t>large-scale</w:t>
      </w:r>
      <w:r w:rsidRPr="00A37106">
        <w:rPr>
          <w:rFonts w:eastAsiaTheme="minorEastAsia"/>
          <w:lang w:val="en-GB"/>
        </w:rPr>
        <w:t xml:space="preserve"> level </w:t>
      </w:r>
      <w:r>
        <w:rPr>
          <w:rFonts w:eastAsiaTheme="minorEastAsia"/>
          <w:lang w:val="en-GB"/>
        </w:rPr>
        <w:t>pathloss</w:t>
      </w:r>
      <w:r w:rsidRPr="00A37106">
        <w:rPr>
          <w:rFonts w:eastAsiaTheme="minorEastAsia"/>
          <w:lang w:val="en-GB"/>
        </w:rPr>
        <w:t xml:space="preserve"> </w:t>
      </w:r>
      <w:r w:rsidR="00DF21E3">
        <w:rPr>
          <w:rFonts w:eastAsia="ＭＳ 明朝" w:hint="eastAsia"/>
          <w:lang w:val="en-GB" w:eastAsia="ja-JP"/>
        </w:rPr>
        <w:t>in</w:t>
      </w:r>
      <w:r w:rsidRPr="00A37106">
        <w:rPr>
          <w:rFonts w:eastAsiaTheme="minorEastAsia"/>
          <w:lang w:val="en-GB"/>
        </w:rPr>
        <w:t>depend</w:t>
      </w:r>
      <w:r w:rsidR="00DF21E3">
        <w:rPr>
          <w:rFonts w:eastAsia="ＭＳ 明朝" w:hint="eastAsia"/>
          <w:lang w:val="en-GB" w:eastAsia="ja-JP"/>
        </w:rPr>
        <w:t>ent of the</w:t>
      </w:r>
      <w:r w:rsidRPr="00A37106">
        <w:rPr>
          <w:rFonts w:eastAsiaTheme="minorEastAsia"/>
          <w:lang w:val="en-GB"/>
        </w:rPr>
        <w:t xml:space="preserve"> angle of incident/scattered ray</w:t>
      </w:r>
      <w:r w:rsidR="00DF21E3">
        <w:rPr>
          <w:rFonts w:eastAsia="ＭＳ 明朝" w:hint="eastAsia"/>
          <w:lang w:val="en-GB" w:eastAsia="ja-JP"/>
        </w:rPr>
        <w:t xml:space="preserve">. </w:t>
      </w:r>
      <w:r w:rsidR="00DF21E3">
        <w:rPr>
          <w:rFonts w:eastAsia="ＭＳ 明朝"/>
          <w:lang w:val="en-GB" w:eastAsia="ja-JP"/>
        </w:rPr>
        <w:t>I</w:t>
      </w:r>
      <w:r w:rsidR="00DF21E3">
        <w:rPr>
          <w:rFonts w:eastAsia="ＭＳ 明朝" w:hint="eastAsia"/>
          <w:lang w:val="en-GB" w:eastAsia="ja-JP"/>
        </w:rPr>
        <w:t xml:space="preserve">t can be realized by </w:t>
      </w:r>
      <w:r>
        <w:rPr>
          <w:rFonts w:eastAsiaTheme="minorEastAsia"/>
          <w:lang w:val="en-GB"/>
        </w:rPr>
        <w:t>the same way as single point scatter.</w:t>
      </w:r>
      <w:r w:rsidRPr="00856BE1">
        <w:rPr>
          <w:rFonts w:eastAsiaTheme="minorEastAsia"/>
          <w:lang w:val="en-GB"/>
        </w:rPr>
        <w:t xml:space="preserve"> </w:t>
      </w:r>
      <w:r>
        <w:rPr>
          <w:rFonts w:eastAsiaTheme="minorEastAsia"/>
          <w:lang w:val="en-GB"/>
        </w:rPr>
        <w:t>Due to</w:t>
      </w:r>
      <w:r w:rsidRPr="00856BE1">
        <w:rPr>
          <w:rFonts w:eastAsiaTheme="minorEastAsia"/>
          <w:lang w:val="en-GB"/>
        </w:rPr>
        <w:t xml:space="preserve"> </w:t>
      </w:r>
      <w:r w:rsidR="00DF21E3">
        <w:rPr>
          <w:rFonts w:eastAsia="ＭＳ 明朝" w:hint="eastAsia"/>
          <w:lang w:val="en-GB" w:eastAsia="ja-JP"/>
        </w:rPr>
        <w:t>the</w:t>
      </w:r>
      <w:r w:rsidR="00C216E1" w:rsidRPr="00856BE1">
        <w:rPr>
          <w:rFonts w:eastAsiaTheme="minorEastAsia"/>
          <w:lang w:val="en-GB"/>
        </w:rPr>
        <w:t xml:space="preserve"> multiple points</w:t>
      </w:r>
      <w:r w:rsidRPr="00856BE1">
        <w:rPr>
          <w:rFonts w:eastAsiaTheme="minorEastAsia"/>
          <w:lang w:val="en-GB"/>
        </w:rPr>
        <w:t xml:space="preserve"> belong</w:t>
      </w:r>
      <w:r w:rsidR="00DF21E3">
        <w:rPr>
          <w:rFonts w:eastAsia="ＭＳ 明朝" w:hint="eastAsia"/>
          <w:lang w:val="en-GB" w:eastAsia="ja-JP"/>
        </w:rPr>
        <w:t>ing</w:t>
      </w:r>
      <w:r w:rsidRPr="00856BE1">
        <w:rPr>
          <w:rFonts w:eastAsiaTheme="minorEastAsia"/>
          <w:lang w:val="en-GB"/>
        </w:rPr>
        <w:t xml:space="preserve"> to the same target, </w:t>
      </w:r>
      <w:r>
        <w:rPr>
          <w:rFonts w:eastAsiaTheme="minorEastAsia"/>
          <w:lang w:val="en-GB"/>
        </w:rPr>
        <w:t xml:space="preserve">the RCS of </w:t>
      </w:r>
      <w:r w:rsidRPr="00856BE1">
        <w:rPr>
          <w:rFonts w:eastAsiaTheme="minorEastAsia"/>
          <w:lang w:val="en-GB"/>
        </w:rPr>
        <w:t>multiple points can adopt the same value</w:t>
      </w:r>
      <w:r w:rsidR="00DF21E3">
        <w:rPr>
          <w:rFonts w:eastAsia="ＭＳ 明朝" w:hint="eastAsia"/>
          <w:lang w:val="en-GB" w:eastAsia="ja-JP"/>
        </w:rPr>
        <w:t xml:space="preserve"> as a special case</w:t>
      </w:r>
      <w:r w:rsidRPr="00856BE1">
        <w:rPr>
          <w:rFonts w:eastAsiaTheme="minorEastAsia"/>
          <w:lang w:val="en-GB"/>
        </w:rPr>
        <w:t>, or generate RCS value independently</w:t>
      </w:r>
      <w:r>
        <w:rPr>
          <w:rFonts w:eastAsiaTheme="minorEastAsia"/>
          <w:lang w:val="en-GB"/>
        </w:rPr>
        <w:t xml:space="preserve"> for each point</w:t>
      </w:r>
      <w:r w:rsidRPr="00856BE1">
        <w:rPr>
          <w:rFonts w:eastAsiaTheme="minorEastAsia"/>
          <w:lang w:val="en-GB"/>
        </w:rPr>
        <w:t xml:space="preserve"> to </w:t>
      </w:r>
      <w:r w:rsidR="00DF21E3">
        <w:rPr>
          <w:rFonts w:eastAsia="ＭＳ 明朝" w:hint="eastAsia"/>
          <w:lang w:val="en-GB" w:eastAsia="ja-JP"/>
        </w:rPr>
        <w:t xml:space="preserve">differentiate the different </w:t>
      </w:r>
      <w:r w:rsidR="00DF21E3">
        <w:rPr>
          <w:rFonts w:eastAsia="ＭＳ 明朝"/>
          <w:lang w:val="en-GB" w:eastAsia="ja-JP"/>
        </w:rPr>
        <w:t>reflects</w:t>
      </w:r>
      <w:r w:rsidR="00DF21E3">
        <w:rPr>
          <w:rFonts w:eastAsia="ＭＳ 明朝" w:hint="eastAsia"/>
          <w:lang w:val="en-GB" w:eastAsia="ja-JP"/>
        </w:rPr>
        <w:t xml:space="preserve"> from a target.</w:t>
      </w:r>
    </w:p>
    <w:p w14:paraId="4CC32EE5" w14:textId="4B606264" w:rsidR="00560DAC" w:rsidRDefault="00DF21E3" w:rsidP="0081327C">
      <w:pPr>
        <w:pStyle w:val="observation"/>
      </w:pPr>
      <w:bookmarkStart w:id="31" w:name="_Ref163049084"/>
      <m:oMath>
        <m:r>
          <m:rPr>
            <m:sty m:val="bi"/>
          </m:rPr>
          <w:rPr>
            <w:rFonts w:ascii="Cambria Math" w:hAnsi="Cambria Math"/>
          </w:rPr>
          <m:t>N</m:t>
        </m:r>
      </m:oMath>
      <w:r w:rsidR="00560DAC" w:rsidRPr="001F5C4E">
        <w:t xml:space="preserve"> links can be independently generated</w:t>
      </w:r>
      <w:r w:rsidR="00560DAC">
        <w:t xml:space="preserve"> and the </w:t>
      </w:r>
      <w:r w:rsidR="00560DAC" w:rsidRPr="001F5C4E">
        <w:t xml:space="preserve">correlation between </w:t>
      </w:r>
      <m:oMath>
        <m:r>
          <m:rPr>
            <m:sty m:val="bi"/>
          </m:rPr>
          <w:rPr>
            <w:rFonts w:ascii="Cambria Math" w:hAnsi="Cambria Math"/>
          </w:rPr>
          <m:t>N</m:t>
        </m:r>
      </m:oMath>
      <w:r w:rsidR="00560DAC" w:rsidRPr="001F5C4E">
        <w:t xml:space="preserve"> </w:t>
      </w:r>
      <w:r w:rsidR="00D142C1" w:rsidRPr="00D142C1">
        <w:t xml:space="preserve">scattering point and related </w:t>
      </w:r>
      <w:r w:rsidR="00560DAC" w:rsidRPr="001F5C4E">
        <w:t xml:space="preserve">links </w:t>
      </w:r>
      <w:r w:rsidR="00560DAC">
        <w:t>need</w:t>
      </w:r>
      <w:r w:rsidR="00560DAC" w:rsidRPr="001F5C4E">
        <w:t xml:space="preserve"> to be</w:t>
      </w:r>
      <w:r w:rsidR="00560DAC">
        <w:t xml:space="preserve"> further considered if </w:t>
      </w:r>
      <w:r w:rsidR="00560DAC" w:rsidRPr="001F5C4E">
        <w:t xml:space="preserve">the sensing target needs to be modeled as </w:t>
      </w:r>
      <m:oMath>
        <m:r>
          <m:rPr>
            <m:sty m:val="bi"/>
          </m:rPr>
          <w:rPr>
            <w:rFonts w:ascii="Cambria Math" w:hAnsi="Cambria Math"/>
          </w:rPr>
          <m:t>N</m:t>
        </m:r>
      </m:oMath>
      <w:r w:rsidR="00560DAC" w:rsidRPr="001F5C4E">
        <w:t xml:space="preserve"> multiple point scatters</w:t>
      </w:r>
      <w:r w:rsidR="00560DAC">
        <w:t>.</w:t>
      </w:r>
      <w:bookmarkEnd w:id="31"/>
    </w:p>
    <w:p w14:paraId="76EAEFF0" w14:textId="394E4A04" w:rsidR="00560DAC" w:rsidRDefault="00560DAC" w:rsidP="0081327C">
      <w:pPr>
        <w:pStyle w:val="observation"/>
      </w:pPr>
      <w:bookmarkStart w:id="32" w:name="_Ref163049087"/>
      <w:r w:rsidRPr="00D6717C">
        <w:t xml:space="preserve">For multiple point modeling, RCS of each point can be modeled </w:t>
      </w:r>
      <w:r>
        <w:rPr>
          <w:szCs w:val="20"/>
        </w:rPr>
        <w:t xml:space="preserve">by large-scale level model </w:t>
      </w:r>
      <w:r w:rsidR="00DF21E3">
        <w:rPr>
          <w:rFonts w:hint="eastAsia"/>
          <w:szCs w:val="20"/>
        </w:rPr>
        <w:t>in</w:t>
      </w:r>
      <w:r>
        <w:rPr>
          <w:szCs w:val="20"/>
        </w:rPr>
        <w:t>depend</w:t>
      </w:r>
      <w:r w:rsidR="00DF21E3">
        <w:rPr>
          <w:rFonts w:hint="eastAsia"/>
          <w:szCs w:val="20"/>
        </w:rPr>
        <w:t>ent of the</w:t>
      </w:r>
      <w:r>
        <w:rPr>
          <w:szCs w:val="20"/>
        </w:rPr>
        <w:t xml:space="preserve"> </w:t>
      </w:r>
      <w:r w:rsidRPr="00305C0C">
        <w:rPr>
          <w:szCs w:val="20"/>
        </w:rPr>
        <w:t>angle of incident/scattered ray</w:t>
      </w:r>
      <w:r w:rsidRPr="00D6717C">
        <w:t>, with the same or different RCS value</w:t>
      </w:r>
      <w:r w:rsidR="00DF21E3">
        <w:rPr>
          <w:rFonts w:hint="eastAsia"/>
        </w:rPr>
        <w:t>s</w:t>
      </w:r>
      <w:r w:rsidRPr="00D6717C">
        <w:t>.</w:t>
      </w:r>
      <w:bookmarkEnd w:id="32"/>
    </w:p>
    <w:p w14:paraId="1C684253" w14:textId="307702A4" w:rsidR="00363FD0" w:rsidRDefault="00560DAC" w:rsidP="0096670A">
      <w:pPr>
        <w:numPr>
          <w:ilvl w:val="0"/>
          <w:numId w:val="9"/>
        </w:numPr>
        <w:spacing w:beforeLines="50" w:before="120" w:afterLines="50"/>
        <w:ind w:left="1134" w:hanging="1134"/>
        <w:rPr>
          <w:rFonts w:eastAsia="SimSun"/>
          <w:b/>
          <w:szCs w:val="20"/>
          <w:lang w:eastAsia="zh-CN"/>
        </w:rPr>
      </w:pPr>
      <w:bookmarkStart w:id="33" w:name="_Ref163049147"/>
      <w:r w:rsidRPr="001F5C4E">
        <w:rPr>
          <w:rFonts w:eastAsia="SimSun"/>
          <w:b/>
          <w:szCs w:val="20"/>
          <w:lang w:eastAsia="zh-CN"/>
        </w:rPr>
        <w:t xml:space="preserve">For multiple point modeling, </w:t>
      </w:r>
      <w:r w:rsidR="00C44913">
        <w:rPr>
          <w:rFonts w:eastAsia="SimSun" w:hint="eastAsia"/>
          <w:b/>
          <w:szCs w:val="20"/>
          <w:lang w:eastAsia="zh-CN"/>
        </w:rPr>
        <w:t>RAN</w:t>
      </w:r>
      <w:r w:rsidR="00C44913">
        <w:rPr>
          <w:rFonts w:eastAsia="ＭＳ 明朝" w:hint="eastAsia"/>
          <w:b/>
          <w:szCs w:val="20"/>
          <w:lang w:eastAsia="ja-JP"/>
        </w:rPr>
        <w:t xml:space="preserve">1 </w:t>
      </w:r>
      <w:r w:rsidRPr="001F5C4E">
        <w:rPr>
          <w:rFonts w:eastAsia="SimSun"/>
          <w:b/>
          <w:szCs w:val="20"/>
          <w:lang w:eastAsia="zh-CN"/>
        </w:rPr>
        <w:t>model</w:t>
      </w:r>
      <w:r w:rsidR="00C44913">
        <w:rPr>
          <w:rFonts w:eastAsia="ＭＳ 明朝" w:hint="eastAsia"/>
          <w:b/>
          <w:szCs w:val="20"/>
          <w:lang w:eastAsia="ja-JP"/>
        </w:rPr>
        <w:t>s</w:t>
      </w:r>
      <w:r w:rsidRPr="001F5C4E">
        <w:rPr>
          <w:rFonts w:eastAsia="SimSun"/>
          <w:b/>
          <w:szCs w:val="20"/>
          <w:lang w:eastAsia="zh-CN"/>
        </w:rPr>
        <w:t xml:space="preserve"> the RCS of each point and the related link in the same way as single point, and the correlation between multiple points </w:t>
      </w:r>
      <w:r>
        <w:rPr>
          <w:rFonts w:eastAsia="SimSun"/>
          <w:b/>
          <w:szCs w:val="20"/>
          <w:lang w:eastAsia="zh-CN"/>
        </w:rPr>
        <w:t>should be considered.</w:t>
      </w:r>
      <w:bookmarkEnd w:id="33"/>
    </w:p>
    <w:p w14:paraId="7A1BD4A1" w14:textId="77777777" w:rsidR="00C216E1" w:rsidRPr="00560DAC" w:rsidRDefault="00C216E1" w:rsidP="00C216E1">
      <w:pPr>
        <w:spacing w:beforeLines="50" w:before="120" w:afterLines="50"/>
        <w:rPr>
          <w:rFonts w:eastAsia="SimSun"/>
          <w:b/>
          <w:szCs w:val="20"/>
          <w:lang w:eastAsia="zh-CN"/>
        </w:rPr>
      </w:pPr>
    </w:p>
    <w:p w14:paraId="28938F6B" w14:textId="0FB8D407" w:rsidR="009F51A7" w:rsidRDefault="009F51A7" w:rsidP="009F51A7">
      <w:pPr>
        <w:pStyle w:val="title2"/>
      </w:pPr>
      <w:bookmarkStart w:id="34" w:name="_Ref162855848"/>
      <w:r>
        <w:rPr>
          <w:rFonts w:eastAsia="ＭＳ 明朝" w:hint="eastAsia"/>
          <w:lang w:eastAsia="ja-JP"/>
        </w:rPr>
        <w:t>Doppler</w:t>
      </w:r>
      <w:bookmarkEnd w:id="34"/>
      <w:r w:rsidR="00786E9F">
        <w:rPr>
          <w:rFonts w:eastAsia="ＭＳ 明朝"/>
          <w:lang w:eastAsia="ja-JP"/>
        </w:rPr>
        <w:t xml:space="preserve"> E</w:t>
      </w:r>
      <w:r w:rsidR="00786E9F" w:rsidRPr="00786E9F">
        <w:rPr>
          <w:rFonts w:eastAsia="ＭＳ 明朝" w:hint="eastAsia"/>
          <w:lang w:eastAsia="ja-JP"/>
        </w:rPr>
        <w:t>nhancement</w:t>
      </w:r>
    </w:p>
    <w:p w14:paraId="73808D1D" w14:textId="7ABB9683" w:rsidR="009D2E86" w:rsidRDefault="004C5DE4" w:rsidP="004C5DE4">
      <w:pPr>
        <w:overflowPunct w:val="0"/>
        <w:rPr>
          <w:rFonts w:eastAsia="ＭＳ 明朝"/>
          <w:lang w:eastAsia="ja-JP"/>
        </w:rPr>
      </w:pPr>
      <w:bookmarkStart w:id="35" w:name="OLE_LINK8"/>
      <w:r>
        <w:rPr>
          <w:rFonts w:eastAsia="ＭＳ 明朝"/>
          <w:lang w:eastAsia="ja-JP"/>
        </w:rPr>
        <w:t xml:space="preserve">Like what TR38.901 defines towards the communication channel, the Doppler in sensing channel can be defined according to </w:t>
      </w:r>
      <w:r w:rsidR="00C44913">
        <w:rPr>
          <w:rFonts w:eastAsia="ＭＳ 明朝" w:hint="eastAsia"/>
          <w:lang w:eastAsia="ja-JP"/>
        </w:rPr>
        <w:t>c</w:t>
      </w:r>
      <w:r w:rsidR="00707050" w:rsidRPr="00C82E1C">
        <w:rPr>
          <w:rFonts w:eastAsia="ＭＳ 明朝"/>
          <w:lang w:eastAsia="ja-JP"/>
        </w:rPr>
        <w:t>onstant speed</w:t>
      </w:r>
      <w:r w:rsidR="00707050">
        <w:rPr>
          <w:rFonts w:eastAsia="ＭＳ 明朝"/>
          <w:lang w:eastAsia="ja-JP"/>
        </w:rPr>
        <w:t xml:space="preserve"> and </w:t>
      </w:r>
      <w:r w:rsidR="00C44913">
        <w:rPr>
          <w:rFonts w:eastAsia="ＭＳ 明朝" w:hint="eastAsia"/>
          <w:lang w:eastAsia="ja-JP"/>
        </w:rPr>
        <w:t>d</w:t>
      </w:r>
      <w:r w:rsidRPr="00C82E1C">
        <w:rPr>
          <w:rFonts w:eastAsia="ＭＳ 明朝"/>
          <w:lang w:eastAsia="ja-JP"/>
        </w:rPr>
        <w:t>ual mobility</w:t>
      </w:r>
      <w:r>
        <w:rPr>
          <w:rFonts w:eastAsia="ＭＳ 明朝"/>
          <w:lang w:eastAsia="ja-JP"/>
        </w:rPr>
        <w:t xml:space="preserve">. </w:t>
      </w:r>
      <w:r w:rsidR="00475BA7">
        <w:rPr>
          <w:rFonts w:eastAsia="ＭＳ 明朝"/>
          <w:lang w:eastAsia="ja-JP"/>
        </w:rPr>
        <w:t>However,</w:t>
      </w:r>
      <w:r>
        <w:rPr>
          <w:rFonts w:eastAsia="ＭＳ 明朝"/>
          <w:lang w:eastAsia="ja-JP"/>
        </w:rPr>
        <w:t xml:space="preserve"> </w:t>
      </w:r>
      <w:r w:rsidR="00786E9F" w:rsidRPr="00786E9F">
        <w:rPr>
          <w:rFonts w:eastAsia="ＭＳ 明朝"/>
          <w:lang w:eastAsia="ja-JP"/>
        </w:rPr>
        <w:t>in addition to the</w:t>
      </w:r>
      <w:r w:rsidR="00786E9F">
        <w:rPr>
          <w:rFonts w:eastAsia="ＭＳ 明朝"/>
          <w:lang w:eastAsia="ja-JP"/>
        </w:rPr>
        <w:t xml:space="preserve"> </w:t>
      </w:r>
      <w:r w:rsidR="00786E9F" w:rsidRPr="00786E9F">
        <w:rPr>
          <w:rFonts w:eastAsia="ＭＳ 明朝"/>
          <w:lang w:eastAsia="ja-JP"/>
        </w:rPr>
        <w:t xml:space="preserve">Doppler frequency shift induced by the bulk motion of a </w:t>
      </w:r>
      <w:r w:rsidR="00670507" w:rsidRPr="00475BA7">
        <w:rPr>
          <w:rFonts w:eastAsia="ＭＳ 明朝" w:hint="eastAsia"/>
          <w:lang w:eastAsia="ja-JP"/>
        </w:rPr>
        <w:t>sensing</w:t>
      </w:r>
      <w:r w:rsidR="00670507">
        <w:rPr>
          <w:rFonts w:eastAsia="ＭＳ 明朝"/>
          <w:lang w:eastAsia="ja-JP"/>
        </w:rPr>
        <w:t xml:space="preserve"> </w:t>
      </w:r>
      <w:r w:rsidR="00786E9F" w:rsidRPr="00786E9F">
        <w:rPr>
          <w:rFonts w:eastAsia="ＭＳ 明朝"/>
          <w:lang w:eastAsia="ja-JP"/>
        </w:rPr>
        <w:t>target, the target or any structure on the target undergoes micro-motion dynamics, such as vibrations or rotations</w:t>
      </w:r>
      <w:r w:rsidR="00475BA7" w:rsidRPr="00E127F3">
        <w:rPr>
          <w:rFonts w:eastAsia="ＭＳ 明朝"/>
          <w:lang w:eastAsia="ja-JP"/>
        </w:rPr>
        <w:t>.</w:t>
      </w:r>
      <w:r w:rsidR="00E127F3">
        <w:rPr>
          <w:rFonts w:eastAsia="ＭＳ 明朝"/>
          <w:lang w:eastAsia="ja-JP"/>
        </w:rPr>
        <w:t xml:space="preserve"> </w:t>
      </w:r>
      <w:r w:rsidR="00475BA7" w:rsidRPr="00E127F3">
        <w:rPr>
          <w:rFonts w:eastAsia="ＭＳ 明朝"/>
          <w:lang w:eastAsia="ja-JP"/>
        </w:rPr>
        <w:t>T</w:t>
      </w:r>
      <w:r w:rsidR="00786E9F" w:rsidRPr="00786E9F">
        <w:rPr>
          <w:rFonts w:eastAsia="ＭＳ 明朝"/>
          <w:lang w:eastAsia="ja-JP"/>
        </w:rPr>
        <w:t>he micro-motion dynamics induce Doppler modulations on the signal, referred to as the micro-Doppler effect</w:t>
      </w:r>
      <w:r w:rsidR="00475BA7">
        <w:rPr>
          <w:rFonts w:eastAsia="ＭＳ 明朝"/>
          <w:lang w:eastAsia="ja-JP"/>
        </w:rPr>
        <w:t xml:space="preserve"> </w:t>
      </w:r>
      <w:r w:rsidR="00AD13EF">
        <w:rPr>
          <w:rFonts w:eastAsia="ＭＳ 明朝"/>
          <w:lang w:eastAsia="ja-JP"/>
        </w:rPr>
        <w:fldChar w:fldCharType="begin"/>
      </w:r>
      <w:r w:rsidR="00AD13EF">
        <w:rPr>
          <w:rFonts w:eastAsia="ＭＳ 明朝"/>
          <w:lang w:eastAsia="ja-JP"/>
        </w:rPr>
        <w:instrText xml:space="preserve"> REF _Ref162961852 \r \h </w:instrText>
      </w:r>
      <w:r w:rsidR="00AD13EF">
        <w:rPr>
          <w:rFonts w:eastAsia="ＭＳ 明朝"/>
          <w:lang w:eastAsia="ja-JP"/>
        </w:rPr>
      </w:r>
      <w:r w:rsidR="00AD13EF">
        <w:rPr>
          <w:rFonts w:eastAsia="ＭＳ 明朝"/>
          <w:lang w:eastAsia="ja-JP"/>
        </w:rPr>
        <w:fldChar w:fldCharType="separate"/>
      </w:r>
      <w:r w:rsidR="00BD34AE">
        <w:rPr>
          <w:rFonts w:eastAsia="ＭＳ 明朝"/>
          <w:lang w:eastAsia="ja-JP"/>
        </w:rPr>
        <w:t>[10]</w:t>
      </w:r>
      <w:r w:rsidR="00AD13EF">
        <w:rPr>
          <w:rFonts w:eastAsia="ＭＳ 明朝"/>
          <w:lang w:eastAsia="ja-JP"/>
        </w:rPr>
        <w:fldChar w:fldCharType="end"/>
      </w:r>
      <w:r w:rsidR="00F56AA9">
        <w:rPr>
          <w:rFonts w:eastAsia="ＭＳ 明朝"/>
          <w:lang w:eastAsia="ja-JP"/>
        </w:rPr>
        <w:t xml:space="preserve">. For example, human micro motion, e.g., </w:t>
      </w:r>
      <w:r w:rsidR="00F56AA9" w:rsidRPr="00706F16">
        <w:rPr>
          <w:rFonts w:eastAsia="ＭＳ 明朝"/>
          <w:lang w:eastAsia="ja-JP"/>
        </w:rPr>
        <w:t>expiration</w:t>
      </w:r>
      <w:r w:rsidR="00F56AA9">
        <w:rPr>
          <w:rFonts w:eastAsia="ＭＳ 明朝"/>
          <w:lang w:eastAsia="ja-JP"/>
        </w:rPr>
        <w:t xml:space="preserve"> and ins</w:t>
      </w:r>
      <w:r w:rsidR="00F56AA9" w:rsidRPr="00706F16">
        <w:rPr>
          <w:rFonts w:eastAsia="ＭＳ 明朝"/>
          <w:lang w:eastAsia="ja-JP"/>
        </w:rPr>
        <w:t>piration</w:t>
      </w:r>
      <w:r w:rsidR="00F56AA9">
        <w:rPr>
          <w:rFonts w:eastAsia="ＭＳ 明朝"/>
          <w:lang w:eastAsia="ja-JP"/>
        </w:rPr>
        <w:t xml:space="preserve">, </w:t>
      </w:r>
      <w:r w:rsidR="00F56AA9">
        <w:rPr>
          <w:rFonts w:eastAsiaTheme="minorEastAsia"/>
          <w:lang w:eastAsia="zh-CN"/>
        </w:rPr>
        <w:t>gesture recognition, standing up and falling</w:t>
      </w:r>
      <w:r w:rsidR="00F56AA9">
        <w:rPr>
          <w:rFonts w:eastAsia="ＭＳ 明朝"/>
          <w:lang w:eastAsia="ja-JP"/>
        </w:rPr>
        <w:t xml:space="preserve"> and so on, will induce </w:t>
      </w:r>
      <w:r w:rsidR="00A077C2">
        <w:rPr>
          <w:rFonts w:eastAsia="ＭＳ 明朝" w:hint="eastAsia"/>
          <w:lang w:eastAsia="ja-JP"/>
        </w:rPr>
        <w:t>D</w:t>
      </w:r>
      <w:r w:rsidR="00F56AA9">
        <w:rPr>
          <w:rFonts w:eastAsia="ＭＳ 明朝"/>
          <w:lang w:eastAsia="ja-JP"/>
        </w:rPr>
        <w:t>oppler changes, which are not yet modelled in TR38.901</w:t>
      </w:r>
      <w:r w:rsidR="009D2E86">
        <w:rPr>
          <w:rFonts w:eastAsia="ＭＳ 明朝"/>
          <w:lang w:eastAsia="ja-JP"/>
        </w:rPr>
        <w:t>.</w:t>
      </w:r>
      <w:r w:rsidR="00F56AA9">
        <w:rPr>
          <w:rFonts w:eastAsia="ＭＳ 明朝"/>
          <w:lang w:eastAsia="ja-JP"/>
        </w:rPr>
        <w:t xml:space="preserve"> Besides, f</w:t>
      </w:r>
      <w:r w:rsidR="009D2E86" w:rsidRPr="00C44913">
        <w:rPr>
          <w:rFonts w:eastAsia="ＭＳ 明朝"/>
          <w:lang w:eastAsia="ja-JP"/>
        </w:rPr>
        <w:t xml:space="preserve">or these </w:t>
      </w:r>
      <w:r w:rsidR="009D2E86" w:rsidRPr="00786E9F">
        <w:rPr>
          <w:rFonts w:eastAsia="ＭＳ 明朝"/>
          <w:lang w:eastAsia="ja-JP"/>
        </w:rPr>
        <w:t>micro-</w:t>
      </w:r>
      <w:r w:rsidR="009D2E86">
        <w:rPr>
          <w:rFonts w:eastAsia="ＭＳ 明朝"/>
          <w:lang w:eastAsia="ja-JP"/>
        </w:rPr>
        <w:t xml:space="preserve">movements, </w:t>
      </w:r>
      <w:r w:rsidR="00E127F3">
        <w:rPr>
          <w:rFonts w:eastAsia="ＭＳ 明朝"/>
          <w:lang w:eastAsia="ja-JP"/>
        </w:rPr>
        <w:t xml:space="preserve">the </w:t>
      </w:r>
      <w:r w:rsidR="00E127F3" w:rsidRPr="00E127F3">
        <w:rPr>
          <w:rFonts w:eastAsia="ＭＳ 明朝"/>
          <w:lang w:eastAsia="ja-JP"/>
        </w:rPr>
        <w:t xml:space="preserve">conventional </w:t>
      </w:r>
      <w:r w:rsidR="009D2E86" w:rsidRPr="009D2E86">
        <w:rPr>
          <w:rFonts w:eastAsia="ＭＳ 明朝"/>
          <w:lang w:eastAsia="ja-JP"/>
        </w:rPr>
        <w:t>d</w:t>
      </w:r>
      <w:r w:rsidR="009D2E86">
        <w:rPr>
          <w:rFonts w:eastAsia="ＭＳ 明朝"/>
          <w:lang w:eastAsia="ja-JP"/>
        </w:rPr>
        <w:t>etection</w:t>
      </w:r>
      <w:r w:rsidR="009D2E86" w:rsidRPr="009D2E86">
        <w:rPr>
          <w:rFonts w:eastAsia="ＭＳ 明朝"/>
          <w:lang w:eastAsia="ja-JP"/>
        </w:rPr>
        <w:t xml:space="preserve"> </w:t>
      </w:r>
      <w:r w:rsidR="00C62636" w:rsidRPr="009D2E86">
        <w:rPr>
          <w:rFonts w:eastAsia="ＭＳ 明朝"/>
          <w:lang w:eastAsia="ja-JP"/>
        </w:rPr>
        <w:t>measurements</w:t>
      </w:r>
      <w:r w:rsidR="00C62636">
        <w:rPr>
          <w:rFonts w:eastAsia="ＭＳ 明朝"/>
          <w:lang w:eastAsia="ja-JP"/>
        </w:rPr>
        <w:t xml:space="preserve">, </w:t>
      </w:r>
      <w:r w:rsidR="00C62636" w:rsidRPr="00C44913">
        <w:rPr>
          <w:rFonts w:eastAsia="ＭＳ 明朝"/>
          <w:lang w:eastAsia="ja-JP"/>
        </w:rPr>
        <w:t>e.g.,</w:t>
      </w:r>
      <w:r w:rsidR="00C62636">
        <w:rPr>
          <w:rFonts w:eastAsia="ＭＳ 明朝"/>
          <w:lang w:eastAsia="ja-JP"/>
        </w:rPr>
        <w:t xml:space="preserve"> </w:t>
      </w:r>
      <w:r w:rsidR="00C62636" w:rsidRPr="009D2E86">
        <w:rPr>
          <w:rFonts w:eastAsia="ＭＳ 明朝"/>
          <w:lang w:eastAsia="ja-JP"/>
        </w:rPr>
        <w:t>amplitude d</w:t>
      </w:r>
      <w:r w:rsidR="00C62636">
        <w:rPr>
          <w:rFonts w:eastAsia="ＭＳ 明朝"/>
          <w:lang w:eastAsia="ja-JP"/>
        </w:rPr>
        <w:t>etection, usually</w:t>
      </w:r>
      <w:r w:rsidR="009D2E86">
        <w:rPr>
          <w:rFonts w:eastAsia="ＭＳ 明朝"/>
          <w:lang w:eastAsia="ja-JP"/>
        </w:rPr>
        <w:t xml:space="preserve"> </w:t>
      </w:r>
      <w:r w:rsidR="009D2E86" w:rsidRPr="009D2E86">
        <w:rPr>
          <w:rFonts w:eastAsia="ＭＳ 明朝"/>
          <w:lang w:eastAsia="ja-JP"/>
        </w:rPr>
        <w:t xml:space="preserve">require ultra-wideband signals due to the </w:t>
      </w:r>
      <w:r w:rsidR="00E127F3">
        <w:rPr>
          <w:rFonts w:eastAsia="ＭＳ 明朝"/>
          <w:lang w:eastAsia="ja-JP"/>
        </w:rPr>
        <w:t xml:space="preserve">very </w:t>
      </w:r>
      <w:r w:rsidR="009D2E86" w:rsidRPr="009D2E86">
        <w:rPr>
          <w:rFonts w:eastAsia="ＭＳ 明朝"/>
          <w:lang w:eastAsia="ja-JP"/>
        </w:rPr>
        <w:t xml:space="preserve">small amplitude of </w:t>
      </w:r>
      <w:r w:rsidR="009D2E86">
        <w:rPr>
          <w:rFonts w:eastAsia="ＭＳ 明朝"/>
          <w:lang w:eastAsia="ja-JP"/>
        </w:rPr>
        <w:t xml:space="preserve">these </w:t>
      </w:r>
      <w:r w:rsidR="009D2E86" w:rsidRPr="009D2E86">
        <w:rPr>
          <w:rFonts w:eastAsia="ＭＳ 明朝"/>
          <w:lang w:eastAsia="ja-JP"/>
        </w:rPr>
        <w:t>movements.</w:t>
      </w:r>
      <w:r w:rsidR="009D2E86" w:rsidRPr="00C44913">
        <w:rPr>
          <w:rFonts w:eastAsia="ＭＳ 明朝"/>
          <w:lang w:eastAsia="ja-JP"/>
        </w:rPr>
        <w:t xml:space="preserve"> </w:t>
      </w:r>
      <w:r w:rsidR="009D2E86" w:rsidRPr="009D2E86">
        <w:rPr>
          <w:rFonts w:eastAsia="ＭＳ 明朝"/>
          <w:lang w:eastAsia="ja-JP"/>
        </w:rPr>
        <w:t>Considering the bandwidth limitation</w:t>
      </w:r>
      <w:r w:rsidR="009D2E86">
        <w:rPr>
          <w:rFonts w:eastAsia="ＭＳ 明朝"/>
          <w:lang w:eastAsia="ja-JP"/>
        </w:rPr>
        <w:t xml:space="preserve"> in actual, </w:t>
      </w:r>
      <w:r w:rsidR="009D2E86" w:rsidRPr="009D2E86">
        <w:rPr>
          <w:rFonts w:eastAsia="ＭＳ 明朝"/>
          <w:lang w:eastAsia="ja-JP"/>
        </w:rPr>
        <w:t xml:space="preserve">a feasible </w:t>
      </w:r>
      <w:r w:rsidR="00B04AB3" w:rsidRPr="00B04AB3">
        <w:rPr>
          <w:rFonts w:eastAsia="ＭＳ 明朝"/>
          <w:lang w:eastAsia="ja-JP"/>
        </w:rPr>
        <w:t xml:space="preserve">and simple </w:t>
      </w:r>
      <w:r w:rsidR="009D2E86" w:rsidRPr="009D2E86">
        <w:rPr>
          <w:rFonts w:eastAsia="ＭＳ 明朝"/>
          <w:lang w:eastAsia="ja-JP"/>
        </w:rPr>
        <w:t xml:space="preserve">measurement approach for </w:t>
      </w:r>
      <w:r w:rsidR="009D2E86" w:rsidRPr="00C44913">
        <w:rPr>
          <w:rFonts w:eastAsia="ＭＳ 明朝"/>
          <w:lang w:eastAsia="ja-JP"/>
        </w:rPr>
        <w:t xml:space="preserve">these </w:t>
      </w:r>
      <w:r w:rsidR="009D2E86" w:rsidRPr="00786E9F">
        <w:rPr>
          <w:rFonts w:eastAsia="ＭＳ 明朝"/>
          <w:lang w:eastAsia="ja-JP"/>
        </w:rPr>
        <w:t>micro-</w:t>
      </w:r>
      <w:r w:rsidR="009D2E86">
        <w:rPr>
          <w:rFonts w:eastAsia="ＭＳ 明朝"/>
          <w:lang w:eastAsia="ja-JP"/>
        </w:rPr>
        <w:t>movements</w:t>
      </w:r>
      <w:r w:rsidR="009D2E86" w:rsidRPr="009D2E86">
        <w:rPr>
          <w:rFonts w:eastAsia="ＭＳ 明朝"/>
          <w:lang w:eastAsia="ja-JP"/>
        </w:rPr>
        <w:t xml:space="preserve"> could be</w:t>
      </w:r>
      <w:r w:rsidR="00A077C2">
        <w:rPr>
          <w:rFonts w:eastAsia="ＭＳ 明朝" w:hint="eastAsia"/>
          <w:lang w:eastAsia="ja-JP"/>
        </w:rPr>
        <w:t xml:space="preserve"> a</w:t>
      </w:r>
      <w:r w:rsidR="009D2E86" w:rsidRPr="009D2E86">
        <w:rPr>
          <w:rFonts w:eastAsia="ＭＳ 明朝"/>
          <w:lang w:eastAsia="ja-JP"/>
        </w:rPr>
        <w:t xml:space="preserve"> </w:t>
      </w:r>
      <w:r w:rsidR="00A077C2">
        <w:rPr>
          <w:rFonts w:eastAsia="ＭＳ 明朝" w:hint="eastAsia"/>
          <w:lang w:eastAsia="ja-JP"/>
        </w:rPr>
        <w:t>D</w:t>
      </w:r>
      <w:r w:rsidR="009D2E86">
        <w:rPr>
          <w:rFonts w:eastAsia="ＭＳ 明朝"/>
          <w:lang w:eastAsia="ja-JP"/>
        </w:rPr>
        <w:t xml:space="preserve">oppler </w:t>
      </w:r>
      <w:r w:rsidR="009D2E86" w:rsidRPr="009D2E86">
        <w:rPr>
          <w:rFonts w:eastAsia="ＭＳ 明朝"/>
          <w:lang w:eastAsia="ja-JP"/>
        </w:rPr>
        <w:t>detection</w:t>
      </w:r>
      <w:r w:rsidR="009D2E86">
        <w:rPr>
          <w:rFonts w:eastAsia="ＭＳ 明朝"/>
          <w:lang w:eastAsia="ja-JP"/>
        </w:rPr>
        <w:t>.</w:t>
      </w:r>
      <w:r w:rsidR="00A052AB">
        <w:rPr>
          <w:rFonts w:eastAsia="ＭＳ 明朝"/>
          <w:lang w:eastAsia="ja-JP"/>
        </w:rPr>
        <w:t xml:space="preserve"> For example, for human micro-movement</w:t>
      </w:r>
      <w:r w:rsidR="00F56AA9">
        <w:rPr>
          <w:rFonts w:eastAsia="ＭＳ 明朝"/>
          <w:lang w:eastAsia="ja-JP"/>
        </w:rPr>
        <w:t>s</w:t>
      </w:r>
      <w:r w:rsidR="00A052AB">
        <w:rPr>
          <w:rFonts w:eastAsia="ＭＳ 明朝"/>
          <w:lang w:eastAsia="ja-JP"/>
        </w:rPr>
        <w:t>, a</w:t>
      </w:r>
      <w:r w:rsidR="00A052AB" w:rsidRPr="00A052AB">
        <w:rPr>
          <w:rFonts w:eastAsia="ＭＳ 明朝"/>
          <w:lang w:eastAsia="ja-JP"/>
        </w:rPr>
        <w:t xml:space="preserve">lthough the amplitude of these movements varies only at the centimeter level, </w:t>
      </w:r>
      <w:r w:rsidR="00F56AA9">
        <w:rPr>
          <w:rFonts w:eastAsia="ＭＳ 明朝"/>
          <w:lang w:eastAsia="ja-JP"/>
        </w:rPr>
        <w:t xml:space="preserve">e.g., the maximum </w:t>
      </w:r>
      <w:r w:rsidR="00F56AA9" w:rsidRPr="00A052AB">
        <w:rPr>
          <w:rFonts w:eastAsia="ＭＳ 明朝"/>
          <w:lang w:eastAsia="ja-JP"/>
        </w:rPr>
        <w:t>amplitude</w:t>
      </w:r>
      <w:r w:rsidR="00F56AA9">
        <w:rPr>
          <w:rFonts w:eastAsia="ＭＳ 明朝"/>
          <w:lang w:eastAsia="ja-JP"/>
        </w:rPr>
        <w:t xml:space="preserve"> of </w:t>
      </w:r>
      <w:r w:rsidR="00F56AA9" w:rsidRPr="00706F16">
        <w:rPr>
          <w:rFonts w:eastAsia="ＭＳ 明朝"/>
          <w:lang w:eastAsia="ja-JP"/>
        </w:rPr>
        <w:t>expiration</w:t>
      </w:r>
      <w:r w:rsidR="00F56AA9">
        <w:rPr>
          <w:rFonts w:eastAsia="ＭＳ 明朝"/>
          <w:lang w:eastAsia="ja-JP"/>
        </w:rPr>
        <w:t xml:space="preserve"> and ins</w:t>
      </w:r>
      <w:r w:rsidR="00F56AA9" w:rsidRPr="00706F16">
        <w:rPr>
          <w:rFonts w:eastAsia="ＭＳ 明朝"/>
          <w:lang w:eastAsia="ja-JP"/>
        </w:rPr>
        <w:t>piration</w:t>
      </w:r>
      <w:r w:rsidR="00F56AA9" w:rsidRPr="00A052AB">
        <w:rPr>
          <w:rFonts w:eastAsia="ＭＳ 明朝"/>
          <w:lang w:eastAsia="ja-JP"/>
        </w:rPr>
        <w:t xml:space="preserve"> </w:t>
      </w:r>
      <w:r w:rsidR="00F56AA9">
        <w:rPr>
          <w:rFonts w:eastAsia="ＭＳ 明朝"/>
          <w:lang w:eastAsia="ja-JP"/>
        </w:rPr>
        <w:t xml:space="preserve">is only 2cm, </w:t>
      </w:r>
      <w:r w:rsidR="00A052AB" w:rsidRPr="00A052AB">
        <w:rPr>
          <w:rFonts w:eastAsia="ＭＳ 明朝"/>
          <w:lang w:eastAsia="ja-JP"/>
        </w:rPr>
        <w:t>significant changes in phase can be observed simply by using centimeter or millimeter wavelength</w:t>
      </w:r>
      <w:r w:rsidR="00AF4447">
        <w:rPr>
          <w:rFonts w:eastAsia="ＭＳ 明朝"/>
          <w:lang w:eastAsia="ja-JP"/>
        </w:rPr>
        <w:t xml:space="preserve"> </w:t>
      </w:r>
      <w:r w:rsidR="00AF4447" w:rsidRPr="009D2E86">
        <w:rPr>
          <w:rFonts w:eastAsia="ＭＳ 明朝"/>
          <w:lang w:eastAsia="ja-JP"/>
        </w:rPr>
        <w:t>signals</w:t>
      </w:r>
      <w:r w:rsidR="00AF4447">
        <w:rPr>
          <w:rFonts w:eastAsia="ＭＳ 明朝"/>
          <w:lang w:eastAsia="ja-JP"/>
        </w:rPr>
        <w:t>.</w:t>
      </w:r>
    </w:p>
    <w:bookmarkEnd w:id="35"/>
    <w:p w14:paraId="66AFF256" w14:textId="7467055C" w:rsidR="002F7628" w:rsidRDefault="00AF4447" w:rsidP="004C5DE4">
      <w:pPr>
        <w:tabs>
          <w:tab w:val="left" w:pos="322"/>
        </w:tabs>
        <w:spacing w:beforeLines="50" w:before="120" w:afterLines="50"/>
        <w:rPr>
          <w:rFonts w:eastAsia="ＭＳ 明朝"/>
          <w:lang w:eastAsia="ja-JP"/>
        </w:rPr>
      </w:pPr>
      <w:r>
        <w:rPr>
          <w:rFonts w:eastAsiaTheme="minorEastAsia"/>
          <w:lang w:eastAsia="zh-CN"/>
        </w:rPr>
        <w:t>In radar system, the micro-</w:t>
      </w:r>
      <w:r w:rsidR="00A077C2">
        <w:rPr>
          <w:rFonts w:eastAsia="ＭＳ 明朝" w:hint="eastAsia"/>
          <w:lang w:eastAsia="ja-JP"/>
        </w:rPr>
        <w:t>D</w:t>
      </w:r>
      <w:r>
        <w:rPr>
          <w:rFonts w:eastAsiaTheme="minorEastAsia"/>
          <w:lang w:eastAsia="zh-CN"/>
        </w:rPr>
        <w:t>oppler</w:t>
      </w:r>
      <w:r w:rsidR="00A403BA">
        <w:rPr>
          <w:rFonts w:eastAsiaTheme="minorEastAsia"/>
          <w:lang w:eastAsia="zh-CN"/>
        </w:rPr>
        <w:t xml:space="preserve"> </w:t>
      </w:r>
      <w:r w:rsidR="00A403BA" w:rsidRPr="00A403BA">
        <w:rPr>
          <w:rFonts w:eastAsiaTheme="minorEastAsia"/>
          <w:lang w:eastAsia="zh-CN"/>
        </w:rPr>
        <w:t>formulas</w:t>
      </w:r>
      <w:r>
        <w:rPr>
          <w:rFonts w:eastAsiaTheme="minorEastAsia"/>
          <w:lang w:eastAsia="zh-CN"/>
        </w:rPr>
        <w:t xml:space="preserve"> </w:t>
      </w:r>
      <w:r w:rsidRPr="00AF4447">
        <w:rPr>
          <w:rFonts w:eastAsiaTheme="minorEastAsia"/>
          <w:lang w:eastAsia="zh-CN"/>
        </w:rPr>
        <w:t>induced by several typical basic</w:t>
      </w:r>
      <w:r>
        <w:rPr>
          <w:rFonts w:eastAsiaTheme="minorEastAsia" w:hint="eastAsia"/>
          <w:lang w:eastAsia="zh-CN"/>
        </w:rPr>
        <w:t xml:space="preserve"> </w:t>
      </w:r>
      <w:r w:rsidRPr="00AF4447">
        <w:rPr>
          <w:rFonts w:eastAsiaTheme="minorEastAsia"/>
          <w:lang w:eastAsia="zh-CN"/>
        </w:rPr>
        <w:t>micro-motions</w:t>
      </w:r>
      <w:r>
        <w:rPr>
          <w:rFonts w:eastAsiaTheme="minorEastAsia"/>
          <w:lang w:eastAsia="zh-CN"/>
        </w:rPr>
        <w:t>,</w:t>
      </w:r>
      <w:r w:rsidR="00A403BA">
        <w:rPr>
          <w:rFonts w:eastAsiaTheme="minorEastAsia"/>
          <w:lang w:eastAsia="zh-CN"/>
        </w:rPr>
        <w:t xml:space="preserve"> </w:t>
      </w:r>
      <w:r>
        <w:rPr>
          <w:rFonts w:eastAsiaTheme="minorEastAsia"/>
          <w:lang w:eastAsia="zh-CN"/>
        </w:rPr>
        <w:t>e.g.,</w:t>
      </w:r>
      <w:r w:rsidR="00A403BA">
        <w:rPr>
          <w:rFonts w:eastAsiaTheme="minorEastAsia"/>
          <w:lang w:eastAsia="zh-CN"/>
        </w:rPr>
        <w:t xml:space="preserve"> v</w:t>
      </w:r>
      <w:r w:rsidR="00A403BA" w:rsidRPr="00A403BA">
        <w:rPr>
          <w:rFonts w:eastAsiaTheme="minorEastAsia"/>
          <w:lang w:eastAsia="zh-CN"/>
        </w:rPr>
        <w:t>ibration,</w:t>
      </w:r>
      <w:r w:rsidR="00A403BA">
        <w:rPr>
          <w:rFonts w:eastAsiaTheme="minorEastAsia"/>
          <w:lang w:eastAsia="zh-CN"/>
        </w:rPr>
        <w:t xml:space="preserve"> </w:t>
      </w:r>
      <w:r w:rsidR="00A403BA" w:rsidRPr="00A403BA">
        <w:rPr>
          <w:rFonts w:eastAsiaTheme="minorEastAsia"/>
          <w:lang w:eastAsia="zh-CN"/>
        </w:rPr>
        <w:t xml:space="preserve">rotation, </w:t>
      </w:r>
      <w:r w:rsidR="00A403BA">
        <w:rPr>
          <w:rFonts w:eastAsiaTheme="minorEastAsia"/>
          <w:lang w:eastAsia="zh-CN"/>
        </w:rPr>
        <w:t>t</w:t>
      </w:r>
      <w:r w:rsidR="00A403BA" w:rsidRPr="00A403BA">
        <w:rPr>
          <w:rFonts w:eastAsiaTheme="minorEastAsia"/>
          <w:lang w:eastAsia="zh-CN"/>
        </w:rPr>
        <w:t>umbling</w:t>
      </w:r>
      <w:r w:rsidR="00A403BA">
        <w:rPr>
          <w:rFonts w:eastAsiaTheme="minorEastAsia"/>
          <w:lang w:eastAsia="zh-CN"/>
        </w:rPr>
        <w:t xml:space="preserve"> </w:t>
      </w:r>
      <w:r w:rsidR="00A403BA" w:rsidRPr="00A403BA">
        <w:rPr>
          <w:rFonts w:eastAsiaTheme="minorEastAsia"/>
          <w:lang w:eastAsia="zh-CN"/>
        </w:rPr>
        <w:t xml:space="preserve">and </w:t>
      </w:r>
      <w:r w:rsidR="00A403BA">
        <w:rPr>
          <w:rFonts w:eastAsiaTheme="minorEastAsia"/>
          <w:lang w:eastAsia="zh-CN"/>
        </w:rPr>
        <w:t>c</w:t>
      </w:r>
      <w:r w:rsidR="00A403BA" w:rsidRPr="00A403BA">
        <w:rPr>
          <w:rFonts w:eastAsiaTheme="minorEastAsia"/>
          <w:lang w:eastAsia="zh-CN"/>
        </w:rPr>
        <w:t xml:space="preserve">oning motion, </w:t>
      </w:r>
      <w:r w:rsidRPr="00AF4447">
        <w:rPr>
          <w:rFonts w:eastAsiaTheme="minorEastAsia"/>
          <w:lang w:eastAsia="zh-CN"/>
        </w:rPr>
        <w:t>are derived</w:t>
      </w:r>
      <w:r w:rsidR="00A403BA">
        <w:rPr>
          <w:rFonts w:eastAsiaTheme="minorEastAsia"/>
          <w:lang w:eastAsia="zh-CN"/>
        </w:rPr>
        <w:t xml:space="preserve">, which </w:t>
      </w:r>
      <w:r w:rsidR="00763898">
        <w:rPr>
          <w:rFonts w:eastAsiaTheme="minorEastAsia" w:hint="eastAsia"/>
          <w:lang w:eastAsia="zh-CN"/>
        </w:rPr>
        <w:t>can</w:t>
      </w:r>
      <w:r w:rsidR="00763898">
        <w:rPr>
          <w:rFonts w:eastAsiaTheme="minorEastAsia"/>
          <w:lang w:eastAsia="zh-CN"/>
        </w:rPr>
        <w:t xml:space="preserve"> </w:t>
      </w:r>
      <w:r w:rsidR="00763898" w:rsidRPr="00763898">
        <w:rPr>
          <w:rFonts w:eastAsiaTheme="minorEastAsia"/>
          <w:lang w:eastAsia="zh-CN"/>
        </w:rPr>
        <w:t xml:space="preserve">reflect </w:t>
      </w:r>
      <w:r w:rsidR="00763898">
        <w:rPr>
          <w:rFonts w:eastAsiaTheme="minorEastAsia" w:hint="eastAsia"/>
          <w:lang w:eastAsia="zh-CN"/>
        </w:rPr>
        <w:t>these</w:t>
      </w:r>
      <w:r w:rsidR="00763898">
        <w:rPr>
          <w:rFonts w:eastAsiaTheme="minorEastAsia"/>
          <w:lang w:eastAsia="zh-CN"/>
        </w:rPr>
        <w:t xml:space="preserve"> </w:t>
      </w:r>
      <w:r w:rsidR="00763898" w:rsidRPr="00763898">
        <w:rPr>
          <w:rFonts w:eastAsiaTheme="minorEastAsia"/>
          <w:lang w:eastAsia="zh-CN"/>
        </w:rPr>
        <w:t xml:space="preserve">actual </w:t>
      </w:r>
      <w:r w:rsidR="00763898">
        <w:rPr>
          <w:rFonts w:eastAsiaTheme="minorEastAsia" w:hint="eastAsia"/>
          <w:lang w:eastAsia="zh-CN"/>
        </w:rPr>
        <w:t>micro</w:t>
      </w:r>
      <w:r w:rsidR="00763898">
        <w:rPr>
          <w:rFonts w:eastAsiaTheme="minorEastAsia"/>
          <w:lang w:eastAsia="zh-CN"/>
        </w:rPr>
        <w:t xml:space="preserve"> </w:t>
      </w:r>
      <w:r w:rsidR="00763898">
        <w:rPr>
          <w:rFonts w:eastAsiaTheme="minorEastAsia" w:hint="eastAsia"/>
          <w:lang w:eastAsia="zh-CN"/>
        </w:rPr>
        <w:t>movements</w:t>
      </w:r>
      <w:r w:rsidR="00A077C2">
        <w:rPr>
          <w:rFonts w:eastAsia="ＭＳ 明朝" w:hint="eastAsia"/>
          <w:lang w:eastAsia="ja-JP"/>
        </w:rPr>
        <w:t xml:space="preserve"> </w:t>
      </w:r>
      <w:r w:rsidR="00DC6ADF">
        <w:rPr>
          <w:rFonts w:eastAsiaTheme="minorEastAsia"/>
          <w:lang w:eastAsia="zh-CN"/>
        </w:rPr>
        <w:fldChar w:fldCharType="begin"/>
      </w:r>
      <w:r w:rsidR="00DC6ADF">
        <w:rPr>
          <w:rFonts w:eastAsiaTheme="minorEastAsia"/>
          <w:lang w:eastAsia="zh-CN"/>
        </w:rPr>
        <w:instrText xml:space="preserve"> REF _Ref162961852 \r \h </w:instrText>
      </w:r>
      <w:r w:rsidR="00DC6ADF">
        <w:rPr>
          <w:rFonts w:eastAsiaTheme="minorEastAsia"/>
          <w:lang w:eastAsia="zh-CN"/>
        </w:rPr>
      </w:r>
      <w:r w:rsidR="00DC6ADF">
        <w:rPr>
          <w:rFonts w:eastAsiaTheme="minorEastAsia"/>
          <w:lang w:eastAsia="zh-CN"/>
        </w:rPr>
        <w:fldChar w:fldCharType="separate"/>
      </w:r>
      <w:r w:rsidR="00BD34AE">
        <w:rPr>
          <w:rFonts w:eastAsiaTheme="minorEastAsia"/>
          <w:lang w:eastAsia="zh-CN"/>
        </w:rPr>
        <w:t>[10]</w:t>
      </w:r>
      <w:r w:rsidR="00DC6ADF">
        <w:rPr>
          <w:rFonts w:eastAsiaTheme="minorEastAsia"/>
          <w:lang w:eastAsia="zh-CN"/>
        </w:rPr>
        <w:fldChar w:fldCharType="end"/>
      </w:r>
      <w:r w:rsidR="00A403BA">
        <w:rPr>
          <w:rFonts w:eastAsiaTheme="minorEastAsia"/>
          <w:lang w:eastAsia="zh-CN"/>
        </w:rPr>
        <w:t>.</w:t>
      </w:r>
      <w:r w:rsidR="00CE24DE">
        <w:rPr>
          <w:rFonts w:eastAsiaTheme="minorEastAsia"/>
          <w:lang w:eastAsia="zh-CN"/>
        </w:rPr>
        <w:t xml:space="preserve"> </w:t>
      </w:r>
      <w:r w:rsidR="006A2F6E">
        <w:rPr>
          <w:rFonts w:eastAsiaTheme="minorEastAsia"/>
          <w:lang w:eastAsia="zh-CN"/>
        </w:rPr>
        <w:t>S</w:t>
      </w:r>
      <w:r w:rsidR="006A2F6E">
        <w:rPr>
          <w:rFonts w:eastAsiaTheme="minorEastAsia" w:hint="eastAsia"/>
          <w:lang w:eastAsia="zh-CN"/>
        </w:rPr>
        <w:t>imilarly</w:t>
      </w:r>
      <w:r w:rsidR="006A2F6E">
        <w:rPr>
          <w:rFonts w:eastAsiaTheme="minorEastAsia"/>
          <w:lang w:eastAsia="zh-CN"/>
        </w:rPr>
        <w:t xml:space="preserve">, </w:t>
      </w:r>
      <w:r w:rsidR="002D536C">
        <w:rPr>
          <w:rFonts w:eastAsiaTheme="minorEastAsia"/>
          <w:lang w:eastAsia="zh-CN"/>
        </w:rPr>
        <w:t xml:space="preserve">in ISAC </w:t>
      </w:r>
      <w:r w:rsidR="006A2F6E">
        <w:rPr>
          <w:rFonts w:eastAsiaTheme="minorEastAsia"/>
          <w:lang w:eastAsia="zh-CN"/>
        </w:rPr>
        <w:t>scenarios</w:t>
      </w:r>
      <w:r w:rsidR="002D536C">
        <w:rPr>
          <w:rFonts w:eastAsiaTheme="minorEastAsia"/>
          <w:lang w:eastAsia="zh-CN"/>
        </w:rPr>
        <w:t xml:space="preserve">, </w:t>
      </w:r>
      <w:r w:rsidR="006A2F6E">
        <w:rPr>
          <w:rFonts w:eastAsiaTheme="minorEastAsia"/>
          <w:lang w:eastAsia="zh-CN"/>
        </w:rPr>
        <w:t xml:space="preserve">e.g., human indoor, the </w:t>
      </w:r>
      <w:r w:rsidR="00A077C2">
        <w:rPr>
          <w:rFonts w:eastAsia="ＭＳ 明朝" w:hint="eastAsia"/>
          <w:lang w:eastAsia="ja-JP"/>
        </w:rPr>
        <w:t>D</w:t>
      </w:r>
      <w:r w:rsidR="006A2F6E">
        <w:rPr>
          <w:rFonts w:eastAsiaTheme="minorEastAsia"/>
          <w:lang w:eastAsia="zh-CN"/>
        </w:rPr>
        <w:t xml:space="preserve">oppler component caused by different human motions (e.g., </w:t>
      </w:r>
      <w:r w:rsidR="006A2F6E" w:rsidRPr="00706F16">
        <w:rPr>
          <w:rFonts w:eastAsia="ＭＳ 明朝"/>
          <w:lang w:eastAsia="ja-JP"/>
        </w:rPr>
        <w:t>expiration</w:t>
      </w:r>
      <w:r w:rsidR="006A2F6E">
        <w:rPr>
          <w:rFonts w:eastAsia="ＭＳ 明朝"/>
          <w:lang w:eastAsia="ja-JP"/>
        </w:rPr>
        <w:t xml:space="preserve"> and ins</w:t>
      </w:r>
      <w:r w:rsidR="006A2F6E" w:rsidRPr="00706F16">
        <w:rPr>
          <w:rFonts w:eastAsia="ＭＳ 明朝"/>
          <w:lang w:eastAsia="ja-JP"/>
        </w:rPr>
        <w:t>piration</w:t>
      </w:r>
      <w:r w:rsidR="006A2F6E">
        <w:rPr>
          <w:rFonts w:eastAsia="ＭＳ 明朝"/>
          <w:lang w:eastAsia="ja-JP"/>
        </w:rPr>
        <w:t xml:space="preserve">, </w:t>
      </w:r>
      <w:r w:rsidR="006A2F6E">
        <w:rPr>
          <w:rFonts w:eastAsiaTheme="minorEastAsia"/>
          <w:lang w:eastAsia="zh-CN"/>
        </w:rPr>
        <w:t>gesture recognition, standing up and falling) need to be studied to reflect these actual human micro movements.</w:t>
      </w:r>
    </w:p>
    <w:p w14:paraId="223F15C2" w14:textId="4D9769C4" w:rsidR="008B434D" w:rsidRPr="00763898" w:rsidRDefault="00763898" w:rsidP="008B434D">
      <w:pPr>
        <w:numPr>
          <w:ilvl w:val="0"/>
          <w:numId w:val="9"/>
        </w:numPr>
        <w:spacing w:beforeLines="50" w:before="120" w:afterLines="50"/>
        <w:ind w:left="1134" w:hanging="1134"/>
        <w:rPr>
          <w:rFonts w:eastAsia="SimSun"/>
          <w:b/>
          <w:szCs w:val="20"/>
          <w:lang w:eastAsia="zh-CN"/>
        </w:rPr>
      </w:pPr>
      <w:bookmarkStart w:id="36" w:name="_Ref163049152"/>
      <w:r w:rsidRPr="00763898">
        <w:rPr>
          <w:rFonts w:eastAsia="SimSun"/>
          <w:b/>
          <w:szCs w:val="20"/>
          <w:lang w:eastAsia="zh-CN"/>
        </w:rPr>
        <w:t xml:space="preserve">Study </w:t>
      </w:r>
      <w:r w:rsidR="00A077C2">
        <w:rPr>
          <w:rFonts w:eastAsia="ＭＳ 明朝" w:hint="eastAsia"/>
          <w:b/>
          <w:szCs w:val="20"/>
          <w:lang w:eastAsia="ja-JP"/>
        </w:rPr>
        <w:t>D</w:t>
      </w:r>
      <w:r w:rsidRPr="00763898">
        <w:rPr>
          <w:rFonts w:eastAsia="SimSun"/>
          <w:b/>
          <w:szCs w:val="20"/>
          <w:lang w:eastAsia="zh-CN"/>
        </w:rPr>
        <w:t xml:space="preserve">oppler frequency component to reflect actual human motion </w:t>
      </w:r>
      <w:r w:rsidRPr="00763898">
        <w:rPr>
          <w:rFonts w:eastAsia="SimSun" w:hint="eastAsia"/>
          <w:b/>
          <w:szCs w:val="20"/>
          <w:lang w:eastAsia="zh-CN"/>
        </w:rPr>
        <w:t>(</w:t>
      </w:r>
      <w:r w:rsidRPr="00763898">
        <w:rPr>
          <w:rFonts w:eastAsia="SimSun"/>
          <w:b/>
          <w:szCs w:val="20"/>
          <w:lang w:eastAsia="zh-CN"/>
        </w:rPr>
        <w:t xml:space="preserve">e.g., gesture recognition, expiration and inspiration, standing up and </w:t>
      </w:r>
      <w:proofErr w:type="gramStart"/>
      <w:r w:rsidRPr="00763898">
        <w:rPr>
          <w:rFonts w:eastAsia="SimSun"/>
          <w:b/>
          <w:szCs w:val="20"/>
          <w:lang w:eastAsia="zh-CN"/>
        </w:rPr>
        <w:t>falling down</w:t>
      </w:r>
      <w:proofErr w:type="gramEnd"/>
      <w:r w:rsidRPr="00763898">
        <w:rPr>
          <w:rFonts w:eastAsia="SimSun"/>
          <w:b/>
          <w:szCs w:val="20"/>
          <w:lang w:eastAsia="zh-CN"/>
        </w:rPr>
        <w:t xml:space="preserve">), in addition to traditional </w:t>
      </w:r>
      <w:r w:rsidR="00A077C2">
        <w:rPr>
          <w:rFonts w:eastAsia="ＭＳ 明朝" w:hint="eastAsia"/>
          <w:b/>
          <w:szCs w:val="20"/>
          <w:lang w:eastAsia="ja-JP"/>
        </w:rPr>
        <w:t>D</w:t>
      </w:r>
      <w:r w:rsidRPr="00763898">
        <w:rPr>
          <w:rFonts w:eastAsia="SimSun"/>
          <w:b/>
          <w:szCs w:val="20"/>
          <w:lang w:eastAsia="zh-CN"/>
        </w:rPr>
        <w:t>oppler shift model</w:t>
      </w:r>
      <w:r w:rsidR="00A077C2">
        <w:rPr>
          <w:rFonts w:eastAsia="ＭＳ 明朝" w:hint="eastAsia"/>
          <w:b/>
          <w:szCs w:val="20"/>
          <w:lang w:eastAsia="ja-JP"/>
        </w:rPr>
        <w:t>ed</w:t>
      </w:r>
      <w:r w:rsidRPr="00763898">
        <w:rPr>
          <w:rFonts w:eastAsia="SimSun"/>
          <w:b/>
          <w:szCs w:val="20"/>
          <w:lang w:eastAsia="zh-CN"/>
        </w:rPr>
        <w:t xml:space="preserve"> in TR 38.901.</w:t>
      </w:r>
      <w:bookmarkEnd w:id="36"/>
    </w:p>
    <w:p w14:paraId="5D563936" w14:textId="77777777" w:rsidR="008E3900" w:rsidRPr="00B844AD" w:rsidRDefault="008E3900" w:rsidP="008E3900">
      <w:pPr>
        <w:spacing w:beforeLines="50" w:before="120" w:afterLines="50"/>
        <w:rPr>
          <w:rFonts w:eastAsia="ＭＳ 明朝"/>
          <w:b/>
          <w:szCs w:val="20"/>
          <w:lang w:eastAsia="ja-JP"/>
        </w:rPr>
      </w:pPr>
    </w:p>
    <w:p w14:paraId="3C79B172" w14:textId="1913DFE6" w:rsidR="00750EBE" w:rsidRPr="0095431F" w:rsidRDefault="006679EC" w:rsidP="00750EBE">
      <w:pPr>
        <w:pStyle w:val="title2"/>
      </w:pPr>
      <w:bookmarkStart w:id="37" w:name="_Ref162855853"/>
      <w:r>
        <w:t>S</w:t>
      </w:r>
      <w:r w:rsidRPr="00E93CF8">
        <w:t xml:space="preserve">patial </w:t>
      </w:r>
      <w:r>
        <w:rPr>
          <w:rFonts w:eastAsia="ＭＳ 明朝" w:hint="eastAsia"/>
          <w:lang w:eastAsia="ja-JP"/>
        </w:rPr>
        <w:t>C</w:t>
      </w:r>
      <w:r w:rsidRPr="00E93CF8">
        <w:t>onsistency</w:t>
      </w:r>
      <w:r w:rsidRPr="002C791E">
        <w:t xml:space="preserve"> </w:t>
      </w:r>
      <w:r>
        <w:rPr>
          <w:rFonts w:eastAsia="ＭＳ 明朝" w:hint="eastAsia"/>
          <w:lang w:eastAsia="ja-JP"/>
        </w:rPr>
        <w:t>E</w:t>
      </w:r>
      <w:r>
        <w:t>nhancement</w:t>
      </w:r>
      <w:bookmarkEnd w:id="37"/>
    </w:p>
    <w:p w14:paraId="45004572" w14:textId="65C5005F" w:rsidR="00750EBE" w:rsidRPr="00021863" w:rsidRDefault="00505454" w:rsidP="00021863">
      <w:pPr>
        <w:pStyle w:val="title3"/>
        <w:outlineLvl w:val="2"/>
      </w:pPr>
      <w:bookmarkStart w:id="38" w:name="_Ref162798949"/>
      <w:r>
        <w:t>Basic s</w:t>
      </w:r>
      <w:r w:rsidR="00750EBE" w:rsidRPr="00147F39">
        <w:t>patial consistency p</w:t>
      </w:r>
      <w:r w:rsidR="00750EBE" w:rsidRPr="00147F39">
        <w:rPr>
          <w:rFonts w:hint="eastAsia"/>
        </w:rPr>
        <w:t>rocedure</w:t>
      </w:r>
      <w:bookmarkEnd w:id="38"/>
      <w:r w:rsidR="00883C81">
        <w:t xml:space="preserve"> </w:t>
      </w:r>
    </w:p>
    <w:p w14:paraId="63FBAAC1" w14:textId="504176E1" w:rsidR="006679EC" w:rsidRPr="009A7BC5" w:rsidRDefault="006679EC" w:rsidP="006679EC">
      <w:pPr>
        <w:rPr>
          <w:rFonts w:eastAsiaTheme="minorEastAsia"/>
          <w:iCs/>
          <w:lang w:eastAsia="zh-CN"/>
        </w:rPr>
      </w:pPr>
      <w:r>
        <w:rPr>
          <w:rFonts w:eastAsia="ＭＳ 明朝"/>
          <w:iCs/>
          <w:lang w:eastAsia="ja-JP"/>
        </w:rPr>
        <w:t>In</w:t>
      </w:r>
      <w:r w:rsidRPr="00721565">
        <w:rPr>
          <w:rFonts w:eastAsia="ＭＳ 明朝"/>
          <w:iCs/>
          <w:lang w:eastAsia="ja-JP"/>
        </w:rPr>
        <w:t xml:space="preserve"> the spatial consistency modeling of the sens</w:t>
      </w:r>
      <w:r>
        <w:rPr>
          <w:rFonts w:eastAsia="ＭＳ 明朝"/>
          <w:iCs/>
          <w:lang w:eastAsia="ja-JP"/>
        </w:rPr>
        <w:t>ing</w:t>
      </w:r>
      <w:r w:rsidRPr="00721565">
        <w:rPr>
          <w:rFonts w:eastAsia="ＭＳ 明朝"/>
          <w:iCs/>
          <w:lang w:eastAsia="ja-JP"/>
        </w:rPr>
        <w:t xml:space="preserve"> channel, </w:t>
      </w:r>
      <w:r>
        <w:rPr>
          <w:rFonts w:eastAsia="ＭＳ 明朝"/>
          <w:iCs/>
          <w:lang w:eastAsia="ja-JP"/>
        </w:rPr>
        <w:t>the</w:t>
      </w:r>
      <w:r w:rsidRPr="00721565">
        <w:rPr>
          <w:rFonts w:eastAsia="ＭＳ 明朝"/>
          <w:iCs/>
          <w:lang w:eastAsia="ja-JP"/>
        </w:rPr>
        <w:t xml:space="preserve"> principle is </w:t>
      </w:r>
      <w:r>
        <w:rPr>
          <w:rFonts w:eastAsia="ＭＳ 明朝"/>
          <w:iCs/>
          <w:lang w:eastAsia="ja-JP"/>
        </w:rPr>
        <w:t xml:space="preserve">to </w:t>
      </w:r>
      <w:r w:rsidRPr="00721565">
        <w:rPr>
          <w:rFonts w:eastAsia="ＭＳ 明朝"/>
          <w:iCs/>
          <w:lang w:eastAsia="ja-JP"/>
        </w:rPr>
        <w:t>reuse the spatial consistency modeling given in TR38.901 as much as possible.</w:t>
      </w:r>
      <w:r>
        <w:rPr>
          <w:rFonts w:eastAsia="ＭＳ 明朝"/>
          <w:iCs/>
          <w:lang w:eastAsia="ja-JP"/>
        </w:rPr>
        <w:t xml:space="preserve"> The </w:t>
      </w:r>
      <w:r w:rsidRPr="00D92845">
        <w:rPr>
          <w:rFonts w:eastAsia="ＭＳ 明朝"/>
          <w:iCs/>
          <w:lang w:eastAsia="ja-JP"/>
        </w:rPr>
        <w:t>spatial consistency procedure</w:t>
      </w:r>
      <w:r>
        <w:rPr>
          <w:rFonts w:eastAsia="ＭＳ 明朝"/>
          <w:iCs/>
          <w:lang w:eastAsia="ja-JP"/>
        </w:rPr>
        <w:t xml:space="preserve"> is </w:t>
      </w:r>
      <w:r w:rsidRPr="00147F39">
        <w:rPr>
          <w:rFonts w:hint="eastAsia"/>
          <w:lang w:eastAsia="ko-KR"/>
        </w:rPr>
        <w:t>spatially consistent</w:t>
      </w:r>
      <w:r w:rsidRPr="00147F39">
        <w:rPr>
          <w:lang w:eastAsia="ko-KR"/>
        </w:rPr>
        <w:t xml:space="preserve"> for drop-based simulations</w:t>
      </w:r>
      <w:r>
        <w:rPr>
          <w:lang w:eastAsia="ko-KR"/>
        </w:rPr>
        <w:t xml:space="preserve">. As </w:t>
      </w:r>
      <w:r>
        <w:rPr>
          <w:rFonts w:eastAsia="ＭＳ 明朝"/>
          <w:iCs/>
          <w:lang w:eastAsia="ja-JP"/>
        </w:rPr>
        <w:t xml:space="preserve">depicted in </w:t>
      </w:r>
      <w:r>
        <w:rPr>
          <w:rFonts w:eastAsia="ＭＳ 明朝"/>
          <w:iCs/>
          <w:lang w:eastAsia="ja-JP"/>
        </w:rPr>
        <w:fldChar w:fldCharType="begin"/>
      </w:r>
      <w:r>
        <w:rPr>
          <w:rFonts w:eastAsia="ＭＳ 明朝"/>
          <w:iCs/>
          <w:lang w:eastAsia="ja-JP"/>
        </w:rPr>
        <w:instrText xml:space="preserve"> REF _Ref159161823 \h </w:instrText>
      </w:r>
      <w:r>
        <w:rPr>
          <w:rFonts w:eastAsia="ＭＳ 明朝"/>
          <w:iCs/>
          <w:lang w:eastAsia="ja-JP"/>
        </w:rPr>
      </w:r>
      <w:r>
        <w:rPr>
          <w:rFonts w:eastAsia="ＭＳ 明朝"/>
          <w:iCs/>
          <w:lang w:eastAsia="ja-JP"/>
        </w:rPr>
        <w:fldChar w:fldCharType="separate"/>
      </w:r>
      <w:r w:rsidR="00BD34AE">
        <w:t xml:space="preserve">Figure </w:t>
      </w:r>
      <w:r w:rsidR="00BD34AE">
        <w:rPr>
          <w:noProof/>
        </w:rPr>
        <w:t>4</w:t>
      </w:r>
      <w:r>
        <w:rPr>
          <w:rFonts w:eastAsia="ＭＳ 明朝"/>
          <w:iCs/>
          <w:lang w:eastAsia="ja-JP"/>
        </w:rPr>
        <w:fldChar w:fldCharType="end"/>
      </w:r>
      <w:r>
        <w:rPr>
          <w:rFonts w:eastAsia="ＭＳ 明朝"/>
          <w:iCs/>
          <w:lang w:eastAsia="ja-JP"/>
        </w:rPr>
        <w:t xml:space="preserve">, </w:t>
      </w:r>
      <w:r w:rsidRPr="00D92845">
        <w:rPr>
          <w:rFonts w:eastAsia="ＭＳ 明朝" w:hint="eastAsia"/>
          <w:iCs/>
          <w:lang w:eastAsia="ja-JP"/>
        </w:rPr>
        <w:t>t</w:t>
      </w:r>
      <w:r w:rsidRPr="00D92845">
        <w:rPr>
          <w:rFonts w:eastAsia="ＭＳ 明朝"/>
          <w:iCs/>
          <w:lang w:eastAsia="ja-JP"/>
        </w:rPr>
        <w:t>he network</w:t>
      </w:r>
      <w:r>
        <w:rPr>
          <w:rFonts w:eastAsia="ＭＳ 明朝"/>
          <w:iCs/>
          <w:lang w:eastAsia="ja-JP"/>
        </w:rPr>
        <w:t xml:space="preserve"> topology is divided by the grids, where a TRP is in the center of grids, and the UEs are random-uniformly dropped wherein. According to the locations of TRP and four edge points (denoted as P1, P2, P3 and P4), four </w:t>
      </w:r>
      <w:r>
        <w:t>s</w:t>
      </w:r>
      <w:r w:rsidRPr="00E93CF8">
        <w:t xml:space="preserve">patial </w:t>
      </w:r>
      <w:r>
        <w:t>c</w:t>
      </w:r>
      <w:r w:rsidRPr="00E93CF8">
        <w:t>onsisten</w:t>
      </w:r>
      <w:r>
        <w:t xml:space="preserve">t </w:t>
      </w:r>
      <w:r>
        <w:rPr>
          <w:rFonts w:eastAsia="ＭＳ 明朝"/>
          <w:iCs/>
          <w:lang w:eastAsia="ja-JP"/>
        </w:rPr>
        <w:t>parameter sets associated to P1, P2, P3 and P4 are generated, respectively. Not</w:t>
      </w:r>
      <w:r w:rsidR="00FE1E12">
        <w:rPr>
          <w:rFonts w:eastAsia="ＭＳ 明朝" w:hint="eastAsia"/>
          <w:iCs/>
          <w:lang w:eastAsia="ja-JP"/>
        </w:rPr>
        <w:t>e</w:t>
      </w:r>
      <w:r>
        <w:rPr>
          <w:rFonts w:eastAsia="ＭＳ 明朝"/>
          <w:iCs/>
          <w:lang w:eastAsia="ja-JP"/>
        </w:rPr>
        <w:t xml:space="preserve"> that the distance between P1 and P2, or P1 and P4 is defined as correlation distance. Each </w:t>
      </w:r>
      <w:r>
        <w:t>s</w:t>
      </w:r>
      <w:r w:rsidRPr="00E93CF8">
        <w:t xml:space="preserve">patial </w:t>
      </w:r>
      <w:r>
        <w:t>c</w:t>
      </w:r>
      <w:r w:rsidRPr="00E93CF8">
        <w:t>onsisten</w:t>
      </w:r>
      <w:r>
        <w:t xml:space="preserve">t </w:t>
      </w:r>
      <w:r>
        <w:rPr>
          <w:rFonts w:eastAsia="ＭＳ 明朝"/>
          <w:iCs/>
          <w:lang w:eastAsia="ja-JP"/>
        </w:rPr>
        <w:t xml:space="preserve">parameter set associated to the link between TRP and UE, say Link-1 or Link-2, is then derived from </w:t>
      </w:r>
      <w:r>
        <w:rPr>
          <w:rFonts w:eastAsia="ＭＳ 明朝"/>
          <w:iCs/>
          <w:lang w:eastAsia="ja-JP"/>
        </w:rPr>
        <w:lastRenderedPageBreak/>
        <w:t xml:space="preserve">the four </w:t>
      </w:r>
      <w:r>
        <w:t>s</w:t>
      </w:r>
      <w:r w:rsidRPr="00E93CF8">
        <w:t xml:space="preserve">patial </w:t>
      </w:r>
      <w:r>
        <w:t>c</w:t>
      </w:r>
      <w:r w:rsidRPr="00E93CF8">
        <w:t>onsisten</w:t>
      </w:r>
      <w:r>
        <w:t xml:space="preserve">t </w:t>
      </w:r>
      <w:r>
        <w:rPr>
          <w:rFonts w:eastAsia="ＭＳ 明朝"/>
          <w:iCs/>
          <w:lang w:eastAsia="ja-JP"/>
        </w:rPr>
        <w:t xml:space="preserve">parameter sets by means of the interpolation. This, in general, is considered as a TRP </w:t>
      </w:r>
      <w:r w:rsidRPr="00002C7F">
        <w:rPr>
          <w:rFonts w:eastAsia="ＭＳ 明朝"/>
          <w:lang w:eastAsia="ja-JP"/>
        </w:rPr>
        <w:t>specific</w:t>
      </w:r>
      <w:r>
        <w:rPr>
          <w:rFonts w:eastAsia="ＭＳ 明朝"/>
          <w:iCs/>
          <w:lang w:eastAsia="ja-JP"/>
        </w:rPr>
        <w:t>-</w:t>
      </w:r>
      <w:r w:rsidRPr="00D92845">
        <w:rPr>
          <w:rFonts w:eastAsia="ＭＳ 明朝"/>
          <w:iCs/>
          <w:lang w:eastAsia="ja-JP"/>
        </w:rPr>
        <w:t>network</w:t>
      </w:r>
      <w:r>
        <w:rPr>
          <w:rFonts w:eastAsia="ＭＳ 明朝"/>
          <w:iCs/>
          <w:lang w:eastAsia="ja-JP"/>
        </w:rPr>
        <w:t xml:space="preserve"> topology.</w:t>
      </w:r>
    </w:p>
    <w:p w14:paraId="48D2A985" w14:textId="77777777" w:rsidR="006679EC" w:rsidRDefault="006679EC" w:rsidP="006679EC">
      <w:pPr>
        <w:jc w:val="center"/>
        <w:rPr>
          <w:rFonts w:eastAsia="ＭＳ 明朝"/>
          <w:iCs/>
          <w:lang w:eastAsia="ja-JP"/>
        </w:rPr>
      </w:pPr>
      <w:r w:rsidRPr="00E814E5">
        <w:rPr>
          <w:rFonts w:eastAsia="ＭＳ 明朝"/>
          <w:noProof/>
        </w:rPr>
        <w:drawing>
          <wp:inline distT="0" distB="0" distL="0" distR="0" wp14:anchorId="4CC3F8E8" wp14:editId="12E9CAC7">
            <wp:extent cx="2275519" cy="2363932"/>
            <wp:effectExtent l="0" t="0" r="0" b="0"/>
            <wp:docPr id="46114321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95976" cy="2385184"/>
                    </a:xfrm>
                    <a:prstGeom prst="rect">
                      <a:avLst/>
                    </a:prstGeom>
                    <a:noFill/>
                    <a:ln>
                      <a:noFill/>
                    </a:ln>
                  </pic:spPr>
                </pic:pic>
              </a:graphicData>
            </a:graphic>
          </wp:inline>
        </w:drawing>
      </w:r>
    </w:p>
    <w:p w14:paraId="54BE3360" w14:textId="7A8E633D" w:rsidR="006679EC" w:rsidRDefault="006679EC" w:rsidP="006679EC">
      <w:pPr>
        <w:pStyle w:val="a7"/>
        <w:jc w:val="center"/>
        <w:rPr>
          <w:rFonts w:eastAsia="ＭＳ 明朝"/>
          <w:iCs/>
          <w:lang w:eastAsia="ja-JP"/>
        </w:rPr>
      </w:pPr>
      <w:bookmarkStart w:id="39" w:name="_Ref159161823"/>
      <w:r>
        <w:t xml:space="preserve">Figure </w:t>
      </w:r>
      <w:r>
        <w:fldChar w:fldCharType="begin"/>
      </w:r>
      <w:r>
        <w:instrText xml:space="preserve"> SEQ Figure \* ARABIC </w:instrText>
      </w:r>
      <w:r>
        <w:fldChar w:fldCharType="separate"/>
      </w:r>
      <w:r w:rsidR="00BD34AE">
        <w:rPr>
          <w:noProof/>
        </w:rPr>
        <w:t>4</w:t>
      </w:r>
      <w:r>
        <w:fldChar w:fldCharType="end"/>
      </w:r>
      <w:bookmarkEnd w:id="39"/>
      <w:r>
        <w:t xml:space="preserve">: </w:t>
      </w:r>
      <w:r>
        <w:rPr>
          <w:rFonts w:eastAsia="ＭＳ 明朝"/>
          <w:iCs/>
          <w:lang w:eastAsia="ja-JP"/>
        </w:rPr>
        <w:t>S</w:t>
      </w:r>
      <w:r w:rsidRPr="00D92845">
        <w:rPr>
          <w:rFonts w:eastAsia="ＭＳ 明朝"/>
          <w:iCs/>
          <w:lang w:eastAsia="ja-JP"/>
        </w:rPr>
        <w:t>patial consistency procedure</w:t>
      </w:r>
      <w:r>
        <w:rPr>
          <w:rFonts w:eastAsia="ＭＳ 明朝"/>
          <w:iCs/>
          <w:lang w:eastAsia="ja-JP"/>
        </w:rPr>
        <w:t xml:space="preserve"> in TR38.901.</w:t>
      </w:r>
    </w:p>
    <w:p w14:paraId="1FC5BE79" w14:textId="2E37EE1C" w:rsidR="006679EC" w:rsidRDefault="006679EC" w:rsidP="006679EC">
      <w:pPr>
        <w:rPr>
          <w:rFonts w:eastAsia="ＭＳ 明朝"/>
          <w:iCs/>
          <w:lang w:eastAsia="ja-JP"/>
        </w:rPr>
      </w:pPr>
      <w:r w:rsidRPr="00721565">
        <w:rPr>
          <w:rFonts w:eastAsia="ＭＳ 明朝"/>
          <w:iCs/>
          <w:lang w:eastAsia="ja-JP"/>
        </w:rPr>
        <w:t xml:space="preserve">Unlike the </w:t>
      </w:r>
      <w:r>
        <w:rPr>
          <w:rFonts w:eastAsia="ＭＳ 明朝"/>
          <w:iCs/>
          <w:lang w:eastAsia="ja-JP"/>
        </w:rPr>
        <w:t xml:space="preserve">communication </w:t>
      </w:r>
      <w:r w:rsidRPr="00721565">
        <w:rPr>
          <w:rFonts w:eastAsia="ＭＳ 明朝"/>
          <w:iCs/>
          <w:lang w:eastAsia="ja-JP"/>
        </w:rPr>
        <w:t xml:space="preserve">channel from the </w:t>
      </w:r>
      <w:r>
        <w:rPr>
          <w:rFonts w:eastAsia="ＭＳ 明朝"/>
          <w:iCs/>
          <w:lang w:eastAsia="ja-JP"/>
        </w:rPr>
        <w:t xml:space="preserve">TRP </w:t>
      </w:r>
      <w:r w:rsidRPr="00721565">
        <w:rPr>
          <w:rFonts w:eastAsia="ＭＳ 明朝"/>
          <w:iCs/>
          <w:lang w:eastAsia="ja-JP"/>
        </w:rPr>
        <w:t xml:space="preserve">to the </w:t>
      </w:r>
      <w:r>
        <w:rPr>
          <w:rFonts w:eastAsia="ＭＳ 明朝"/>
          <w:iCs/>
          <w:lang w:eastAsia="ja-JP"/>
        </w:rPr>
        <w:t>UE</w:t>
      </w:r>
      <w:r w:rsidRPr="00721565">
        <w:rPr>
          <w:rFonts w:eastAsia="ＭＳ 明朝"/>
          <w:iCs/>
          <w:lang w:eastAsia="ja-JP"/>
        </w:rPr>
        <w:t xml:space="preserve">, </w:t>
      </w:r>
      <w:r>
        <w:rPr>
          <w:rFonts w:eastAsia="ＭＳ 明朝"/>
          <w:iCs/>
          <w:lang w:eastAsia="ja-JP"/>
        </w:rPr>
        <w:t>h</w:t>
      </w:r>
      <w:r w:rsidRPr="00721565">
        <w:rPr>
          <w:rFonts w:eastAsia="ＭＳ 明朝"/>
          <w:iCs/>
          <w:lang w:eastAsia="ja-JP"/>
        </w:rPr>
        <w:t xml:space="preserve">owever, in the modeling of the </w:t>
      </w:r>
      <w:r>
        <w:rPr>
          <w:rFonts w:eastAsia="ＭＳ 明朝"/>
          <w:iCs/>
          <w:lang w:eastAsia="ja-JP"/>
        </w:rPr>
        <w:t>sensing</w:t>
      </w:r>
      <w:r w:rsidRPr="00721565">
        <w:rPr>
          <w:rFonts w:eastAsia="ＭＳ 明朝"/>
          <w:iCs/>
          <w:lang w:eastAsia="ja-JP"/>
        </w:rPr>
        <w:t xml:space="preserve"> channel, we have to consider the influence of the </w:t>
      </w:r>
      <w:r>
        <w:rPr>
          <w:rFonts w:eastAsia="ＭＳ 明朝"/>
          <w:iCs/>
          <w:lang w:eastAsia="ja-JP"/>
        </w:rPr>
        <w:t>sensing</w:t>
      </w:r>
      <w:r w:rsidRPr="00721565">
        <w:rPr>
          <w:rFonts w:eastAsia="ＭＳ 明朝"/>
          <w:iCs/>
          <w:lang w:eastAsia="ja-JP"/>
        </w:rPr>
        <w:t xml:space="preserve"> target</w:t>
      </w:r>
      <w:r>
        <w:rPr>
          <w:rFonts w:eastAsia="ＭＳ 明朝"/>
          <w:iCs/>
          <w:lang w:eastAsia="ja-JP"/>
        </w:rPr>
        <w:t>. This implies that</w:t>
      </w:r>
      <w:r w:rsidRPr="00721565">
        <w:rPr>
          <w:rFonts w:eastAsia="ＭＳ 明朝"/>
          <w:iCs/>
          <w:lang w:eastAsia="ja-JP"/>
        </w:rPr>
        <w:t xml:space="preserve"> there are three nodes</w:t>
      </w:r>
      <w:r>
        <w:rPr>
          <w:rFonts w:eastAsia="ＭＳ 明朝"/>
          <w:iCs/>
          <w:lang w:eastAsia="ja-JP"/>
        </w:rPr>
        <w:t xml:space="preserve"> (i.e., sensing</w:t>
      </w:r>
      <w:r w:rsidRPr="00721565">
        <w:rPr>
          <w:rFonts w:eastAsia="ＭＳ 明朝"/>
          <w:iCs/>
          <w:lang w:eastAsia="ja-JP"/>
        </w:rPr>
        <w:t xml:space="preserve"> </w:t>
      </w:r>
      <w:r>
        <w:rPr>
          <w:rFonts w:eastAsia="ＭＳ 明朝"/>
          <w:iCs/>
          <w:lang w:eastAsia="ja-JP"/>
        </w:rPr>
        <w:t>transmitter</w:t>
      </w:r>
      <w:r w:rsidRPr="00721565">
        <w:rPr>
          <w:rFonts w:eastAsia="ＭＳ 明朝"/>
          <w:iCs/>
          <w:lang w:eastAsia="ja-JP"/>
        </w:rPr>
        <w:t xml:space="preserve">, </w:t>
      </w:r>
      <w:r>
        <w:rPr>
          <w:rFonts w:eastAsia="ＭＳ 明朝"/>
          <w:iCs/>
          <w:lang w:eastAsia="ja-JP"/>
        </w:rPr>
        <w:t>sensing</w:t>
      </w:r>
      <w:r w:rsidRPr="00721565">
        <w:rPr>
          <w:rFonts w:eastAsia="ＭＳ 明朝"/>
          <w:iCs/>
          <w:lang w:eastAsia="ja-JP"/>
        </w:rPr>
        <w:t xml:space="preserve"> target, and </w:t>
      </w:r>
      <w:r>
        <w:rPr>
          <w:rFonts w:eastAsia="ＭＳ 明朝"/>
          <w:iCs/>
          <w:lang w:eastAsia="ja-JP"/>
        </w:rPr>
        <w:t>sensing</w:t>
      </w:r>
      <w:r w:rsidRPr="00721565">
        <w:rPr>
          <w:rFonts w:eastAsia="ＭＳ 明朝"/>
          <w:iCs/>
          <w:lang w:eastAsia="ja-JP"/>
        </w:rPr>
        <w:t xml:space="preserve"> receiver</w:t>
      </w:r>
      <w:r>
        <w:rPr>
          <w:rFonts w:eastAsia="ＭＳ 明朝"/>
          <w:iCs/>
          <w:lang w:eastAsia="ja-JP"/>
        </w:rPr>
        <w:t>) involved to form two channel links</w:t>
      </w:r>
      <w:r w:rsidRPr="00721565">
        <w:rPr>
          <w:rFonts w:eastAsia="ＭＳ 明朝"/>
          <w:iCs/>
          <w:lang w:eastAsia="ja-JP"/>
        </w:rPr>
        <w:t xml:space="preserve"> in the modeling of the </w:t>
      </w:r>
      <w:r>
        <w:rPr>
          <w:rFonts w:eastAsia="ＭＳ 明朝"/>
          <w:iCs/>
          <w:lang w:eastAsia="ja-JP"/>
        </w:rPr>
        <w:t>sensing</w:t>
      </w:r>
      <w:r w:rsidRPr="00721565">
        <w:rPr>
          <w:rFonts w:eastAsia="ＭＳ 明朝"/>
          <w:iCs/>
          <w:lang w:eastAsia="ja-JP"/>
        </w:rPr>
        <w:t xml:space="preserve"> channel</w:t>
      </w:r>
      <w:r>
        <w:rPr>
          <w:rFonts w:eastAsia="ＭＳ 明朝"/>
          <w:iCs/>
          <w:lang w:eastAsia="ja-JP"/>
        </w:rPr>
        <w:t xml:space="preserve">, namely, the channel link </w:t>
      </w:r>
      <w:r w:rsidRPr="00721565">
        <w:rPr>
          <w:rFonts w:eastAsia="ＭＳ 明朝"/>
          <w:iCs/>
          <w:lang w:eastAsia="ja-JP"/>
        </w:rPr>
        <w:t xml:space="preserve">from the </w:t>
      </w:r>
      <w:r>
        <w:rPr>
          <w:rFonts w:eastAsia="ＭＳ 明朝"/>
          <w:iCs/>
          <w:lang w:eastAsia="ja-JP"/>
        </w:rPr>
        <w:t>sensing</w:t>
      </w:r>
      <w:r w:rsidRPr="00721565">
        <w:rPr>
          <w:rFonts w:eastAsia="ＭＳ 明朝"/>
          <w:iCs/>
          <w:lang w:eastAsia="ja-JP"/>
        </w:rPr>
        <w:t xml:space="preserve"> </w:t>
      </w:r>
      <w:r>
        <w:rPr>
          <w:rFonts w:eastAsia="ＭＳ 明朝"/>
          <w:iCs/>
          <w:lang w:eastAsia="ja-JP"/>
        </w:rPr>
        <w:t>transmitter (i.e., TRP)</w:t>
      </w:r>
      <w:r w:rsidRPr="00721565">
        <w:rPr>
          <w:rFonts w:eastAsia="ＭＳ 明朝"/>
          <w:iCs/>
          <w:lang w:eastAsia="ja-JP"/>
        </w:rPr>
        <w:t xml:space="preserve"> to the </w:t>
      </w:r>
      <w:r>
        <w:rPr>
          <w:rFonts w:eastAsia="ＭＳ 明朝"/>
          <w:iCs/>
          <w:lang w:eastAsia="ja-JP"/>
        </w:rPr>
        <w:t>sensing</w:t>
      </w:r>
      <w:r w:rsidRPr="00721565">
        <w:rPr>
          <w:rFonts w:eastAsia="ＭＳ 明朝"/>
          <w:iCs/>
          <w:lang w:eastAsia="ja-JP"/>
        </w:rPr>
        <w:t xml:space="preserve"> target</w:t>
      </w:r>
      <w:r>
        <w:rPr>
          <w:rFonts w:eastAsia="ＭＳ 明朝"/>
          <w:iCs/>
          <w:lang w:eastAsia="ja-JP"/>
        </w:rPr>
        <w:t xml:space="preserve">, say Link-TS, and the channel link from </w:t>
      </w:r>
      <w:r w:rsidRPr="00721565">
        <w:rPr>
          <w:rFonts w:eastAsia="ＭＳ 明朝"/>
          <w:iCs/>
          <w:lang w:eastAsia="ja-JP"/>
        </w:rPr>
        <w:t xml:space="preserve">the </w:t>
      </w:r>
      <w:r>
        <w:rPr>
          <w:rFonts w:eastAsia="ＭＳ 明朝"/>
          <w:iCs/>
          <w:lang w:eastAsia="ja-JP"/>
        </w:rPr>
        <w:t>sensing</w:t>
      </w:r>
      <w:r w:rsidRPr="00721565">
        <w:rPr>
          <w:rFonts w:eastAsia="ＭＳ 明朝"/>
          <w:iCs/>
          <w:lang w:eastAsia="ja-JP"/>
        </w:rPr>
        <w:t xml:space="preserve"> target</w:t>
      </w:r>
      <w:r>
        <w:rPr>
          <w:rFonts w:eastAsia="ＭＳ 明朝"/>
          <w:iCs/>
          <w:lang w:eastAsia="ja-JP"/>
        </w:rPr>
        <w:t xml:space="preserve"> to the sensing</w:t>
      </w:r>
      <w:r w:rsidRPr="00721565">
        <w:rPr>
          <w:rFonts w:eastAsia="ＭＳ 明朝"/>
          <w:iCs/>
          <w:lang w:eastAsia="ja-JP"/>
        </w:rPr>
        <w:t xml:space="preserve"> receiver</w:t>
      </w:r>
      <w:r>
        <w:rPr>
          <w:rFonts w:eastAsia="ＭＳ 明朝"/>
          <w:iCs/>
          <w:lang w:eastAsia="ja-JP"/>
        </w:rPr>
        <w:t xml:space="preserve"> (i.e., UE), say Link-S1 or Link-S2, respectively, as depicted in </w:t>
      </w:r>
      <w:r>
        <w:fldChar w:fldCharType="begin"/>
      </w:r>
      <w:r>
        <w:rPr>
          <w:rFonts w:eastAsia="ＭＳ 明朝"/>
          <w:iCs/>
          <w:lang w:eastAsia="ja-JP"/>
        </w:rPr>
        <w:instrText xml:space="preserve"> REF _Ref157616859 \h </w:instrText>
      </w:r>
      <w:r>
        <w:fldChar w:fldCharType="separate"/>
      </w:r>
      <w:r w:rsidR="00BD34AE">
        <w:t xml:space="preserve">Figure </w:t>
      </w:r>
      <w:r w:rsidR="00BD34AE">
        <w:rPr>
          <w:noProof/>
        </w:rPr>
        <w:t>5</w:t>
      </w:r>
      <w:r>
        <w:fldChar w:fldCharType="end"/>
      </w:r>
      <w:r>
        <w:rPr>
          <w:rFonts w:eastAsia="ＭＳ 明朝"/>
          <w:iCs/>
          <w:lang w:eastAsia="ja-JP"/>
        </w:rPr>
        <w:t xml:space="preserve"> (a). If the channel </w:t>
      </w:r>
      <w:r w:rsidRPr="00721565">
        <w:rPr>
          <w:rFonts w:eastAsia="ＭＳ 明朝"/>
          <w:iCs/>
          <w:lang w:eastAsia="ja-JP"/>
        </w:rPr>
        <w:t>parameter</w:t>
      </w:r>
      <w:r>
        <w:rPr>
          <w:rFonts w:eastAsia="ＭＳ 明朝"/>
          <w:iCs/>
          <w:lang w:eastAsia="ja-JP"/>
        </w:rPr>
        <w:t xml:space="preserve"> set is </w:t>
      </w:r>
      <w:r w:rsidRPr="00721565">
        <w:rPr>
          <w:rFonts w:eastAsia="ＭＳ 明朝"/>
          <w:iCs/>
          <w:lang w:eastAsia="ja-JP"/>
        </w:rPr>
        <w:t>classif</w:t>
      </w:r>
      <w:r>
        <w:rPr>
          <w:rFonts w:eastAsia="ＭＳ 明朝"/>
          <w:iCs/>
          <w:lang w:eastAsia="ja-JP"/>
        </w:rPr>
        <w:t xml:space="preserve">ied </w:t>
      </w:r>
      <w:r w:rsidRPr="00721565">
        <w:rPr>
          <w:rFonts w:eastAsia="ＭＳ 明朝"/>
          <w:iCs/>
          <w:lang w:eastAsia="ja-JP"/>
        </w:rPr>
        <w:t xml:space="preserve">into the </w:t>
      </w:r>
      <w:r>
        <w:rPr>
          <w:rFonts w:eastAsia="ＭＳ 明朝"/>
          <w:iCs/>
          <w:lang w:eastAsia="ja-JP"/>
        </w:rPr>
        <w:t>TRP specific-</w:t>
      </w:r>
      <w:r w:rsidRPr="00721565">
        <w:rPr>
          <w:rFonts w:eastAsia="ＭＳ 明朝"/>
          <w:iCs/>
          <w:lang w:eastAsia="ja-JP"/>
        </w:rPr>
        <w:t>level and the network level</w:t>
      </w:r>
      <w:r>
        <w:rPr>
          <w:rFonts w:eastAsia="ＭＳ 明朝"/>
          <w:iCs/>
          <w:lang w:eastAsia="ja-JP"/>
        </w:rPr>
        <w:t xml:space="preserve"> (i.e., </w:t>
      </w:r>
      <w:r>
        <w:rPr>
          <w:lang w:eastAsia="zh-CN"/>
        </w:rPr>
        <w:t>a</w:t>
      </w:r>
      <w:r w:rsidRPr="00147F39">
        <w:rPr>
          <w:lang w:eastAsia="zh-CN"/>
        </w:rPr>
        <w:t>ll-correlated</w:t>
      </w:r>
      <w:r>
        <w:rPr>
          <w:lang w:eastAsia="zh-CN"/>
        </w:rPr>
        <w:t xml:space="preserve">) as defined </w:t>
      </w:r>
      <w:r>
        <w:rPr>
          <w:rFonts w:eastAsia="ＭＳ 明朝"/>
          <w:iCs/>
          <w:lang w:eastAsia="ja-JP"/>
        </w:rPr>
        <w:t xml:space="preserve">in TR38.901, </w:t>
      </w:r>
      <w:r w:rsidRPr="00721565">
        <w:rPr>
          <w:rFonts w:eastAsia="ＭＳ 明朝"/>
          <w:iCs/>
          <w:lang w:eastAsia="ja-JP"/>
        </w:rPr>
        <w:t>the spatial</w:t>
      </w:r>
      <w:r>
        <w:rPr>
          <w:rFonts w:eastAsia="ＭＳ 明朝"/>
          <w:iCs/>
          <w:lang w:eastAsia="ja-JP"/>
        </w:rPr>
        <w:t>-</w:t>
      </w:r>
      <w:r w:rsidRPr="00721565">
        <w:rPr>
          <w:rFonts w:eastAsia="ＭＳ 明朝"/>
          <w:iCs/>
          <w:lang w:eastAsia="ja-JP"/>
        </w:rPr>
        <w:t>consisten</w:t>
      </w:r>
      <w:r>
        <w:rPr>
          <w:rFonts w:eastAsia="ＭＳ 明朝"/>
          <w:iCs/>
          <w:lang w:eastAsia="ja-JP"/>
        </w:rPr>
        <w:t>cy</w:t>
      </w:r>
      <w:r w:rsidRPr="00721565">
        <w:rPr>
          <w:rFonts w:eastAsia="ＭＳ 明朝"/>
          <w:iCs/>
          <w:lang w:eastAsia="ja-JP"/>
        </w:rPr>
        <w:t xml:space="preserve"> </w:t>
      </w:r>
      <w:r>
        <w:rPr>
          <w:rFonts w:eastAsia="ＭＳ 明朝"/>
          <w:iCs/>
          <w:lang w:eastAsia="ja-JP"/>
        </w:rPr>
        <w:t xml:space="preserve">of the </w:t>
      </w:r>
      <w:r w:rsidRPr="00721565">
        <w:rPr>
          <w:rFonts w:eastAsia="ＭＳ 明朝"/>
          <w:iCs/>
          <w:lang w:eastAsia="ja-JP"/>
        </w:rPr>
        <w:t>channel</w:t>
      </w:r>
      <w:r>
        <w:rPr>
          <w:rFonts w:eastAsia="ＭＳ 明朝"/>
          <w:iCs/>
          <w:lang w:eastAsia="ja-JP"/>
        </w:rPr>
        <w:t xml:space="preserve"> Link-TS, </w:t>
      </w:r>
      <w:r w:rsidRPr="00721565">
        <w:rPr>
          <w:rFonts w:eastAsia="ＭＳ 明朝"/>
          <w:iCs/>
          <w:lang w:eastAsia="ja-JP"/>
        </w:rPr>
        <w:t xml:space="preserve">can </w:t>
      </w:r>
      <w:r>
        <w:rPr>
          <w:rFonts w:eastAsia="ＭＳ 明朝"/>
          <w:iCs/>
          <w:lang w:eastAsia="ja-JP"/>
        </w:rPr>
        <w:t>be maintained,</w:t>
      </w:r>
      <w:r w:rsidRPr="00721565">
        <w:rPr>
          <w:rFonts w:eastAsia="ＭＳ 明朝"/>
          <w:iCs/>
          <w:lang w:eastAsia="ja-JP"/>
        </w:rPr>
        <w:t xml:space="preserve"> but</w:t>
      </w:r>
      <w:r>
        <w:rPr>
          <w:rFonts w:eastAsia="ＭＳ 明朝"/>
          <w:iCs/>
          <w:lang w:eastAsia="ja-JP"/>
        </w:rPr>
        <w:t xml:space="preserve"> the </w:t>
      </w:r>
      <w:r w:rsidRPr="00721565">
        <w:rPr>
          <w:rFonts w:eastAsia="ＭＳ 明朝"/>
          <w:iCs/>
          <w:lang w:eastAsia="ja-JP"/>
        </w:rPr>
        <w:t>spatial</w:t>
      </w:r>
      <w:r>
        <w:rPr>
          <w:rFonts w:eastAsia="ＭＳ 明朝"/>
          <w:iCs/>
          <w:lang w:eastAsia="ja-JP"/>
        </w:rPr>
        <w:t>-</w:t>
      </w:r>
      <w:r w:rsidRPr="00721565">
        <w:rPr>
          <w:rFonts w:eastAsia="ＭＳ 明朝"/>
          <w:iCs/>
          <w:lang w:eastAsia="ja-JP"/>
        </w:rPr>
        <w:t>consisten</w:t>
      </w:r>
      <w:r>
        <w:rPr>
          <w:rFonts w:eastAsia="ＭＳ 明朝"/>
          <w:iCs/>
          <w:lang w:eastAsia="ja-JP"/>
        </w:rPr>
        <w:t>cy</w:t>
      </w:r>
      <w:r w:rsidRPr="00721565">
        <w:rPr>
          <w:rFonts w:eastAsia="ＭＳ 明朝"/>
          <w:iCs/>
          <w:lang w:eastAsia="ja-JP"/>
        </w:rPr>
        <w:t xml:space="preserve"> </w:t>
      </w:r>
      <w:r>
        <w:rPr>
          <w:rFonts w:eastAsia="ＭＳ 明朝"/>
          <w:iCs/>
          <w:lang w:eastAsia="ja-JP"/>
        </w:rPr>
        <w:t>of</w:t>
      </w:r>
      <w:r w:rsidRPr="00721565">
        <w:rPr>
          <w:rFonts w:eastAsia="ＭＳ 明朝"/>
          <w:iCs/>
          <w:lang w:eastAsia="ja-JP"/>
        </w:rPr>
        <w:t xml:space="preserve"> the channel </w:t>
      </w:r>
      <w:r>
        <w:rPr>
          <w:rFonts w:eastAsia="ＭＳ 明朝"/>
          <w:iCs/>
          <w:lang w:eastAsia="ja-JP"/>
        </w:rPr>
        <w:t>link, i.e., Link-S1 or Link-S2,</w:t>
      </w:r>
      <w:r w:rsidRPr="00721565">
        <w:rPr>
          <w:rFonts w:eastAsia="ＭＳ 明朝"/>
          <w:iCs/>
          <w:lang w:eastAsia="ja-JP"/>
        </w:rPr>
        <w:t xml:space="preserve"> </w:t>
      </w:r>
      <w:r>
        <w:rPr>
          <w:rFonts w:eastAsia="ＭＳ 明朝"/>
          <w:iCs/>
          <w:lang w:eastAsia="ja-JP"/>
        </w:rPr>
        <w:t xml:space="preserve">could be collapsed. As a consequence, the fusion </w:t>
      </w:r>
      <w:r w:rsidRPr="00721565">
        <w:rPr>
          <w:rFonts w:eastAsia="ＭＳ 明朝"/>
          <w:iCs/>
          <w:lang w:eastAsia="ja-JP"/>
        </w:rPr>
        <w:t>sensing channel change</w:t>
      </w:r>
      <w:r>
        <w:rPr>
          <w:rFonts w:eastAsia="ＭＳ 明朝"/>
          <w:iCs/>
          <w:lang w:eastAsia="ja-JP"/>
        </w:rPr>
        <w:t>s</w:t>
      </w:r>
      <w:r w:rsidRPr="00721565">
        <w:rPr>
          <w:rFonts w:eastAsia="ＭＳ 明朝"/>
          <w:iCs/>
          <w:lang w:eastAsia="ja-JP"/>
        </w:rPr>
        <w:t xml:space="preserve"> drastically </w:t>
      </w:r>
      <w:r>
        <w:rPr>
          <w:rFonts w:eastAsia="ＭＳ 明朝"/>
          <w:iCs/>
          <w:lang w:eastAsia="ja-JP"/>
        </w:rPr>
        <w:t>if sensing</w:t>
      </w:r>
      <w:r w:rsidRPr="00721565">
        <w:rPr>
          <w:rFonts w:eastAsia="ＭＳ 明朝"/>
          <w:iCs/>
          <w:lang w:eastAsia="ja-JP"/>
        </w:rPr>
        <w:t xml:space="preserve"> target</w:t>
      </w:r>
      <w:r>
        <w:rPr>
          <w:rFonts w:eastAsia="ＭＳ 明朝"/>
          <w:iCs/>
          <w:lang w:eastAsia="ja-JP"/>
        </w:rPr>
        <w:t xml:space="preserve"> or</w:t>
      </w:r>
      <w:r w:rsidRPr="00721565">
        <w:rPr>
          <w:rFonts w:eastAsia="ＭＳ 明朝"/>
          <w:iCs/>
          <w:lang w:eastAsia="ja-JP"/>
        </w:rPr>
        <w:t xml:space="preserve"> </w:t>
      </w:r>
      <w:r>
        <w:rPr>
          <w:rFonts w:eastAsia="ＭＳ 明朝"/>
          <w:iCs/>
          <w:lang w:eastAsia="ja-JP"/>
        </w:rPr>
        <w:t>sensing</w:t>
      </w:r>
      <w:r w:rsidRPr="00721565">
        <w:rPr>
          <w:rFonts w:eastAsia="ＭＳ 明朝"/>
          <w:iCs/>
          <w:lang w:eastAsia="ja-JP"/>
        </w:rPr>
        <w:t xml:space="preserve"> receiver</w:t>
      </w:r>
      <w:r>
        <w:rPr>
          <w:rFonts w:eastAsia="ＭＳ 明朝"/>
          <w:iCs/>
          <w:lang w:eastAsia="ja-JP"/>
        </w:rPr>
        <w:t xml:space="preserve"> is in motion</w:t>
      </w:r>
      <w:r w:rsidRPr="00721565">
        <w:rPr>
          <w:rFonts w:eastAsia="ＭＳ 明朝"/>
          <w:iCs/>
          <w:lang w:eastAsia="ja-JP"/>
        </w:rPr>
        <w:t>.</w:t>
      </w:r>
    </w:p>
    <w:p w14:paraId="51C90C38" w14:textId="3A394794" w:rsidR="00945439" w:rsidRPr="008B6A68" w:rsidRDefault="006679EC" w:rsidP="00945439">
      <w:pPr>
        <w:numPr>
          <w:ilvl w:val="0"/>
          <w:numId w:val="14"/>
        </w:numPr>
        <w:tabs>
          <w:tab w:val="left" w:pos="322"/>
        </w:tabs>
        <w:spacing w:beforeLines="50" w:before="120" w:afterLines="50"/>
        <w:ind w:left="1361" w:hanging="1361"/>
        <w:rPr>
          <w:rFonts w:eastAsia="ＭＳ 明朝"/>
          <w:b/>
          <w:bCs/>
          <w:lang w:eastAsia="ja-JP"/>
        </w:rPr>
      </w:pPr>
      <w:bookmarkStart w:id="40" w:name="_Ref159235674"/>
      <w:r w:rsidRPr="008C16F2">
        <w:rPr>
          <w:rFonts w:eastAsia="ＭＳ 明朝"/>
          <w:b/>
          <w:bCs/>
          <w:iCs/>
          <w:lang w:eastAsia="ja-JP"/>
        </w:rPr>
        <w:t xml:space="preserve">Spatial consistency procedure defined in TR38.901 is workable for the link between the sensing transmitter (TRP) to the sensing target, but </w:t>
      </w:r>
      <w:r w:rsidRPr="008C16F2">
        <w:rPr>
          <w:rFonts w:eastAsia="ＭＳ 明朝"/>
          <w:b/>
          <w:bCs/>
          <w:szCs w:val="20"/>
          <w:lang w:eastAsia="ja-JP"/>
        </w:rPr>
        <w:t xml:space="preserve">unworkable for the link between </w:t>
      </w:r>
      <w:r w:rsidRPr="008C16F2">
        <w:rPr>
          <w:rFonts w:eastAsia="ＭＳ 明朝"/>
          <w:b/>
          <w:bCs/>
          <w:iCs/>
          <w:lang w:eastAsia="ja-JP"/>
        </w:rPr>
        <w:t>the sensing target to the sensing receiver</w:t>
      </w:r>
      <w:r>
        <w:rPr>
          <w:rFonts w:eastAsia="ＭＳ 明朝"/>
          <w:b/>
          <w:bCs/>
          <w:iCs/>
          <w:lang w:eastAsia="ja-JP"/>
        </w:rPr>
        <w:t xml:space="preserve"> (UE)</w:t>
      </w:r>
      <w:r w:rsidRPr="008C16F2">
        <w:rPr>
          <w:rFonts w:eastAsia="ＭＳ 明朝"/>
          <w:b/>
          <w:bCs/>
          <w:iCs/>
          <w:lang w:eastAsia="ja-JP"/>
        </w:rPr>
        <w:t>.</w:t>
      </w:r>
      <w:bookmarkEnd w:id="40"/>
    </w:p>
    <w:p w14:paraId="2F3F6032" w14:textId="77777777" w:rsidR="008B6A68" w:rsidRDefault="008B6A68" w:rsidP="008B6A68">
      <w:pPr>
        <w:tabs>
          <w:tab w:val="left" w:pos="322"/>
        </w:tabs>
        <w:spacing w:beforeLines="50" w:before="120" w:afterLines="50"/>
        <w:rPr>
          <w:rFonts w:eastAsia="ＭＳ 明朝"/>
          <w:b/>
          <w:bCs/>
          <w:lang w:eastAsia="ja-JP"/>
        </w:rPr>
      </w:pPr>
    </w:p>
    <w:p w14:paraId="72D88490" w14:textId="20A4EB21" w:rsidR="00FE1E12" w:rsidRDefault="00FE1E12" w:rsidP="00FE1E12">
      <w:pPr>
        <w:tabs>
          <w:tab w:val="left" w:pos="322"/>
        </w:tabs>
        <w:spacing w:beforeLines="50" w:before="120" w:afterLines="50"/>
        <w:jc w:val="center"/>
        <w:rPr>
          <w:rFonts w:eastAsia="ＭＳ 明朝"/>
          <w:b/>
          <w:bCs/>
          <w:lang w:eastAsia="ja-JP"/>
        </w:rPr>
      </w:pPr>
      <w:r w:rsidRPr="00037CF7">
        <w:rPr>
          <w:rFonts w:eastAsia="ＭＳ 明朝"/>
          <w:noProof/>
        </w:rPr>
        <w:drawing>
          <wp:inline distT="0" distB="0" distL="0" distR="0" wp14:anchorId="71DD15D8" wp14:editId="499BFCE6">
            <wp:extent cx="4330778" cy="2177803"/>
            <wp:effectExtent l="0" t="0" r="0" b="0"/>
            <wp:docPr id="147015732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0421" cy="2192710"/>
                    </a:xfrm>
                    <a:prstGeom prst="rect">
                      <a:avLst/>
                    </a:prstGeom>
                    <a:noFill/>
                    <a:ln>
                      <a:noFill/>
                    </a:ln>
                  </pic:spPr>
                </pic:pic>
              </a:graphicData>
            </a:graphic>
          </wp:inline>
        </w:drawing>
      </w:r>
    </w:p>
    <w:p w14:paraId="7A3EB8B4" w14:textId="665ADF0B" w:rsidR="00FE1E12" w:rsidRPr="00FE1E12" w:rsidRDefault="00FE1E12" w:rsidP="00FE1E12">
      <w:pPr>
        <w:pStyle w:val="a7"/>
        <w:jc w:val="center"/>
        <w:rPr>
          <w:rFonts w:eastAsia="ＭＳ 明朝" w:hint="eastAsia"/>
          <w:lang w:eastAsia="ja-JP"/>
        </w:rPr>
      </w:pPr>
      <w:bookmarkStart w:id="41" w:name="_Ref157616859"/>
      <w:r>
        <w:t xml:space="preserve">Figure </w:t>
      </w:r>
      <w:r>
        <w:fldChar w:fldCharType="begin"/>
      </w:r>
      <w:r>
        <w:instrText xml:space="preserve"> SEQ Figure \* ARABIC </w:instrText>
      </w:r>
      <w:r>
        <w:fldChar w:fldCharType="separate"/>
      </w:r>
      <w:r w:rsidR="00BD34AE">
        <w:rPr>
          <w:noProof/>
        </w:rPr>
        <w:t>5</w:t>
      </w:r>
      <w:r>
        <w:fldChar w:fldCharType="end"/>
      </w:r>
      <w:bookmarkEnd w:id="41"/>
      <w:r>
        <w:t>:</w:t>
      </w:r>
      <w:r>
        <w:rPr>
          <w:rFonts w:eastAsia="ＭＳ 明朝"/>
          <w:lang w:eastAsia="ja-JP"/>
        </w:rPr>
        <w:t xml:space="preserve"> </w:t>
      </w:r>
      <w:r>
        <w:rPr>
          <w:rFonts w:eastAsia="ＭＳ 明朝"/>
          <w:iCs/>
          <w:lang w:eastAsia="ja-JP"/>
        </w:rPr>
        <w:t>S</w:t>
      </w:r>
      <w:r w:rsidRPr="00D92845">
        <w:rPr>
          <w:rFonts w:eastAsia="ＭＳ 明朝"/>
          <w:iCs/>
          <w:lang w:eastAsia="ja-JP"/>
        </w:rPr>
        <w:t>patial consistency procedure</w:t>
      </w:r>
      <w:r>
        <w:rPr>
          <w:rFonts w:eastAsia="ＭＳ 明朝"/>
          <w:iCs/>
          <w:lang w:eastAsia="ja-JP"/>
        </w:rPr>
        <w:t xml:space="preserve"> for bi-static sensing mode</w:t>
      </w:r>
      <w:r>
        <w:rPr>
          <w:rFonts w:eastAsia="ＭＳ 明朝"/>
          <w:lang w:eastAsia="ja-JP"/>
        </w:rPr>
        <w:t>.</w:t>
      </w:r>
    </w:p>
    <w:p w14:paraId="0A0FFB6E" w14:textId="77777777" w:rsidR="00FE1E12" w:rsidRPr="00945439" w:rsidRDefault="00FE1E12" w:rsidP="00FE1E12">
      <w:pPr>
        <w:tabs>
          <w:tab w:val="left" w:pos="322"/>
        </w:tabs>
        <w:spacing w:beforeLines="50" w:before="120" w:afterLines="50"/>
        <w:rPr>
          <w:rFonts w:eastAsia="ＭＳ 明朝" w:hint="eastAsia"/>
          <w:b/>
          <w:bCs/>
          <w:lang w:eastAsia="ja-JP"/>
        </w:rPr>
      </w:pPr>
    </w:p>
    <w:p w14:paraId="3AE15E36" w14:textId="4652D159" w:rsidR="006679EC" w:rsidRPr="00C66FC8" w:rsidRDefault="000C16A9" w:rsidP="006679EC">
      <w:pPr>
        <w:rPr>
          <w:rFonts w:eastAsiaTheme="minorEastAsia"/>
          <w:b/>
          <w:bCs/>
          <w:iCs/>
          <w:sz w:val="22"/>
          <w:szCs w:val="32"/>
          <w:u w:val="single"/>
          <w:lang w:eastAsia="zh-CN"/>
        </w:rPr>
      </w:pPr>
      <w:r w:rsidRPr="00C66FC8">
        <w:rPr>
          <w:rFonts w:eastAsia="ＭＳ 明朝"/>
          <w:b/>
          <w:bCs/>
          <w:iCs/>
          <w:sz w:val="22"/>
          <w:szCs w:val="32"/>
          <w:u w:val="single"/>
          <w:lang w:eastAsia="ja-JP"/>
        </w:rPr>
        <w:t xml:space="preserve">Spatial consistency </w:t>
      </w:r>
      <w:r w:rsidRPr="00C66FC8">
        <w:rPr>
          <w:rFonts w:eastAsia="ＭＳ 明朝" w:hint="eastAsia"/>
          <w:b/>
          <w:bCs/>
          <w:iCs/>
          <w:sz w:val="22"/>
          <w:szCs w:val="32"/>
          <w:u w:val="single"/>
          <w:lang w:eastAsia="ja-JP"/>
        </w:rPr>
        <w:t>for</w:t>
      </w:r>
      <w:r w:rsidRPr="00C66FC8">
        <w:rPr>
          <w:rFonts w:eastAsia="ＭＳ 明朝"/>
          <w:b/>
          <w:bCs/>
          <w:iCs/>
          <w:sz w:val="22"/>
          <w:szCs w:val="32"/>
          <w:u w:val="single"/>
          <w:lang w:eastAsia="ja-JP"/>
        </w:rPr>
        <w:t xml:space="preserve"> </w:t>
      </w:r>
      <w:r w:rsidR="0095431F" w:rsidRPr="00C66FC8">
        <w:rPr>
          <w:rFonts w:eastAsia="ＭＳ 明朝"/>
          <w:b/>
          <w:bCs/>
          <w:iCs/>
          <w:sz w:val="22"/>
          <w:szCs w:val="32"/>
          <w:u w:val="single"/>
          <w:lang w:eastAsia="ja-JP"/>
        </w:rPr>
        <w:t xml:space="preserve">single-target-related </w:t>
      </w:r>
      <w:r w:rsidR="000215FC" w:rsidRPr="00C66FC8">
        <w:rPr>
          <w:rFonts w:eastAsia="ＭＳ 明朝"/>
          <w:b/>
          <w:bCs/>
          <w:iCs/>
          <w:sz w:val="22"/>
          <w:szCs w:val="32"/>
          <w:u w:val="single"/>
          <w:lang w:eastAsia="ja-JP"/>
        </w:rPr>
        <w:t>sensing channel</w:t>
      </w:r>
      <w:r w:rsidR="00DE5878" w:rsidRPr="00C66FC8">
        <w:rPr>
          <w:rFonts w:eastAsia="ＭＳ 明朝"/>
          <w:b/>
          <w:bCs/>
          <w:iCs/>
          <w:sz w:val="22"/>
          <w:szCs w:val="32"/>
          <w:u w:val="single"/>
          <w:lang w:eastAsia="ja-JP"/>
        </w:rPr>
        <w:t>s</w:t>
      </w:r>
      <w:r w:rsidRPr="00C66FC8">
        <w:rPr>
          <w:rFonts w:eastAsiaTheme="minorEastAsia"/>
          <w:b/>
          <w:bCs/>
          <w:iCs/>
          <w:sz w:val="22"/>
          <w:szCs w:val="32"/>
          <w:u w:val="single"/>
          <w:lang w:eastAsia="zh-CN"/>
        </w:rPr>
        <w:t>:</w:t>
      </w:r>
    </w:p>
    <w:p w14:paraId="09D86D7A" w14:textId="41DCB3CA" w:rsidR="00FE1E12" w:rsidRDefault="00C826B7" w:rsidP="00FE1E12">
      <w:pPr>
        <w:rPr>
          <w:rFonts w:eastAsia="ＭＳ 明朝" w:hint="eastAsia"/>
          <w:iCs/>
          <w:lang w:eastAsia="ja-JP"/>
        </w:rPr>
      </w:pPr>
      <w:r>
        <w:rPr>
          <w:rFonts w:eastAsiaTheme="minorEastAsia"/>
          <w:iCs/>
          <w:lang w:eastAsia="zh-CN"/>
        </w:rPr>
        <w:t xml:space="preserve">For ISAC channel based on </w:t>
      </w:r>
      <w:r>
        <w:rPr>
          <w:rStyle w:val="fontstyle01"/>
        </w:rPr>
        <w:t>stochastic</w:t>
      </w:r>
      <w:r>
        <w:t xml:space="preserve"> approach, </w:t>
      </w:r>
      <w:r>
        <w:rPr>
          <w:rFonts w:eastAsiaTheme="minorEastAsia"/>
          <w:iCs/>
          <w:lang w:eastAsia="zh-CN"/>
        </w:rPr>
        <w:t>t</w:t>
      </w:r>
      <w:r w:rsidR="006679EC">
        <w:rPr>
          <w:rFonts w:eastAsiaTheme="minorEastAsia"/>
          <w:iCs/>
          <w:lang w:eastAsia="zh-CN"/>
        </w:rPr>
        <w:t xml:space="preserve">o model </w:t>
      </w:r>
      <w:r w:rsidR="006679EC" w:rsidRPr="00721565">
        <w:rPr>
          <w:rFonts w:eastAsia="ＭＳ 明朝"/>
          <w:iCs/>
          <w:lang w:eastAsia="ja-JP"/>
        </w:rPr>
        <w:t>spatial consistency</w:t>
      </w:r>
      <w:r w:rsidR="006679EC">
        <w:rPr>
          <w:rFonts w:eastAsia="ＭＳ 明朝"/>
          <w:iCs/>
          <w:lang w:eastAsia="ja-JP"/>
        </w:rPr>
        <w:t xml:space="preserve"> in </w:t>
      </w:r>
      <w:r w:rsidR="00567FFC" w:rsidRPr="00567FFC">
        <w:rPr>
          <w:rFonts w:eastAsia="ＭＳ 明朝"/>
          <w:iCs/>
          <w:lang w:eastAsia="ja-JP"/>
        </w:rPr>
        <w:t>single-target-related</w:t>
      </w:r>
      <w:r w:rsidR="00567FFC">
        <w:rPr>
          <w:rFonts w:eastAsia="ＭＳ 明朝"/>
          <w:iCs/>
          <w:lang w:eastAsia="ja-JP"/>
        </w:rPr>
        <w:t xml:space="preserve"> </w:t>
      </w:r>
      <w:r w:rsidR="006679EC">
        <w:rPr>
          <w:rFonts w:eastAsia="ＭＳ 明朝"/>
          <w:iCs/>
          <w:lang w:eastAsia="ja-JP"/>
        </w:rPr>
        <w:t>channel</w:t>
      </w:r>
      <w:r w:rsidR="00567FFC">
        <w:rPr>
          <w:rFonts w:eastAsia="ＭＳ 明朝"/>
          <w:iCs/>
          <w:lang w:eastAsia="ja-JP"/>
        </w:rPr>
        <w:t>s</w:t>
      </w:r>
      <w:r w:rsidR="006679EC">
        <w:rPr>
          <w:rFonts w:eastAsia="ＭＳ 明朝"/>
          <w:iCs/>
          <w:lang w:eastAsia="ja-JP"/>
        </w:rPr>
        <w:t xml:space="preserve"> for bi-static and mono-static sensing mode, we </w:t>
      </w:r>
      <w:r w:rsidR="006679EC" w:rsidRPr="00A7509E">
        <w:rPr>
          <w:rFonts w:eastAsia="ＭＳ 明朝"/>
          <w:iCs/>
          <w:lang w:eastAsia="ja-JP"/>
        </w:rPr>
        <w:t xml:space="preserve">consider </w:t>
      </w:r>
      <w:r w:rsidR="006679EC" w:rsidRPr="00721565">
        <w:rPr>
          <w:rFonts w:eastAsia="ＭＳ 明朝"/>
          <w:iCs/>
          <w:lang w:eastAsia="ja-JP"/>
        </w:rPr>
        <w:t>classif</w:t>
      </w:r>
      <w:r w:rsidR="006679EC">
        <w:rPr>
          <w:rFonts w:eastAsia="ＭＳ 明朝"/>
          <w:iCs/>
          <w:lang w:eastAsia="ja-JP"/>
        </w:rPr>
        <w:t xml:space="preserve">ying the channel </w:t>
      </w:r>
      <w:r w:rsidR="006679EC" w:rsidRPr="00721565">
        <w:rPr>
          <w:rFonts w:eastAsia="ＭＳ 明朝"/>
          <w:iCs/>
          <w:lang w:eastAsia="ja-JP"/>
        </w:rPr>
        <w:t>parameter</w:t>
      </w:r>
      <w:r w:rsidR="006679EC">
        <w:rPr>
          <w:rFonts w:eastAsia="ＭＳ 明朝"/>
          <w:iCs/>
          <w:lang w:eastAsia="ja-JP"/>
        </w:rPr>
        <w:t xml:space="preserve"> set into the network level (i.e., </w:t>
      </w:r>
      <w:r w:rsidR="006679EC">
        <w:rPr>
          <w:lang w:eastAsia="zh-CN"/>
        </w:rPr>
        <w:t>a</w:t>
      </w:r>
      <w:r w:rsidR="006679EC" w:rsidRPr="00147F39">
        <w:rPr>
          <w:lang w:eastAsia="zh-CN"/>
        </w:rPr>
        <w:t>ll-correlated</w:t>
      </w:r>
      <w:r w:rsidR="006679EC">
        <w:rPr>
          <w:lang w:eastAsia="zh-CN"/>
        </w:rPr>
        <w:t xml:space="preserve">) and </w:t>
      </w:r>
      <w:r w:rsidR="006679EC">
        <w:rPr>
          <w:rFonts w:eastAsia="ＭＳ 明朝"/>
          <w:iCs/>
          <w:lang w:eastAsia="ja-JP"/>
        </w:rPr>
        <w:t xml:space="preserve">sensing-target-specific level. </w:t>
      </w:r>
      <w:r w:rsidR="006679EC" w:rsidRPr="00A7509E">
        <w:rPr>
          <w:rFonts w:eastAsia="ＭＳ 明朝"/>
          <w:iCs/>
          <w:lang w:eastAsia="ja-JP"/>
        </w:rPr>
        <w:t>For network level correlations</w:t>
      </w:r>
      <w:r w:rsidR="006679EC">
        <w:rPr>
          <w:rFonts w:eastAsia="ＭＳ 明朝"/>
          <w:iCs/>
          <w:lang w:eastAsia="ja-JP"/>
        </w:rPr>
        <w:t xml:space="preserve">, on one hand, </w:t>
      </w:r>
      <w:r w:rsidR="006679EC" w:rsidRPr="00A7509E">
        <w:rPr>
          <w:rFonts w:eastAsia="ＭＳ 明朝"/>
          <w:iCs/>
          <w:lang w:eastAsia="ja-JP"/>
        </w:rPr>
        <w:t>the corresponding parameter</w:t>
      </w:r>
      <w:r w:rsidR="006679EC">
        <w:rPr>
          <w:rFonts w:eastAsia="ＭＳ 明朝"/>
          <w:iCs/>
          <w:lang w:eastAsia="ja-JP"/>
        </w:rPr>
        <w:t xml:space="preserve"> set</w:t>
      </w:r>
      <w:r w:rsidR="006679EC" w:rsidRPr="00A7509E">
        <w:rPr>
          <w:rFonts w:eastAsia="ＭＳ 明朝"/>
          <w:iCs/>
          <w:lang w:eastAsia="ja-JP"/>
        </w:rPr>
        <w:t xml:space="preserve"> remain</w:t>
      </w:r>
      <w:r w:rsidR="006679EC">
        <w:rPr>
          <w:rFonts w:eastAsia="ＭＳ 明朝"/>
          <w:iCs/>
          <w:lang w:eastAsia="ja-JP"/>
        </w:rPr>
        <w:t>s</w:t>
      </w:r>
      <w:r w:rsidR="006679EC" w:rsidRPr="00A7509E">
        <w:rPr>
          <w:rFonts w:eastAsia="ＭＳ 明朝"/>
          <w:iCs/>
          <w:lang w:eastAsia="ja-JP"/>
        </w:rPr>
        <w:t xml:space="preserve"> the same as </w:t>
      </w:r>
      <w:r w:rsidR="006679EC">
        <w:rPr>
          <w:rFonts w:eastAsia="ＭＳ 明朝"/>
          <w:iCs/>
          <w:lang w:eastAsia="ja-JP"/>
        </w:rPr>
        <w:t xml:space="preserve">defined </w:t>
      </w:r>
      <w:r w:rsidR="006679EC" w:rsidRPr="00A7509E">
        <w:rPr>
          <w:rFonts w:eastAsia="ＭＳ 明朝"/>
          <w:iCs/>
          <w:lang w:eastAsia="ja-JP"/>
        </w:rPr>
        <w:t xml:space="preserve">in TR38.901. For </w:t>
      </w:r>
      <w:r w:rsidR="006679EC">
        <w:rPr>
          <w:rFonts w:eastAsia="ＭＳ 明朝"/>
          <w:iCs/>
          <w:lang w:eastAsia="ja-JP"/>
        </w:rPr>
        <w:t>sensing-target-specific level</w:t>
      </w:r>
      <w:r w:rsidR="006679EC" w:rsidRPr="00A7509E">
        <w:rPr>
          <w:rFonts w:eastAsia="ＭＳ 明朝"/>
          <w:iCs/>
          <w:lang w:eastAsia="ja-JP"/>
        </w:rPr>
        <w:t xml:space="preserve"> correlations,</w:t>
      </w:r>
      <w:r w:rsidR="006679EC">
        <w:rPr>
          <w:rFonts w:eastAsia="ＭＳ 明朝"/>
          <w:iCs/>
          <w:lang w:eastAsia="ja-JP"/>
        </w:rPr>
        <w:t xml:space="preserve"> on the other hand,</w:t>
      </w:r>
      <w:r w:rsidR="006679EC" w:rsidRPr="00A7509E">
        <w:rPr>
          <w:rFonts w:eastAsia="ＭＳ 明朝"/>
          <w:iCs/>
          <w:lang w:eastAsia="ja-JP"/>
        </w:rPr>
        <w:t xml:space="preserve"> </w:t>
      </w:r>
      <w:r w:rsidR="006679EC">
        <w:rPr>
          <w:rFonts w:eastAsia="ＭＳ 明朝"/>
          <w:iCs/>
          <w:lang w:eastAsia="ja-JP"/>
        </w:rPr>
        <w:t xml:space="preserve">the </w:t>
      </w:r>
      <w:r w:rsidR="006679EC" w:rsidRPr="00A7509E">
        <w:rPr>
          <w:rFonts w:eastAsia="ＭＳ 明朝"/>
          <w:iCs/>
          <w:lang w:eastAsia="ja-JP"/>
        </w:rPr>
        <w:t>spatial consistency</w:t>
      </w:r>
      <w:r w:rsidR="006679EC">
        <w:rPr>
          <w:rFonts w:eastAsia="ＭＳ 明朝"/>
          <w:iCs/>
          <w:lang w:eastAsia="ja-JP"/>
        </w:rPr>
        <w:t xml:space="preserve"> is kept in</w:t>
      </w:r>
      <w:r w:rsidR="006679EC" w:rsidRPr="00A7509E">
        <w:rPr>
          <w:rFonts w:eastAsia="ＭＳ 明朝"/>
          <w:iCs/>
          <w:lang w:eastAsia="ja-JP"/>
        </w:rPr>
        <w:t xml:space="preserve"> the parameter</w:t>
      </w:r>
      <w:r w:rsidR="006679EC">
        <w:rPr>
          <w:rFonts w:eastAsia="ＭＳ 明朝"/>
          <w:iCs/>
          <w:lang w:eastAsia="ja-JP"/>
        </w:rPr>
        <w:t xml:space="preserve"> sets</w:t>
      </w:r>
      <w:r w:rsidR="006679EC" w:rsidRPr="00A7509E">
        <w:rPr>
          <w:rFonts w:eastAsia="ＭＳ 明朝"/>
          <w:iCs/>
          <w:lang w:eastAsia="ja-JP"/>
        </w:rPr>
        <w:t xml:space="preserve"> of </w:t>
      </w:r>
      <w:r w:rsidR="006679EC">
        <w:rPr>
          <w:rFonts w:eastAsia="ＭＳ 明朝"/>
          <w:iCs/>
          <w:lang w:eastAsia="ja-JP"/>
        </w:rPr>
        <w:t xml:space="preserve">channel </w:t>
      </w:r>
      <w:r w:rsidR="006679EC" w:rsidRPr="00A7509E">
        <w:rPr>
          <w:rFonts w:eastAsia="ＭＳ 明朝"/>
          <w:iCs/>
          <w:lang w:eastAsia="ja-JP"/>
        </w:rPr>
        <w:t>links</w:t>
      </w:r>
      <w:r w:rsidR="006679EC">
        <w:rPr>
          <w:rFonts w:eastAsia="ＭＳ 明朝"/>
          <w:iCs/>
          <w:lang w:eastAsia="ja-JP"/>
        </w:rPr>
        <w:t xml:space="preserve"> from sensing transmitters</w:t>
      </w:r>
      <w:r w:rsidR="006679EC" w:rsidRPr="00E93CF8">
        <w:rPr>
          <w:rFonts w:eastAsia="ＭＳ 明朝"/>
          <w:iCs/>
          <w:lang w:eastAsia="ja-JP"/>
        </w:rPr>
        <w:t xml:space="preserve"> </w:t>
      </w:r>
      <w:r w:rsidR="006679EC">
        <w:rPr>
          <w:rFonts w:eastAsia="ＭＳ 明朝"/>
          <w:iCs/>
          <w:lang w:eastAsia="ja-JP"/>
        </w:rPr>
        <w:t>and</w:t>
      </w:r>
      <w:r w:rsidR="006679EC" w:rsidRPr="00E93CF8">
        <w:rPr>
          <w:rFonts w:eastAsia="ＭＳ 明朝"/>
          <w:iCs/>
          <w:lang w:eastAsia="ja-JP"/>
        </w:rPr>
        <w:t xml:space="preserve"> </w:t>
      </w:r>
      <w:r w:rsidR="006679EC">
        <w:rPr>
          <w:rFonts w:eastAsia="ＭＳ 明朝"/>
          <w:iCs/>
          <w:lang w:eastAsia="ja-JP"/>
        </w:rPr>
        <w:t xml:space="preserve">sensing </w:t>
      </w:r>
      <w:r w:rsidR="006679EC" w:rsidRPr="00E93CF8">
        <w:rPr>
          <w:rFonts w:eastAsia="ＭＳ 明朝"/>
          <w:iCs/>
          <w:lang w:eastAsia="ja-JP"/>
        </w:rPr>
        <w:t xml:space="preserve">receivers to </w:t>
      </w:r>
      <w:r w:rsidR="006679EC">
        <w:rPr>
          <w:rFonts w:eastAsia="ＭＳ 明朝"/>
          <w:iCs/>
          <w:lang w:eastAsia="ja-JP"/>
        </w:rPr>
        <w:t>the</w:t>
      </w:r>
      <w:r w:rsidR="006679EC" w:rsidRPr="00E93CF8">
        <w:rPr>
          <w:rFonts w:eastAsia="ＭＳ 明朝"/>
          <w:iCs/>
          <w:lang w:eastAsia="ja-JP"/>
        </w:rPr>
        <w:t xml:space="preserve"> same sensing target</w:t>
      </w:r>
      <w:r w:rsidR="006679EC">
        <w:rPr>
          <w:rFonts w:eastAsia="ＭＳ 明朝"/>
          <w:iCs/>
          <w:lang w:eastAsia="ja-JP"/>
        </w:rPr>
        <w:t xml:space="preserve">, as shown in </w:t>
      </w:r>
      <w:r w:rsidR="006679EC">
        <w:fldChar w:fldCharType="begin"/>
      </w:r>
      <w:r w:rsidR="006679EC">
        <w:rPr>
          <w:rFonts w:eastAsia="ＭＳ 明朝"/>
          <w:iCs/>
          <w:lang w:eastAsia="ja-JP"/>
        </w:rPr>
        <w:instrText xml:space="preserve"> REF _Ref157616859 \h </w:instrText>
      </w:r>
      <w:r w:rsidR="006679EC">
        <w:fldChar w:fldCharType="separate"/>
      </w:r>
      <w:r w:rsidR="00BD34AE">
        <w:t xml:space="preserve">Figure </w:t>
      </w:r>
      <w:r w:rsidR="00BD34AE">
        <w:rPr>
          <w:noProof/>
        </w:rPr>
        <w:t>5</w:t>
      </w:r>
      <w:r w:rsidR="006679EC">
        <w:fldChar w:fldCharType="end"/>
      </w:r>
      <w:r w:rsidR="006679EC">
        <w:t xml:space="preserve"> (a)</w:t>
      </w:r>
      <w:r w:rsidR="006679EC" w:rsidRPr="00E93CF8">
        <w:rPr>
          <w:rFonts w:eastAsia="ＭＳ 明朝"/>
          <w:iCs/>
          <w:lang w:eastAsia="ja-JP"/>
        </w:rPr>
        <w:t>.</w:t>
      </w:r>
      <w:r w:rsidR="006679EC">
        <w:rPr>
          <w:rFonts w:eastAsia="ＭＳ 明朝"/>
          <w:iCs/>
          <w:lang w:eastAsia="ja-JP"/>
        </w:rPr>
        <w:t xml:space="preserve"> </w:t>
      </w:r>
      <w:r w:rsidR="006679EC" w:rsidRPr="00931A28">
        <w:rPr>
          <w:rFonts w:eastAsia="ＭＳ 明朝"/>
          <w:iCs/>
          <w:lang w:eastAsia="ja-JP"/>
        </w:rPr>
        <w:t xml:space="preserve">When </w:t>
      </w:r>
      <w:r w:rsidR="006679EC">
        <w:rPr>
          <w:rFonts w:eastAsia="ＭＳ 明朝"/>
          <w:iCs/>
          <w:lang w:eastAsia="ja-JP"/>
        </w:rPr>
        <w:t>the</w:t>
      </w:r>
      <w:r w:rsidR="006679EC" w:rsidRPr="00931A28">
        <w:rPr>
          <w:rFonts w:eastAsia="ＭＳ 明朝"/>
          <w:iCs/>
          <w:lang w:eastAsia="ja-JP"/>
        </w:rPr>
        <w:t xml:space="preserve"> node</w:t>
      </w:r>
      <w:r w:rsidR="006679EC">
        <w:rPr>
          <w:rFonts w:eastAsia="ＭＳ 明朝"/>
          <w:iCs/>
          <w:lang w:eastAsia="ja-JP"/>
        </w:rPr>
        <w:t>(s)</w:t>
      </w:r>
      <w:r w:rsidR="006679EC" w:rsidRPr="00931A28">
        <w:rPr>
          <w:rFonts w:eastAsia="ＭＳ 明朝"/>
          <w:iCs/>
          <w:lang w:eastAsia="ja-JP"/>
        </w:rPr>
        <w:t xml:space="preserve"> moves, </w:t>
      </w:r>
      <w:r w:rsidR="006679EC" w:rsidRPr="00AD05A6">
        <w:rPr>
          <w:rFonts w:eastAsia="ＭＳ 明朝"/>
          <w:iCs/>
          <w:lang w:eastAsia="ja-JP"/>
        </w:rPr>
        <w:t xml:space="preserve">the relative </w:t>
      </w:r>
      <w:r w:rsidR="006679EC">
        <w:rPr>
          <w:rFonts w:eastAsia="ＭＳ 明朝"/>
          <w:iCs/>
          <w:lang w:eastAsia="ja-JP"/>
        </w:rPr>
        <w:t>movement</w:t>
      </w:r>
      <w:r w:rsidR="006679EC" w:rsidRPr="00AD05A6">
        <w:rPr>
          <w:rFonts w:eastAsia="ＭＳ 明朝"/>
          <w:iCs/>
          <w:lang w:eastAsia="ja-JP"/>
        </w:rPr>
        <w:t xml:space="preserve"> </w:t>
      </w:r>
      <w:r w:rsidR="006679EC">
        <w:rPr>
          <w:rFonts w:eastAsia="ＭＳ 明朝"/>
          <w:iCs/>
          <w:lang w:eastAsia="ja-JP"/>
        </w:rPr>
        <w:t xml:space="preserve">of sensing transmitter and receiver </w:t>
      </w:r>
      <w:r w:rsidR="006679EC" w:rsidRPr="00AD05A6">
        <w:rPr>
          <w:rFonts w:eastAsia="ＭＳ 明朝"/>
          <w:iCs/>
          <w:lang w:eastAsia="ja-JP"/>
        </w:rPr>
        <w:t xml:space="preserve">relative to the </w:t>
      </w:r>
      <w:r w:rsidR="006679EC">
        <w:rPr>
          <w:rFonts w:eastAsia="ＭＳ 明朝"/>
          <w:iCs/>
          <w:lang w:eastAsia="ja-JP"/>
        </w:rPr>
        <w:t>sensing</w:t>
      </w:r>
      <w:r w:rsidR="006679EC" w:rsidRPr="00AD05A6">
        <w:rPr>
          <w:rFonts w:eastAsia="ＭＳ 明朝"/>
          <w:iCs/>
          <w:lang w:eastAsia="ja-JP"/>
        </w:rPr>
        <w:t xml:space="preserve"> target needs to be considered to</w:t>
      </w:r>
      <w:r w:rsidR="006679EC" w:rsidRPr="00AD05A6">
        <w:t xml:space="preserve"> </w:t>
      </w:r>
      <w:r w:rsidR="006679EC" w:rsidRPr="00AD05A6">
        <w:rPr>
          <w:rFonts w:eastAsia="ＭＳ 明朝"/>
          <w:iCs/>
          <w:lang w:eastAsia="ja-JP"/>
        </w:rPr>
        <w:lastRenderedPageBreak/>
        <w:t>determine the grid position on which the update channel parameter</w:t>
      </w:r>
      <w:r w:rsidR="006679EC">
        <w:rPr>
          <w:rFonts w:eastAsia="ＭＳ 明朝"/>
          <w:iCs/>
          <w:lang w:eastAsia="ja-JP"/>
        </w:rPr>
        <w:t xml:space="preserve"> set</w:t>
      </w:r>
      <w:r w:rsidR="006679EC" w:rsidRPr="00AD05A6">
        <w:rPr>
          <w:rFonts w:eastAsia="ＭＳ 明朝"/>
          <w:iCs/>
          <w:lang w:eastAsia="ja-JP"/>
        </w:rPr>
        <w:t xml:space="preserve"> need to be based.</w:t>
      </w:r>
      <w:r w:rsidR="006679EC">
        <w:rPr>
          <w:rFonts w:eastAsia="ＭＳ 明朝"/>
          <w:iCs/>
          <w:lang w:eastAsia="ja-JP"/>
        </w:rPr>
        <w:t xml:space="preserve"> </w:t>
      </w:r>
      <w:r w:rsidR="006679EC" w:rsidRPr="00931A28">
        <w:rPr>
          <w:rFonts w:eastAsia="ＭＳ 明朝"/>
          <w:iCs/>
          <w:lang w:eastAsia="ja-JP"/>
        </w:rPr>
        <w:t xml:space="preserve">As an example, if the sensing target moves one grid to the right, equivalent to </w:t>
      </w:r>
      <w:r w:rsidR="006679EC">
        <w:rPr>
          <w:rFonts w:eastAsia="ＭＳ 明朝"/>
          <w:iCs/>
          <w:lang w:eastAsia="ja-JP"/>
        </w:rPr>
        <w:t>sensing UE1</w:t>
      </w:r>
      <w:r w:rsidR="006679EC" w:rsidRPr="00931A28">
        <w:rPr>
          <w:rFonts w:eastAsia="ＭＳ 明朝"/>
          <w:iCs/>
          <w:lang w:eastAsia="ja-JP"/>
        </w:rPr>
        <w:t xml:space="preserve"> moving one grid to the left relative to the sensing target</w:t>
      </w:r>
      <w:r w:rsidR="006679EC">
        <w:rPr>
          <w:rFonts w:eastAsia="ＭＳ 明朝"/>
          <w:iCs/>
          <w:lang w:eastAsia="ja-JP"/>
        </w:rPr>
        <w:t>, t</w:t>
      </w:r>
      <w:r w:rsidR="006679EC" w:rsidRPr="00931A28">
        <w:rPr>
          <w:rFonts w:eastAsia="ＭＳ 明朝"/>
          <w:iCs/>
          <w:lang w:eastAsia="ja-JP"/>
        </w:rPr>
        <w:t>hen the parameter</w:t>
      </w:r>
      <w:r w:rsidR="006679EC">
        <w:rPr>
          <w:rFonts w:eastAsia="ＭＳ 明朝"/>
          <w:iCs/>
          <w:lang w:eastAsia="ja-JP"/>
        </w:rPr>
        <w:t xml:space="preserve"> set</w:t>
      </w:r>
      <w:r w:rsidR="006679EC" w:rsidRPr="00931A28">
        <w:rPr>
          <w:rFonts w:eastAsia="ＭＳ 明朝"/>
          <w:iCs/>
          <w:lang w:eastAsia="ja-JP"/>
        </w:rPr>
        <w:t xml:space="preserve"> of </w:t>
      </w:r>
      <w:r w:rsidR="006679EC">
        <w:rPr>
          <w:rFonts w:eastAsia="ＭＳ 明朝"/>
          <w:iCs/>
          <w:lang w:eastAsia="ja-JP"/>
        </w:rPr>
        <w:t>Link-S1 from</w:t>
      </w:r>
      <w:r w:rsidR="006679EC" w:rsidRPr="00931A28">
        <w:rPr>
          <w:rFonts w:eastAsia="ＭＳ 明朝"/>
          <w:iCs/>
          <w:lang w:eastAsia="ja-JP"/>
        </w:rPr>
        <w:t xml:space="preserve"> sensing target to </w:t>
      </w:r>
      <w:r w:rsidR="006679EC">
        <w:rPr>
          <w:rFonts w:eastAsia="ＭＳ 明朝"/>
          <w:iCs/>
          <w:lang w:eastAsia="ja-JP"/>
        </w:rPr>
        <w:t>UE1 should be updated by employing</w:t>
      </w:r>
      <w:r w:rsidR="006679EC" w:rsidRPr="00386286">
        <w:rPr>
          <w:rFonts w:eastAsia="ＭＳ 明朝"/>
          <w:iCs/>
          <w:lang w:eastAsia="ja-JP"/>
        </w:rPr>
        <w:t xml:space="preserve"> the interpolation</w:t>
      </w:r>
      <w:r w:rsidR="006679EC">
        <w:rPr>
          <w:rFonts w:eastAsia="ＭＳ 明朝"/>
          <w:iCs/>
          <w:lang w:eastAsia="ja-JP"/>
        </w:rPr>
        <w:t xml:space="preserve"> based on the four </w:t>
      </w:r>
      <w:r w:rsidR="006679EC">
        <w:t>s</w:t>
      </w:r>
      <w:r w:rsidR="006679EC" w:rsidRPr="00E93CF8">
        <w:t xml:space="preserve">patial </w:t>
      </w:r>
      <w:r w:rsidR="006679EC">
        <w:t>c</w:t>
      </w:r>
      <w:r w:rsidR="006679EC" w:rsidRPr="00E93CF8">
        <w:t>onsisten</w:t>
      </w:r>
      <w:r w:rsidR="006679EC">
        <w:t xml:space="preserve">t </w:t>
      </w:r>
      <w:r w:rsidR="006679EC">
        <w:rPr>
          <w:rFonts w:eastAsia="ＭＳ 明朝"/>
          <w:iCs/>
          <w:lang w:eastAsia="ja-JP"/>
        </w:rPr>
        <w:t>parameter sets</w:t>
      </w:r>
      <w:r w:rsidR="006679EC" w:rsidRPr="00F50F45">
        <w:rPr>
          <w:rFonts w:eastAsia="ＭＳ 明朝"/>
          <w:iCs/>
          <w:lang w:eastAsia="ja-JP"/>
        </w:rPr>
        <w:t xml:space="preserve"> </w:t>
      </w:r>
      <w:r w:rsidR="006679EC">
        <w:rPr>
          <w:rFonts w:eastAsia="ＭＳ 明朝"/>
          <w:iCs/>
          <w:lang w:eastAsia="ja-JP"/>
        </w:rPr>
        <w:t>associated to P1, P2, P3 and P4, as well as</w:t>
      </w:r>
      <w:r w:rsidR="006679EC" w:rsidRPr="00931A28">
        <w:rPr>
          <w:rFonts w:eastAsia="ＭＳ 明朝"/>
          <w:iCs/>
          <w:lang w:eastAsia="ja-JP"/>
        </w:rPr>
        <w:t xml:space="preserve"> the </w:t>
      </w:r>
      <w:r w:rsidR="006679EC">
        <w:rPr>
          <w:rFonts w:eastAsia="ＭＳ 明朝"/>
          <w:iCs/>
          <w:lang w:eastAsia="ja-JP"/>
        </w:rPr>
        <w:t>location of UE1 in the 1</w:t>
      </w:r>
      <w:r w:rsidR="006679EC" w:rsidRPr="00A03EA6">
        <w:rPr>
          <w:rFonts w:eastAsia="ＭＳ 明朝"/>
          <w:iCs/>
          <w:vertAlign w:val="superscript"/>
          <w:lang w:eastAsia="ja-JP"/>
        </w:rPr>
        <w:t>st</w:t>
      </w:r>
      <w:r w:rsidR="006679EC" w:rsidRPr="00931A28">
        <w:rPr>
          <w:rFonts w:eastAsia="ＭＳ 明朝"/>
          <w:iCs/>
          <w:lang w:eastAsia="ja-JP"/>
        </w:rPr>
        <w:t xml:space="preserve"> </w:t>
      </w:r>
      <w:r w:rsidR="006679EC">
        <w:rPr>
          <w:rFonts w:eastAsia="ＭＳ 明朝"/>
          <w:iCs/>
          <w:lang w:eastAsia="ja-JP"/>
        </w:rPr>
        <w:t>column</w:t>
      </w:r>
      <w:r w:rsidR="006679EC" w:rsidRPr="00931A28">
        <w:rPr>
          <w:rFonts w:eastAsia="ＭＳ 明朝"/>
          <w:iCs/>
          <w:lang w:eastAsia="ja-JP"/>
        </w:rPr>
        <w:t xml:space="preserve"> </w:t>
      </w:r>
      <w:r w:rsidR="006679EC">
        <w:rPr>
          <w:rFonts w:eastAsia="ＭＳ 明朝"/>
          <w:iCs/>
          <w:lang w:eastAsia="ja-JP"/>
        </w:rPr>
        <w:t xml:space="preserve">and </w:t>
      </w:r>
      <w:r w:rsidR="006679EC" w:rsidRPr="00931A28">
        <w:rPr>
          <w:rFonts w:eastAsia="ＭＳ 明朝"/>
          <w:iCs/>
          <w:lang w:eastAsia="ja-JP"/>
        </w:rPr>
        <w:t>the</w:t>
      </w:r>
      <w:r w:rsidR="006679EC">
        <w:rPr>
          <w:rFonts w:eastAsia="ＭＳ 明朝"/>
          <w:iCs/>
          <w:lang w:eastAsia="ja-JP"/>
        </w:rPr>
        <w:t xml:space="preserve"> 5</w:t>
      </w:r>
      <w:r w:rsidR="006679EC" w:rsidRPr="00A03EA6">
        <w:rPr>
          <w:rFonts w:eastAsia="ＭＳ 明朝"/>
          <w:iCs/>
          <w:vertAlign w:val="superscript"/>
          <w:lang w:eastAsia="ja-JP"/>
        </w:rPr>
        <w:t>th</w:t>
      </w:r>
      <w:r w:rsidR="006679EC" w:rsidRPr="00931A28">
        <w:rPr>
          <w:rFonts w:eastAsia="ＭＳ 明朝"/>
          <w:iCs/>
          <w:lang w:eastAsia="ja-JP"/>
        </w:rPr>
        <w:t xml:space="preserve"> row</w:t>
      </w:r>
      <w:r w:rsidR="006679EC">
        <w:rPr>
          <w:rFonts w:eastAsia="ＭＳ 明朝"/>
          <w:iCs/>
          <w:lang w:eastAsia="ja-JP"/>
        </w:rPr>
        <w:t xml:space="preserve"> of the grid in </w:t>
      </w:r>
      <w:r w:rsidR="006679EC">
        <w:fldChar w:fldCharType="begin"/>
      </w:r>
      <w:r w:rsidR="006679EC">
        <w:rPr>
          <w:rFonts w:eastAsia="ＭＳ 明朝"/>
          <w:iCs/>
          <w:lang w:eastAsia="ja-JP"/>
        </w:rPr>
        <w:instrText xml:space="preserve"> REF _Ref157616859 \h </w:instrText>
      </w:r>
      <w:r w:rsidR="006679EC">
        <w:fldChar w:fldCharType="separate"/>
      </w:r>
      <w:r w:rsidR="00BD34AE">
        <w:t xml:space="preserve">Figure </w:t>
      </w:r>
      <w:r w:rsidR="00BD34AE">
        <w:rPr>
          <w:noProof/>
        </w:rPr>
        <w:t>5</w:t>
      </w:r>
      <w:r w:rsidR="006679EC">
        <w:fldChar w:fldCharType="end"/>
      </w:r>
      <w:r w:rsidR="006679EC">
        <w:t xml:space="preserve"> (b)</w:t>
      </w:r>
      <w:r w:rsidR="006679EC" w:rsidRPr="00931A28">
        <w:rPr>
          <w:rFonts w:eastAsia="ＭＳ 明朝"/>
          <w:iCs/>
          <w:lang w:eastAsia="ja-JP"/>
        </w:rPr>
        <w:t xml:space="preserve">. </w:t>
      </w:r>
      <w:r w:rsidR="006679EC">
        <w:rPr>
          <w:rFonts w:eastAsia="ＭＳ 明朝"/>
          <w:iCs/>
          <w:lang w:eastAsia="ja-JP"/>
        </w:rPr>
        <w:t>In another example, if</w:t>
      </w:r>
      <w:r w:rsidR="006679EC" w:rsidRPr="00931A28">
        <w:rPr>
          <w:rFonts w:eastAsia="ＭＳ 明朝"/>
          <w:iCs/>
          <w:lang w:eastAsia="ja-JP"/>
        </w:rPr>
        <w:t xml:space="preserve"> the sensing target and </w:t>
      </w:r>
      <w:r w:rsidR="006679EC">
        <w:rPr>
          <w:rFonts w:eastAsia="ＭＳ 明朝"/>
          <w:iCs/>
          <w:lang w:eastAsia="ja-JP"/>
        </w:rPr>
        <w:t>sensing UE1</w:t>
      </w:r>
      <w:r w:rsidR="006679EC" w:rsidRPr="00931A28">
        <w:rPr>
          <w:rFonts w:eastAsia="ＭＳ 明朝"/>
          <w:iCs/>
          <w:lang w:eastAsia="ja-JP"/>
        </w:rPr>
        <w:t xml:space="preserve"> </w:t>
      </w:r>
      <w:r w:rsidR="006679EC">
        <w:rPr>
          <w:rFonts w:eastAsia="ＭＳ 明朝"/>
          <w:iCs/>
          <w:lang w:eastAsia="ja-JP"/>
        </w:rPr>
        <w:t>moving with</w:t>
      </w:r>
      <w:r w:rsidR="006679EC" w:rsidRPr="00931A28">
        <w:rPr>
          <w:rFonts w:eastAsia="ＭＳ 明朝"/>
          <w:iCs/>
          <w:lang w:eastAsia="ja-JP"/>
        </w:rPr>
        <w:t xml:space="preserve"> the same direction </w:t>
      </w:r>
      <w:r w:rsidR="006679EC">
        <w:rPr>
          <w:rFonts w:eastAsia="ＭＳ 明朝"/>
          <w:iCs/>
          <w:lang w:eastAsia="ja-JP"/>
        </w:rPr>
        <w:t>and speed</w:t>
      </w:r>
      <w:r w:rsidR="006679EC" w:rsidRPr="00931A28">
        <w:rPr>
          <w:rFonts w:eastAsia="ＭＳ 明朝"/>
          <w:iCs/>
          <w:lang w:eastAsia="ja-JP"/>
        </w:rPr>
        <w:t xml:space="preserve">, the sensing target and </w:t>
      </w:r>
      <w:r w:rsidR="006679EC">
        <w:rPr>
          <w:rFonts w:eastAsia="ＭＳ 明朝"/>
          <w:iCs/>
          <w:lang w:eastAsia="ja-JP"/>
        </w:rPr>
        <w:t>sensing UE1</w:t>
      </w:r>
      <w:r w:rsidR="006679EC" w:rsidRPr="00931A28">
        <w:rPr>
          <w:rFonts w:eastAsia="ＭＳ 明朝"/>
          <w:iCs/>
          <w:lang w:eastAsia="ja-JP"/>
        </w:rPr>
        <w:t xml:space="preserve"> remain relatively static, then the parameters of </w:t>
      </w:r>
      <w:r w:rsidR="006679EC">
        <w:rPr>
          <w:rFonts w:eastAsia="ＭＳ 明朝"/>
          <w:iCs/>
          <w:lang w:eastAsia="ja-JP"/>
        </w:rPr>
        <w:t>Link-S1 between</w:t>
      </w:r>
      <w:r w:rsidR="006679EC" w:rsidRPr="00931A28">
        <w:rPr>
          <w:rFonts w:eastAsia="ＭＳ 明朝"/>
          <w:iCs/>
          <w:lang w:eastAsia="ja-JP"/>
        </w:rPr>
        <w:t xml:space="preserve"> sensing target to </w:t>
      </w:r>
      <w:r w:rsidR="006679EC">
        <w:rPr>
          <w:rFonts w:eastAsia="ＭＳ 明朝"/>
          <w:iCs/>
          <w:lang w:eastAsia="ja-JP"/>
        </w:rPr>
        <w:t xml:space="preserve">UE1 </w:t>
      </w:r>
      <w:r w:rsidR="006679EC" w:rsidRPr="00931A28">
        <w:rPr>
          <w:rFonts w:eastAsia="ＭＳ 明朝"/>
          <w:iCs/>
          <w:lang w:eastAsia="ja-JP"/>
        </w:rPr>
        <w:t>remain unchanged</w:t>
      </w:r>
      <w:r w:rsidR="006679EC">
        <w:rPr>
          <w:rFonts w:eastAsia="ＭＳ 明朝"/>
          <w:iCs/>
          <w:lang w:eastAsia="ja-JP"/>
        </w:rPr>
        <w:t xml:space="preserve">, but the parameters of Link-TS and Link-S2 between TRP/UE2 and the sensing target still need to be updated based on the same </w:t>
      </w:r>
      <w:r w:rsidR="006679EC" w:rsidRPr="00721565">
        <w:rPr>
          <w:rFonts w:eastAsia="ＭＳ 明朝"/>
          <w:iCs/>
          <w:lang w:eastAsia="ja-JP"/>
        </w:rPr>
        <w:t>spatial consistency</w:t>
      </w:r>
      <w:r w:rsidR="006679EC">
        <w:rPr>
          <w:rFonts w:eastAsia="ＭＳ 明朝"/>
          <w:iCs/>
          <w:lang w:eastAsia="ja-JP"/>
        </w:rPr>
        <w:t xml:space="preserve"> procedure.</w:t>
      </w:r>
      <w:r w:rsidR="006679EC">
        <w:rPr>
          <w:rFonts w:eastAsia="ＭＳ 明朝" w:hint="eastAsia"/>
          <w:iCs/>
          <w:lang w:eastAsia="ja-JP"/>
        </w:rPr>
        <w:t xml:space="preserve"> </w:t>
      </w:r>
      <w:r w:rsidR="006679EC" w:rsidRPr="00931A28">
        <w:rPr>
          <w:rFonts w:eastAsia="ＭＳ 明朝"/>
          <w:iCs/>
          <w:lang w:eastAsia="ja-JP"/>
        </w:rPr>
        <w:t xml:space="preserve">This method can </w:t>
      </w:r>
      <w:r w:rsidR="006679EC">
        <w:rPr>
          <w:rFonts w:eastAsia="ＭＳ 明朝"/>
          <w:iCs/>
          <w:lang w:eastAsia="ja-JP"/>
        </w:rPr>
        <w:t>model</w:t>
      </w:r>
      <w:r w:rsidR="006679EC" w:rsidRPr="00931A28">
        <w:rPr>
          <w:rFonts w:eastAsia="ＭＳ 明朝"/>
          <w:iCs/>
          <w:lang w:eastAsia="ja-JP"/>
        </w:rPr>
        <w:t xml:space="preserve"> the correlation between</w:t>
      </w:r>
      <w:r w:rsidR="006679EC">
        <w:rPr>
          <w:rFonts w:eastAsia="ＭＳ 明朝"/>
          <w:iCs/>
          <w:lang w:eastAsia="ja-JP"/>
        </w:rPr>
        <w:t xml:space="preserve"> link</w:t>
      </w:r>
      <w:r w:rsidR="006679EC" w:rsidRPr="00931A28">
        <w:rPr>
          <w:rFonts w:eastAsia="ＭＳ 明朝"/>
          <w:iCs/>
          <w:lang w:eastAsia="ja-JP"/>
        </w:rPr>
        <w:t xml:space="preserve">s passing through the same </w:t>
      </w:r>
      <w:r w:rsidR="006679EC">
        <w:rPr>
          <w:rFonts w:eastAsia="ＭＳ 明朝"/>
          <w:iCs/>
          <w:lang w:eastAsia="ja-JP"/>
        </w:rPr>
        <w:t>sensing</w:t>
      </w:r>
      <w:r w:rsidR="006679EC" w:rsidRPr="00931A28">
        <w:rPr>
          <w:rFonts w:eastAsia="ＭＳ 明朝"/>
          <w:iCs/>
          <w:lang w:eastAsia="ja-JP"/>
        </w:rPr>
        <w:t xml:space="preserve"> target</w:t>
      </w:r>
      <w:r w:rsidR="006679EC">
        <w:rPr>
          <w:rFonts w:eastAsia="ＭＳ 明朝"/>
          <w:iCs/>
          <w:lang w:eastAsia="ja-JP"/>
        </w:rPr>
        <w:t xml:space="preserve"> and it is workable for the location deterministic or stochastic modeling for clusters along with the sensing target as well.</w:t>
      </w:r>
    </w:p>
    <w:p w14:paraId="04609530" w14:textId="7E452E59" w:rsidR="006679EC" w:rsidRPr="0019524D" w:rsidRDefault="006679EC" w:rsidP="006679EC">
      <w:pPr>
        <w:rPr>
          <w:rFonts w:eastAsia="ＭＳ 明朝"/>
          <w:iCs/>
          <w:lang w:eastAsia="ja-JP"/>
        </w:rPr>
      </w:pPr>
      <w:r>
        <w:rPr>
          <w:rFonts w:eastAsia="ＭＳ 明朝"/>
          <w:iCs/>
          <w:lang w:eastAsia="ja-JP"/>
        </w:rPr>
        <w:t xml:space="preserve">For mono-static sensing model, the sensing transmitter and sensing receiver are deployed with the same position, which can be </w:t>
      </w:r>
      <w:r w:rsidRPr="005A53BE">
        <w:rPr>
          <w:rFonts w:eastAsia="ＭＳ 明朝"/>
          <w:iCs/>
          <w:lang w:eastAsia="ja-JP"/>
        </w:rPr>
        <w:t xml:space="preserve">considered as a special case of </w:t>
      </w:r>
      <w:r>
        <w:rPr>
          <w:rFonts w:eastAsia="ＭＳ 明朝"/>
          <w:iCs/>
          <w:lang w:eastAsia="ja-JP"/>
        </w:rPr>
        <w:t xml:space="preserve">the </w:t>
      </w:r>
      <w:r w:rsidRPr="00670E51">
        <w:rPr>
          <w:rFonts w:eastAsia="ＭＳ 明朝"/>
          <w:iCs/>
          <w:lang w:eastAsia="ja-JP"/>
        </w:rPr>
        <w:t>sensing-target-</w:t>
      </w:r>
      <w:r>
        <w:rPr>
          <w:rFonts w:eastAsia="ＭＳ 明朝"/>
          <w:iCs/>
          <w:lang w:eastAsia="ja-JP"/>
        </w:rPr>
        <w:t>specific</w:t>
      </w:r>
      <w:r w:rsidRPr="00670E51">
        <w:rPr>
          <w:rFonts w:eastAsia="ＭＳ 明朝"/>
          <w:iCs/>
          <w:lang w:eastAsia="ja-JP"/>
        </w:rPr>
        <w:t xml:space="preserve"> level correlation</w:t>
      </w:r>
      <w:r>
        <w:rPr>
          <w:rFonts w:eastAsia="ＭＳ 明朝"/>
          <w:iCs/>
          <w:lang w:eastAsia="ja-JP"/>
        </w:rPr>
        <w:t xml:space="preserve"> method. Besides, considering </w:t>
      </w:r>
      <w:r w:rsidRPr="00121A95">
        <w:rPr>
          <w:rFonts w:eastAsia="ＭＳ 明朝"/>
          <w:iCs/>
          <w:lang w:eastAsia="ja-JP"/>
        </w:rPr>
        <w:t>the sensing transmitter and sensing receiver</w:t>
      </w:r>
      <w:r>
        <w:rPr>
          <w:rFonts w:eastAsia="ＭＳ 明朝"/>
          <w:iCs/>
          <w:lang w:eastAsia="ja-JP"/>
        </w:rPr>
        <w:t xml:space="preserve"> to be regarded as one node for</w:t>
      </w:r>
      <w:r w:rsidRPr="00121A95">
        <w:rPr>
          <w:rFonts w:eastAsia="ＭＳ 明朝"/>
          <w:iCs/>
          <w:lang w:eastAsia="ja-JP"/>
        </w:rPr>
        <w:t xml:space="preserve"> </w:t>
      </w:r>
      <w:r>
        <w:rPr>
          <w:rFonts w:eastAsia="ＭＳ 明朝"/>
          <w:iCs/>
          <w:lang w:eastAsia="ja-JP"/>
        </w:rPr>
        <w:t xml:space="preserve">mono-static, the </w:t>
      </w:r>
      <w:r w:rsidRPr="00721565">
        <w:rPr>
          <w:rFonts w:eastAsia="ＭＳ 明朝"/>
          <w:iCs/>
          <w:lang w:eastAsia="ja-JP"/>
        </w:rPr>
        <w:t>spatial consistency</w:t>
      </w:r>
      <w:r>
        <w:rPr>
          <w:rFonts w:eastAsia="ＭＳ 明朝"/>
          <w:iCs/>
          <w:lang w:eastAsia="ja-JP"/>
        </w:rPr>
        <w:t xml:space="preserve"> modeling can also follow-up what defined </w:t>
      </w:r>
      <w:r w:rsidRPr="00721565">
        <w:rPr>
          <w:rFonts w:eastAsia="ＭＳ 明朝"/>
          <w:iCs/>
          <w:lang w:eastAsia="ja-JP"/>
        </w:rPr>
        <w:t>in TR38.901</w:t>
      </w:r>
      <w:r>
        <w:rPr>
          <w:rFonts w:eastAsia="ＭＳ 明朝"/>
          <w:iCs/>
          <w:lang w:eastAsia="ja-JP"/>
        </w:rPr>
        <w:t>, especially for TRP mono-static.</w:t>
      </w:r>
      <w:r>
        <w:rPr>
          <w:rFonts w:eastAsiaTheme="minorEastAsia" w:hint="eastAsia"/>
          <w:iCs/>
          <w:lang w:eastAsia="zh-CN"/>
        </w:rPr>
        <w:t xml:space="preserve"> </w:t>
      </w:r>
      <w:r w:rsidRPr="00A7509E">
        <w:rPr>
          <w:rFonts w:eastAsia="ＭＳ 明朝"/>
          <w:iCs/>
          <w:lang w:eastAsia="ja-JP"/>
        </w:rPr>
        <w:t xml:space="preserve">All the parameters and the corresponding correlation types are </w:t>
      </w:r>
      <w:r>
        <w:rPr>
          <w:rFonts w:eastAsia="ＭＳ 明朝"/>
          <w:iCs/>
          <w:lang w:eastAsia="ja-JP"/>
        </w:rPr>
        <w:t>listed</w:t>
      </w:r>
      <w:r w:rsidRPr="00A7509E">
        <w:rPr>
          <w:rFonts w:eastAsia="ＭＳ 明朝"/>
          <w:iCs/>
          <w:lang w:eastAsia="ja-JP"/>
        </w:rPr>
        <w:t xml:space="preserve"> in </w:t>
      </w:r>
      <w:r>
        <w:rPr>
          <w:rFonts w:eastAsia="ＭＳ 明朝"/>
          <w:iCs/>
          <w:lang w:eastAsia="ja-JP"/>
        </w:rPr>
        <w:fldChar w:fldCharType="begin"/>
      </w:r>
      <w:r>
        <w:rPr>
          <w:rFonts w:eastAsia="ＭＳ 明朝"/>
          <w:iCs/>
          <w:lang w:eastAsia="ja-JP"/>
        </w:rPr>
        <w:instrText xml:space="preserve"> REF _Ref157616897 \h </w:instrText>
      </w:r>
      <w:r>
        <w:rPr>
          <w:rFonts w:eastAsia="ＭＳ 明朝"/>
          <w:iCs/>
          <w:lang w:eastAsia="ja-JP"/>
        </w:rPr>
      </w:r>
      <w:r>
        <w:rPr>
          <w:rFonts w:eastAsia="ＭＳ 明朝"/>
          <w:iCs/>
          <w:lang w:eastAsia="ja-JP"/>
        </w:rPr>
        <w:fldChar w:fldCharType="separate"/>
      </w:r>
      <w:r w:rsidR="00BD34AE">
        <w:t xml:space="preserve">Table </w:t>
      </w:r>
      <w:r w:rsidR="00BD34AE">
        <w:rPr>
          <w:noProof/>
        </w:rPr>
        <w:t>1</w:t>
      </w:r>
      <w:r>
        <w:rPr>
          <w:rFonts w:eastAsia="ＭＳ 明朝"/>
          <w:iCs/>
          <w:lang w:eastAsia="ja-JP"/>
        </w:rPr>
        <w:fldChar w:fldCharType="end"/>
      </w:r>
      <w:r>
        <w:rPr>
          <w:rFonts w:eastAsia="ＭＳ 明朝"/>
          <w:iCs/>
          <w:lang w:eastAsia="ja-JP"/>
        </w:rPr>
        <w:t>.</w:t>
      </w:r>
    </w:p>
    <w:p w14:paraId="0847FCA0" w14:textId="16641D77" w:rsidR="006679EC" w:rsidRPr="000A6FA3" w:rsidRDefault="006679EC" w:rsidP="006679EC">
      <w:pPr>
        <w:pStyle w:val="a7"/>
        <w:jc w:val="center"/>
        <w:rPr>
          <w:rFonts w:eastAsia="ＭＳ 明朝"/>
          <w:lang w:eastAsia="ja-JP"/>
        </w:rPr>
      </w:pPr>
      <w:bookmarkStart w:id="42" w:name="_Ref157616897"/>
      <w:r>
        <w:t xml:space="preserve">Table </w:t>
      </w:r>
      <w:r>
        <w:fldChar w:fldCharType="begin"/>
      </w:r>
      <w:r>
        <w:instrText xml:space="preserve"> SEQ Table \* ARABIC </w:instrText>
      </w:r>
      <w:r>
        <w:fldChar w:fldCharType="separate"/>
      </w:r>
      <w:r w:rsidR="00BD34AE">
        <w:rPr>
          <w:noProof/>
        </w:rPr>
        <w:t>1</w:t>
      </w:r>
      <w:r>
        <w:fldChar w:fldCharType="end"/>
      </w:r>
      <w:bookmarkEnd w:id="42"/>
      <w:r w:rsidRPr="006324F7">
        <w:rPr>
          <w:rFonts w:eastAsia="ＭＳ 明朝"/>
          <w:szCs w:val="24"/>
          <w:lang w:val="en-US" w:eastAsia="ja-JP"/>
        </w:rPr>
        <w:t>:</w:t>
      </w:r>
      <w:r>
        <w:rPr>
          <w:rFonts w:eastAsia="ＭＳ 明朝"/>
          <w:szCs w:val="24"/>
          <w:lang w:val="en-US" w:eastAsia="ja-JP"/>
        </w:rPr>
        <w:t xml:space="preserve"> </w:t>
      </w:r>
      <w:r w:rsidRPr="0040625F">
        <w:rPr>
          <w:rFonts w:eastAsia="ＭＳ 明朝"/>
          <w:szCs w:val="24"/>
          <w:lang w:val="en-US" w:eastAsia="ja-JP"/>
        </w:rPr>
        <w:t xml:space="preserve">Correlation type </w:t>
      </w:r>
      <w:r>
        <w:rPr>
          <w:rFonts w:eastAsia="ＭＳ 明朝"/>
          <w:szCs w:val="24"/>
          <w:lang w:val="en-US" w:eastAsia="ja-JP"/>
        </w:rPr>
        <w:t>of channel parameter set.</w:t>
      </w:r>
    </w:p>
    <w:tbl>
      <w:tblPr>
        <w:tblStyle w:val="TableGrid1"/>
        <w:tblW w:w="9067" w:type="dxa"/>
        <w:jc w:val="center"/>
        <w:tblLayout w:type="fixed"/>
        <w:tblLook w:val="04A0" w:firstRow="1" w:lastRow="0" w:firstColumn="1" w:lastColumn="0" w:noHBand="0" w:noVBand="1"/>
      </w:tblPr>
      <w:tblGrid>
        <w:gridCol w:w="2830"/>
        <w:gridCol w:w="2694"/>
        <w:gridCol w:w="3543"/>
      </w:tblGrid>
      <w:tr w:rsidR="006679EC" w14:paraId="031B5008" w14:textId="77777777" w:rsidTr="00BB133C">
        <w:trPr>
          <w:jc w:val="center"/>
        </w:trPr>
        <w:tc>
          <w:tcPr>
            <w:tcW w:w="2830" w:type="dxa"/>
            <w:vMerge w:val="restart"/>
          </w:tcPr>
          <w:p w14:paraId="4CB343B7"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Parameters</w:t>
            </w:r>
          </w:p>
        </w:tc>
        <w:tc>
          <w:tcPr>
            <w:tcW w:w="6237" w:type="dxa"/>
            <w:gridSpan w:val="2"/>
          </w:tcPr>
          <w:p w14:paraId="1439A929"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Correlation type</w:t>
            </w:r>
          </w:p>
        </w:tc>
      </w:tr>
      <w:tr w:rsidR="006679EC" w14:paraId="5886956F" w14:textId="77777777" w:rsidTr="00BB133C">
        <w:trPr>
          <w:trHeight w:val="114"/>
          <w:jc w:val="center"/>
        </w:trPr>
        <w:tc>
          <w:tcPr>
            <w:tcW w:w="2830" w:type="dxa"/>
            <w:vMerge/>
          </w:tcPr>
          <w:p w14:paraId="49D9F6FB"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p>
        </w:tc>
        <w:tc>
          <w:tcPr>
            <w:tcW w:w="2694" w:type="dxa"/>
          </w:tcPr>
          <w:p w14:paraId="49E4DE3E"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TR38.901</w:t>
            </w:r>
          </w:p>
        </w:tc>
        <w:tc>
          <w:tcPr>
            <w:tcW w:w="3543" w:type="dxa"/>
          </w:tcPr>
          <w:p w14:paraId="6C2EBFF2"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Sensing channel</w:t>
            </w:r>
          </w:p>
        </w:tc>
      </w:tr>
      <w:tr w:rsidR="006679EC" w14:paraId="3D45954F" w14:textId="77777777" w:rsidTr="00BB133C">
        <w:trPr>
          <w:jc w:val="center"/>
        </w:trPr>
        <w:tc>
          <w:tcPr>
            <w:tcW w:w="2830" w:type="dxa"/>
          </w:tcPr>
          <w:p w14:paraId="3E1F9A2B"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Delays</w:t>
            </w:r>
          </w:p>
        </w:tc>
        <w:tc>
          <w:tcPr>
            <w:tcW w:w="2694" w:type="dxa"/>
          </w:tcPr>
          <w:p w14:paraId="5D6A2B1A"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Site-specific level</w:t>
            </w:r>
          </w:p>
        </w:tc>
        <w:tc>
          <w:tcPr>
            <w:tcW w:w="3543" w:type="dxa"/>
          </w:tcPr>
          <w:p w14:paraId="4D046939" w14:textId="77777777" w:rsidR="006679EC" w:rsidRPr="00397606" w:rsidRDefault="006679EC" w:rsidP="00ED75AC">
            <w:pPr>
              <w:spacing w:after="0" w:line="240" w:lineRule="auto"/>
              <w:jc w:val="center"/>
              <w:rPr>
                <w:rFonts w:ascii="Times New Roman" w:eastAsia="ＭＳ 明朝" w:hAnsi="Times New Roman"/>
                <w:b/>
                <w:bCs/>
                <w:snapToGrid/>
                <w:sz w:val="20"/>
                <w:lang w:eastAsia="ja-JP"/>
              </w:rPr>
            </w:pPr>
            <w:r w:rsidRPr="00397606">
              <w:rPr>
                <w:rFonts w:ascii="Times New Roman" w:eastAsia="ＭＳ 明朝" w:hAnsi="Times New Roman"/>
                <w:b/>
                <w:bCs/>
                <w:snapToGrid/>
                <w:sz w:val="20"/>
                <w:lang w:eastAsia="ja-JP"/>
              </w:rPr>
              <w:t>Sensing-target-specific level</w:t>
            </w:r>
          </w:p>
        </w:tc>
      </w:tr>
      <w:tr w:rsidR="006679EC" w14:paraId="489502ED" w14:textId="77777777" w:rsidTr="00BB133C">
        <w:trPr>
          <w:jc w:val="center"/>
        </w:trPr>
        <w:tc>
          <w:tcPr>
            <w:tcW w:w="2830" w:type="dxa"/>
          </w:tcPr>
          <w:p w14:paraId="317DDD3A"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Cluster powers</w:t>
            </w:r>
          </w:p>
        </w:tc>
        <w:tc>
          <w:tcPr>
            <w:tcW w:w="2694" w:type="dxa"/>
          </w:tcPr>
          <w:p w14:paraId="449CD8A1"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Site-specific level</w:t>
            </w:r>
          </w:p>
        </w:tc>
        <w:tc>
          <w:tcPr>
            <w:tcW w:w="3543" w:type="dxa"/>
          </w:tcPr>
          <w:p w14:paraId="502F7B2B" w14:textId="77777777" w:rsidR="006679EC" w:rsidRPr="00397606" w:rsidRDefault="006679EC" w:rsidP="00ED75AC">
            <w:pPr>
              <w:spacing w:after="0" w:line="240" w:lineRule="auto"/>
              <w:jc w:val="center"/>
              <w:rPr>
                <w:rFonts w:ascii="Times New Roman" w:eastAsia="ＭＳ 明朝" w:hAnsi="Times New Roman"/>
                <w:b/>
                <w:bCs/>
                <w:snapToGrid/>
                <w:sz w:val="20"/>
                <w:lang w:eastAsia="ja-JP"/>
              </w:rPr>
            </w:pPr>
            <w:r w:rsidRPr="00397606">
              <w:rPr>
                <w:rFonts w:ascii="Times New Roman" w:eastAsia="ＭＳ 明朝" w:hAnsi="Times New Roman"/>
                <w:b/>
                <w:bCs/>
                <w:snapToGrid/>
                <w:sz w:val="20"/>
                <w:lang w:eastAsia="ja-JP"/>
              </w:rPr>
              <w:t>Sensing-target-specific level</w:t>
            </w:r>
          </w:p>
        </w:tc>
      </w:tr>
      <w:tr w:rsidR="006679EC" w14:paraId="597953BB" w14:textId="77777777" w:rsidTr="00BB133C">
        <w:trPr>
          <w:jc w:val="center"/>
        </w:trPr>
        <w:tc>
          <w:tcPr>
            <w:tcW w:w="2830" w:type="dxa"/>
          </w:tcPr>
          <w:p w14:paraId="179E23EE"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AOA/ZOA/AOD/ZOD offset</w:t>
            </w:r>
          </w:p>
        </w:tc>
        <w:tc>
          <w:tcPr>
            <w:tcW w:w="2694" w:type="dxa"/>
          </w:tcPr>
          <w:p w14:paraId="28D50F2B"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Site-specific level</w:t>
            </w:r>
          </w:p>
        </w:tc>
        <w:tc>
          <w:tcPr>
            <w:tcW w:w="3543" w:type="dxa"/>
          </w:tcPr>
          <w:p w14:paraId="10B3B6D2" w14:textId="77777777" w:rsidR="006679EC" w:rsidRPr="00397606" w:rsidRDefault="006679EC" w:rsidP="00ED75AC">
            <w:pPr>
              <w:spacing w:after="0" w:line="240" w:lineRule="auto"/>
              <w:jc w:val="center"/>
              <w:rPr>
                <w:rFonts w:ascii="Times New Roman" w:eastAsia="ＭＳ 明朝" w:hAnsi="Times New Roman"/>
                <w:b/>
                <w:bCs/>
                <w:snapToGrid/>
                <w:sz w:val="20"/>
                <w:lang w:eastAsia="ja-JP"/>
              </w:rPr>
            </w:pPr>
            <w:r w:rsidRPr="00397606">
              <w:rPr>
                <w:rFonts w:ascii="Times New Roman" w:eastAsia="ＭＳ 明朝" w:hAnsi="Times New Roman"/>
                <w:b/>
                <w:bCs/>
                <w:snapToGrid/>
                <w:sz w:val="20"/>
                <w:lang w:eastAsia="ja-JP"/>
              </w:rPr>
              <w:t>Sensing-target-specific level</w:t>
            </w:r>
          </w:p>
        </w:tc>
      </w:tr>
      <w:tr w:rsidR="006679EC" w14:paraId="651747CA" w14:textId="77777777" w:rsidTr="00BB133C">
        <w:trPr>
          <w:trHeight w:val="151"/>
          <w:jc w:val="center"/>
        </w:trPr>
        <w:tc>
          <w:tcPr>
            <w:tcW w:w="2830" w:type="dxa"/>
          </w:tcPr>
          <w:p w14:paraId="1E8E04AD"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AOA/ZOA/AOD/ZOD sign</w:t>
            </w:r>
          </w:p>
        </w:tc>
        <w:tc>
          <w:tcPr>
            <w:tcW w:w="2694" w:type="dxa"/>
          </w:tcPr>
          <w:p w14:paraId="49562F39"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Site-specific level</w:t>
            </w:r>
          </w:p>
        </w:tc>
        <w:tc>
          <w:tcPr>
            <w:tcW w:w="3543" w:type="dxa"/>
          </w:tcPr>
          <w:p w14:paraId="0A5E7766" w14:textId="77777777" w:rsidR="006679EC" w:rsidRPr="00397606" w:rsidRDefault="006679EC" w:rsidP="00ED75AC">
            <w:pPr>
              <w:spacing w:after="0" w:line="240" w:lineRule="auto"/>
              <w:jc w:val="center"/>
              <w:rPr>
                <w:rFonts w:ascii="Times New Roman" w:eastAsia="ＭＳ 明朝" w:hAnsi="Times New Roman"/>
                <w:b/>
                <w:bCs/>
                <w:snapToGrid/>
                <w:sz w:val="20"/>
                <w:lang w:eastAsia="ja-JP"/>
              </w:rPr>
            </w:pPr>
            <w:r w:rsidRPr="00397606">
              <w:rPr>
                <w:rFonts w:ascii="Times New Roman" w:eastAsia="ＭＳ 明朝" w:hAnsi="Times New Roman"/>
                <w:b/>
                <w:bCs/>
                <w:snapToGrid/>
                <w:sz w:val="20"/>
                <w:lang w:eastAsia="ja-JP"/>
              </w:rPr>
              <w:t>Sensing-target-specific level</w:t>
            </w:r>
          </w:p>
        </w:tc>
      </w:tr>
      <w:tr w:rsidR="006679EC" w14:paraId="12F6EBCE" w14:textId="77777777" w:rsidTr="00BB133C">
        <w:trPr>
          <w:jc w:val="center"/>
        </w:trPr>
        <w:tc>
          <w:tcPr>
            <w:tcW w:w="2830" w:type="dxa"/>
          </w:tcPr>
          <w:p w14:paraId="4929F204"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Random coupling</w:t>
            </w:r>
          </w:p>
        </w:tc>
        <w:tc>
          <w:tcPr>
            <w:tcW w:w="2694" w:type="dxa"/>
          </w:tcPr>
          <w:p w14:paraId="693650ED"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Site-specific level</w:t>
            </w:r>
          </w:p>
        </w:tc>
        <w:tc>
          <w:tcPr>
            <w:tcW w:w="3543" w:type="dxa"/>
          </w:tcPr>
          <w:p w14:paraId="63CB8D41" w14:textId="77777777" w:rsidR="006679EC" w:rsidRPr="00397606" w:rsidRDefault="006679EC" w:rsidP="00ED75AC">
            <w:pPr>
              <w:spacing w:after="0" w:line="240" w:lineRule="auto"/>
              <w:jc w:val="center"/>
              <w:rPr>
                <w:rFonts w:ascii="Times New Roman" w:eastAsia="ＭＳ 明朝" w:hAnsi="Times New Roman"/>
                <w:b/>
                <w:bCs/>
                <w:snapToGrid/>
                <w:sz w:val="20"/>
                <w:lang w:eastAsia="ja-JP"/>
              </w:rPr>
            </w:pPr>
            <w:r w:rsidRPr="00397606">
              <w:rPr>
                <w:rFonts w:ascii="Times New Roman" w:eastAsia="ＭＳ 明朝" w:hAnsi="Times New Roman"/>
                <w:b/>
                <w:bCs/>
                <w:snapToGrid/>
                <w:sz w:val="20"/>
                <w:lang w:eastAsia="ja-JP"/>
              </w:rPr>
              <w:t>Sensing-target-specific level</w:t>
            </w:r>
          </w:p>
        </w:tc>
      </w:tr>
      <w:tr w:rsidR="006679EC" w14:paraId="05863B2A" w14:textId="77777777" w:rsidTr="00BB133C">
        <w:trPr>
          <w:jc w:val="center"/>
        </w:trPr>
        <w:tc>
          <w:tcPr>
            <w:tcW w:w="2830" w:type="dxa"/>
          </w:tcPr>
          <w:p w14:paraId="25C0F49C"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XPR</w:t>
            </w:r>
          </w:p>
        </w:tc>
        <w:tc>
          <w:tcPr>
            <w:tcW w:w="2694" w:type="dxa"/>
          </w:tcPr>
          <w:p w14:paraId="7674D60A"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Site-specific level</w:t>
            </w:r>
          </w:p>
        </w:tc>
        <w:tc>
          <w:tcPr>
            <w:tcW w:w="3543" w:type="dxa"/>
          </w:tcPr>
          <w:p w14:paraId="7B4447DF" w14:textId="77777777" w:rsidR="006679EC" w:rsidRPr="00397606" w:rsidRDefault="006679EC" w:rsidP="00ED75AC">
            <w:pPr>
              <w:spacing w:after="0" w:line="240" w:lineRule="auto"/>
              <w:jc w:val="center"/>
              <w:rPr>
                <w:rFonts w:ascii="Times New Roman" w:eastAsia="ＭＳ 明朝" w:hAnsi="Times New Roman"/>
                <w:b/>
                <w:bCs/>
                <w:snapToGrid/>
                <w:sz w:val="20"/>
                <w:lang w:eastAsia="ja-JP"/>
              </w:rPr>
            </w:pPr>
            <w:r w:rsidRPr="00397606">
              <w:rPr>
                <w:rFonts w:ascii="Times New Roman" w:eastAsia="ＭＳ 明朝" w:hAnsi="Times New Roman"/>
                <w:b/>
                <w:bCs/>
                <w:snapToGrid/>
                <w:sz w:val="20"/>
                <w:lang w:eastAsia="ja-JP"/>
              </w:rPr>
              <w:t>Sensing-target-specific level</w:t>
            </w:r>
          </w:p>
        </w:tc>
      </w:tr>
      <w:tr w:rsidR="006679EC" w14:paraId="65DA8928" w14:textId="77777777" w:rsidTr="00BB133C">
        <w:trPr>
          <w:jc w:val="center"/>
        </w:trPr>
        <w:tc>
          <w:tcPr>
            <w:tcW w:w="2830" w:type="dxa"/>
          </w:tcPr>
          <w:p w14:paraId="09986532"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Initial random phase</w:t>
            </w:r>
          </w:p>
        </w:tc>
        <w:tc>
          <w:tcPr>
            <w:tcW w:w="2694" w:type="dxa"/>
          </w:tcPr>
          <w:p w14:paraId="366EE5B6"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Site-specific level</w:t>
            </w:r>
          </w:p>
        </w:tc>
        <w:tc>
          <w:tcPr>
            <w:tcW w:w="3543" w:type="dxa"/>
          </w:tcPr>
          <w:p w14:paraId="576F59F2" w14:textId="77777777" w:rsidR="006679EC" w:rsidRPr="00397606" w:rsidRDefault="006679EC" w:rsidP="00ED75AC">
            <w:pPr>
              <w:spacing w:after="0" w:line="240" w:lineRule="auto"/>
              <w:jc w:val="center"/>
              <w:rPr>
                <w:rFonts w:ascii="Times New Roman" w:eastAsia="ＭＳ 明朝" w:hAnsi="Times New Roman"/>
                <w:b/>
                <w:bCs/>
                <w:snapToGrid/>
                <w:sz w:val="20"/>
                <w:lang w:eastAsia="ja-JP"/>
              </w:rPr>
            </w:pPr>
            <w:r w:rsidRPr="00397606">
              <w:rPr>
                <w:rFonts w:ascii="Times New Roman" w:eastAsia="ＭＳ 明朝" w:hAnsi="Times New Roman"/>
                <w:b/>
                <w:bCs/>
                <w:snapToGrid/>
                <w:sz w:val="20"/>
                <w:lang w:eastAsia="ja-JP"/>
              </w:rPr>
              <w:t>Sensing-target-specific level</w:t>
            </w:r>
          </w:p>
        </w:tc>
      </w:tr>
      <w:tr w:rsidR="006679EC" w14:paraId="3A533098" w14:textId="77777777" w:rsidTr="00BB133C">
        <w:trPr>
          <w:jc w:val="center"/>
        </w:trPr>
        <w:tc>
          <w:tcPr>
            <w:tcW w:w="2830" w:type="dxa"/>
          </w:tcPr>
          <w:p w14:paraId="0BCCA11F"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LOS/NLOS states</w:t>
            </w:r>
          </w:p>
        </w:tc>
        <w:tc>
          <w:tcPr>
            <w:tcW w:w="2694" w:type="dxa"/>
          </w:tcPr>
          <w:p w14:paraId="444DD0B8"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Site-specific level</w:t>
            </w:r>
          </w:p>
        </w:tc>
        <w:tc>
          <w:tcPr>
            <w:tcW w:w="3543" w:type="dxa"/>
          </w:tcPr>
          <w:p w14:paraId="784CEDFE" w14:textId="77777777" w:rsidR="006679EC" w:rsidRPr="00397606" w:rsidRDefault="006679EC" w:rsidP="00ED75AC">
            <w:pPr>
              <w:spacing w:after="0" w:line="240" w:lineRule="auto"/>
              <w:jc w:val="center"/>
              <w:rPr>
                <w:rFonts w:ascii="Times New Roman" w:eastAsia="ＭＳ 明朝" w:hAnsi="Times New Roman"/>
                <w:b/>
                <w:bCs/>
                <w:snapToGrid/>
                <w:sz w:val="20"/>
                <w:lang w:eastAsia="ja-JP"/>
              </w:rPr>
            </w:pPr>
            <w:r w:rsidRPr="00397606">
              <w:rPr>
                <w:rFonts w:ascii="Times New Roman" w:eastAsia="ＭＳ 明朝" w:hAnsi="Times New Roman"/>
                <w:b/>
                <w:bCs/>
                <w:snapToGrid/>
                <w:sz w:val="20"/>
                <w:lang w:eastAsia="ja-JP"/>
              </w:rPr>
              <w:t>Sensing-target-specific level</w:t>
            </w:r>
          </w:p>
        </w:tc>
      </w:tr>
      <w:tr w:rsidR="006679EC" w14:paraId="0C71CDC3" w14:textId="77777777" w:rsidTr="00BB133C">
        <w:trPr>
          <w:jc w:val="center"/>
        </w:trPr>
        <w:tc>
          <w:tcPr>
            <w:tcW w:w="2830" w:type="dxa"/>
          </w:tcPr>
          <w:p w14:paraId="247C12DC"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Blockage</w:t>
            </w:r>
            <w:r>
              <w:rPr>
                <w:rFonts w:asciiTheme="minorEastAsia" w:eastAsiaTheme="minorEastAsia" w:hAnsiTheme="minorEastAsia" w:hint="eastAsia"/>
                <w:snapToGrid/>
                <w:sz w:val="20"/>
                <w:lang w:eastAsia="zh-CN"/>
              </w:rPr>
              <w:t>（</w:t>
            </w:r>
            <w:r w:rsidRPr="00002C7F">
              <w:rPr>
                <w:rFonts w:ascii="Times New Roman" w:eastAsia="ＭＳ 明朝" w:hAnsi="Times New Roman"/>
                <w:snapToGrid/>
                <w:sz w:val="20"/>
                <w:lang w:eastAsia="ja-JP"/>
              </w:rPr>
              <w:t>Model A</w:t>
            </w:r>
            <w:r>
              <w:rPr>
                <w:rFonts w:asciiTheme="minorEastAsia" w:eastAsiaTheme="minorEastAsia" w:hAnsiTheme="minorEastAsia" w:hint="eastAsia"/>
                <w:snapToGrid/>
                <w:sz w:val="20"/>
                <w:lang w:eastAsia="zh-CN"/>
              </w:rPr>
              <w:t>）</w:t>
            </w:r>
          </w:p>
        </w:tc>
        <w:tc>
          <w:tcPr>
            <w:tcW w:w="2694" w:type="dxa"/>
          </w:tcPr>
          <w:p w14:paraId="46EC3B04"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All-correlated</w:t>
            </w:r>
          </w:p>
        </w:tc>
        <w:tc>
          <w:tcPr>
            <w:tcW w:w="3543" w:type="dxa"/>
          </w:tcPr>
          <w:p w14:paraId="6FA0F206"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All-correlated</w:t>
            </w:r>
          </w:p>
        </w:tc>
      </w:tr>
      <w:tr w:rsidR="006679EC" w14:paraId="19596ADE" w14:textId="77777777" w:rsidTr="00BB133C">
        <w:trPr>
          <w:jc w:val="center"/>
        </w:trPr>
        <w:tc>
          <w:tcPr>
            <w:tcW w:w="2830" w:type="dxa"/>
          </w:tcPr>
          <w:p w14:paraId="04EF75CE"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O2I penetration loss</w:t>
            </w:r>
          </w:p>
        </w:tc>
        <w:tc>
          <w:tcPr>
            <w:tcW w:w="2694" w:type="dxa"/>
          </w:tcPr>
          <w:p w14:paraId="718709A5"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All-correlated</w:t>
            </w:r>
          </w:p>
        </w:tc>
        <w:tc>
          <w:tcPr>
            <w:tcW w:w="3543" w:type="dxa"/>
          </w:tcPr>
          <w:p w14:paraId="6489E66A"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All-correlated</w:t>
            </w:r>
          </w:p>
        </w:tc>
      </w:tr>
      <w:tr w:rsidR="006679EC" w14:paraId="4B70EE80" w14:textId="77777777" w:rsidTr="00BB133C">
        <w:trPr>
          <w:jc w:val="center"/>
        </w:trPr>
        <w:tc>
          <w:tcPr>
            <w:tcW w:w="2830" w:type="dxa"/>
          </w:tcPr>
          <w:p w14:paraId="166591E1"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Indoor distance</w:t>
            </w:r>
          </w:p>
        </w:tc>
        <w:tc>
          <w:tcPr>
            <w:tcW w:w="2694" w:type="dxa"/>
          </w:tcPr>
          <w:p w14:paraId="519A264D"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All-correlated</w:t>
            </w:r>
          </w:p>
        </w:tc>
        <w:tc>
          <w:tcPr>
            <w:tcW w:w="3543" w:type="dxa"/>
          </w:tcPr>
          <w:p w14:paraId="21BC2F57"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All-correlated</w:t>
            </w:r>
          </w:p>
        </w:tc>
      </w:tr>
      <w:tr w:rsidR="006679EC" w14:paraId="235C32A8" w14:textId="77777777" w:rsidTr="00BB133C">
        <w:trPr>
          <w:jc w:val="center"/>
        </w:trPr>
        <w:tc>
          <w:tcPr>
            <w:tcW w:w="2830" w:type="dxa"/>
          </w:tcPr>
          <w:p w14:paraId="467A92CB"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Indoor states</w:t>
            </w:r>
          </w:p>
        </w:tc>
        <w:tc>
          <w:tcPr>
            <w:tcW w:w="2694" w:type="dxa"/>
          </w:tcPr>
          <w:p w14:paraId="675E5DF8"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All-correlated</w:t>
            </w:r>
          </w:p>
        </w:tc>
        <w:tc>
          <w:tcPr>
            <w:tcW w:w="3543" w:type="dxa"/>
          </w:tcPr>
          <w:p w14:paraId="2A47E656" w14:textId="77777777" w:rsidR="006679EC" w:rsidRPr="00002C7F" w:rsidRDefault="006679EC" w:rsidP="00ED75AC">
            <w:pPr>
              <w:spacing w:after="0" w:line="240" w:lineRule="auto"/>
              <w:jc w:val="center"/>
              <w:rPr>
                <w:rFonts w:ascii="Times New Roman" w:eastAsia="ＭＳ 明朝" w:hAnsi="Times New Roman"/>
                <w:snapToGrid/>
                <w:sz w:val="20"/>
                <w:lang w:eastAsia="ja-JP"/>
              </w:rPr>
            </w:pPr>
            <w:r w:rsidRPr="00002C7F">
              <w:rPr>
                <w:rFonts w:ascii="Times New Roman" w:eastAsia="ＭＳ 明朝" w:hAnsi="Times New Roman"/>
                <w:snapToGrid/>
                <w:sz w:val="20"/>
                <w:lang w:eastAsia="ja-JP"/>
              </w:rPr>
              <w:t>All-correlated</w:t>
            </w:r>
          </w:p>
        </w:tc>
      </w:tr>
    </w:tbl>
    <w:p w14:paraId="23102077" w14:textId="77777777" w:rsidR="006679EC" w:rsidRPr="00721565" w:rsidRDefault="006679EC" w:rsidP="006679EC">
      <w:pPr>
        <w:rPr>
          <w:rFonts w:eastAsia="ＭＳ 明朝"/>
          <w:iCs/>
          <w:lang w:eastAsia="ja-JP"/>
        </w:rPr>
      </w:pPr>
    </w:p>
    <w:p w14:paraId="64B4F360" w14:textId="34D6DA91" w:rsidR="00131F50" w:rsidRDefault="002C677C" w:rsidP="00131F50">
      <w:pPr>
        <w:numPr>
          <w:ilvl w:val="0"/>
          <w:numId w:val="9"/>
        </w:numPr>
        <w:spacing w:beforeLines="50" w:before="120" w:afterLines="50"/>
        <w:ind w:left="1134" w:hanging="1134"/>
        <w:rPr>
          <w:rFonts w:eastAsia="ＭＳ 明朝"/>
          <w:b/>
          <w:szCs w:val="20"/>
          <w:lang w:eastAsia="ja-JP"/>
        </w:rPr>
      </w:pPr>
      <w:bookmarkStart w:id="43" w:name="_Ref159235806"/>
      <w:r w:rsidRPr="00B84EC9">
        <w:rPr>
          <w:rFonts w:eastAsia="ＭＳ 明朝"/>
          <w:b/>
          <w:szCs w:val="20"/>
          <w:lang w:eastAsia="ja-JP"/>
        </w:rPr>
        <w:t xml:space="preserve">For sensing channel based on </w:t>
      </w:r>
      <w:r w:rsidRPr="00B84EC9">
        <w:rPr>
          <w:rFonts w:eastAsia="ＭＳ 明朝"/>
          <w:b/>
          <w:lang w:eastAsia="ja-JP"/>
        </w:rPr>
        <w:t>stochastic</w:t>
      </w:r>
      <w:r w:rsidRPr="00B84EC9">
        <w:rPr>
          <w:rFonts w:eastAsia="ＭＳ 明朝"/>
          <w:b/>
          <w:szCs w:val="20"/>
          <w:lang w:eastAsia="ja-JP"/>
        </w:rPr>
        <w:t xml:space="preserve"> approach, s</w:t>
      </w:r>
      <w:r w:rsidR="006679EC" w:rsidRPr="00B84EC9">
        <w:rPr>
          <w:rFonts w:eastAsia="ＭＳ 明朝"/>
          <w:b/>
          <w:szCs w:val="20"/>
          <w:lang w:eastAsia="ja-JP"/>
        </w:rPr>
        <w:t>tudy the enhanced spatial consistency</w:t>
      </w:r>
      <w:r w:rsidR="006679EC">
        <w:rPr>
          <w:rFonts w:eastAsia="ＭＳ 明朝"/>
          <w:b/>
          <w:szCs w:val="20"/>
          <w:lang w:eastAsia="ja-JP"/>
        </w:rPr>
        <w:t xml:space="preserve">; the </w:t>
      </w:r>
      <w:r w:rsidR="006679EC" w:rsidRPr="00CB00E5">
        <w:rPr>
          <w:rFonts w:eastAsia="ＭＳ 明朝"/>
          <w:b/>
          <w:szCs w:val="20"/>
          <w:lang w:eastAsia="ja-JP"/>
        </w:rPr>
        <w:t xml:space="preserve">spatial consistency modeling </w:t>
      </w:r>
      <w:r w:rsidR="006679EC">
        <w:rPr>
          <w:rFonts w:eastAsia="ＭＳ 明朝"/>
          <w:b/>
          <w:szCs w:val="20"/>
          <w:lang w:eastAsia="ja-JP"/>
        </w:rPr>
        <w:t>defined</w:t>
      </w:r>
      <w:r w:rsidR="006679EC" w:rsidRPr="00CB00E5">
        <w:rPr>
          <w:rFonts w:eastAsia="ＭＳ 明朝"/>
          <w:b/>
          <w:szCs w:val="20"/>
          <w:lang w:eastAsia="ja-JP"/>
        </w:rPr>
        <w:t xml:space="preserve"> in TR38.901</w:t>
      </w:r>
      <w:r w:rsidR="006679EC">
        <w:rPr>
          <w:rFonts w:eastAsia="ＭＳ 明朝"/>
          <w:b/>
          <w:szCs w:val="20"/>
          <w:lang w:eastAsia="ja-JP"/>
        </w:rPr>
        <w:t xml:space="preserve"> can be a starting point, in consideration of </w:t>
      </w:r>
      <w:r w:rsidR="006679EC" w:rsidRPr="007D5942">
        <w:rPr>
          <w:rFonts w:eastAsia="ＭＳ 明朝"/>
          <w:b/>
          <w:szCs w:val="20"/>
          <w:lang w:eastAsia="ja-JP"/>
        </w:rPr>
        <w:t>sensing-target-specific</w:t>
      </w:r>
      <w:r w:rsidR="006679EC">
        <w:rPr>
          <w:rFonts w:eastAsia="ＭＳ 明朝"/>
          <w:b/>
          <w:szCs w:val="20"/>
          <w:lang w:eastAsia="ja-JP"/>
        </w:rPr>
        <w:t xml:space="preserve"> network topology.</w:t>
      </w:r>
      <w:bookmarkEnd w:id="43"/>
    </w:p>
    <w:p w14:paraId="7D58B6F9" w14:textId="77777777" w:rsidR="008B6A68" w:rsidRDefault="008B6A68" w:rsidP="00D11B2C">
      <w:pPr>
        <w:spacing w:beforeLines="50" w:before="120" w:afterLines="50"/>
        <w:rPr>
          <w:rFonts w:eastAsia="ＭＳ 明朝"/>
          <w:bCs/>
          <w:szCs w:val="20"/>
          <w:lang w:eastAsia="ja-JP"/>
        </w:rPr>
      </w:pPr>
    </w:p>
    <w:p w14:paraId="10C4117E" w14:textId="21F31C09" w:rsidR="00D11B2C" w:rsidRDefault="00D11B2C" w:rsidP="00D11B2C">
      <w:pPr>
        <w:spacing w:beforeLines="50" w:before="120" w:afterLines="50"/>
        <w:rPr>
          <w:rFonts w:eastAsia="ＭＳ 明朝"/>
          <w:bCs/>
          <w:szCs w:val="20"/>
          <w:lang w:eastAsia="ja-JP"/>
        </w:rPr>
      </w:pPr>
      <w:r w:rsidRPr="00D11B2C">
        <w:rPr>
          <w:rFonts w:eastAsia="ＭＳ 明朝"/>
          <w:bCs/>
          <w:szCs w:val="20"/>
          <w:lang w:eastAsia="ja-JP"/>
        </w:rPr>
        <w:t xml:space="preserve">Moreover, it is noted that existing </w:t>
      </w:r>
      <w:r>
        <w:rPr>
          <w:rFonts w:eastAsia="ＭＳ 明朝"/>
          <w:bCs/>
          <w:szCs w:val="20"/>
          <w:lang w:eastAsia="ja-JP"/>
        </w:rPr>
        <w:t xml:space="preserve">spatial consistency </w:t>
      </w:r>
      <w:r w:rsidRPr="00D11B2C">
        <w:rPr>
          <w:rFonts w:eastAsia="ＭＳ 明朝"/>
          <w:bCs/>
          <w:szCs w:val="20"/>
          <w:lang w:eastAsia="ja-JP"/>
        </w:rPr>
        <w:t xml:space="preserve">modeling </w:t>
      </w:r>
      <w:r>
        <w:rPr>
          <w:rFonts w:eastAsia="ＭＳ 明朝"/>
          <w:bCs/>
          <w:szCs w:val="20"/>
          <w:lang w:eastAsia="ja-JP"/>
        </w:rPr>
        <w:t xml:space="preserve">in TR38.901 and the proposed spatial consistency </w:t>
      </w:r>
      <w:r w:rsidRPr="00D11B2C">
        <w:rPr>
          <w:rFonts w:eastAsia="ＭＳ 明朝"/>
          <w:bCs/>
          <w:szCs w:val="20"/>
          <w:lang w:eastAsia="ja-JP"/>
        </w:rPr>
        <w:t xml:space="preserve">modeling </w:t>
      </w:r>
      <w:r>
        <w:rPr>
          <w:rFonts w:eastAsia="ＭＳ 明朝"/>
          <w:bCs/>
          <w:szCs w:val="20"/>
          <w:lang w:eastAsia="ja-JP"/>
        </w:rPr>
        <w:t>for sensing channel are mainly 2D</w:t>
      </w:r>
      <w:r w:rsidR="008B6A68">
        <w:rPr>
          <w:rFonts w:eastAsia="ＭＳ 明朝" w:hint="eastAsia"/>
          <w:bCs/>
          <w:szCs w:val="20"/>
          <w:lang w:eastAsia="ja-JP"/>
        </w:rPr>
        <w:t>-</w:t>
      </w:r>
      <w:r>
        <w:rPr>
          <w:rFonts w:eastAsia="ＭＳ 明朝"/>
          <w:bCs/>
          <w:szCs w:val="20"/>
          <w:lang w:eastAsia="ja-JP"/>
        </w:rPr>
        <w:t xml:space="preserve">based. </w:t>
      </w:r>
      <w:r w:rsidR="008B6A68">
        <w:rPr>
          <w:rFonts w:eastAsia="ＭＳ 明朝" w:hint="eastAsia"/>
          <w:bCs/>
          <w:szCs w:val="20"/>
          <w:lang w:eastAsia="ja-JP"/>
        </w:rPr>
        <w:t>However, f</w:t>
      </w:r>
      <w:r w:rsidRPr="00D11B2C">
        <w:rPr>
          <w:rFonts w:eastAsia="ＭＳ 明朝"/>
          <w:bCs/>
          <w:szCs w:val="20"/>
          <w:lang w:eastAsia="ja-JP"/>
        </w:rPr>
        <w:t xml:space="preserve">or </w:t>
      </w:r>
      <w:r>
        <w:rPr>
          <w:rFonts w:eastAsia="ＭＳ 明朝"/>
          <w:bCs/>
          <w:szCs w:val="20"/>
          <w:lang w:eastAsia="ja-JP"/>
        </w:rPr>
        <w:t xml:space="preserve">some </w:t>
      </w:r>
      <w:r w:rsidRPr="00D11B2C">
        <w:rPr>
          <w:rFonts w:eastAsia="ＭＳ 明朝"/>
          <w:bCs/>
          <w:szCs w:val="20"/>
          <w:lang w:eastAsia="ja-JP"/>
        </w:rPr>
        <w:t>scenario</w:t>
      </w:r>
      <w:r>
        <w:rPr>
          <w:rFonts w:eastAsia="ＭＳ 明朝"/>
          <w:bCs/>
          <w:szCs w:val="20"/>
          <w:lang w:eastAsia="ja-JP"/>
        </w:rPr>
        <w:t xml:space="preserve">s, e.g., </w:t>
      </w:r>
      <w:r w:rsidRPr="00D11B2C">
        <w:rPr>
          <w:rFonts w:eastAsia="ＭＳ 明朝"/>
          <w:bCs/>
          <w:szCs w:val="20"/>
          <w:lang w:eastAsia="ja-JP"/>
        </w:rPr>
        <w:t>UAV, 3D</w:t>
      </w:r>
      <w:r w:rsidR="008B6A68">
        <w:rPr>
          <w:rFonts w:eastAsia="ＭＳ 明朝" w:hint="eastAsia"/>
          <w:bCs/>
          <w:szCs w:val="20"/>
          <w:lang w:eastAsia="ja-JP"/>
        </w:rPr>
        <w:t>-</w:t>
      </w:r>
      <w:r w:rsidRPr="00D11B2C">
        <w:rPr>
          <w:rFonts w:eastAsia="ＭＳ 明朝"/>
          <w:bCs/>
          <w:szCs w:val="20"/>
          <w:lang w:eastAsia="ja-JP"/>
        </w:rPr>
        <w:t>based spatial consistency model may be needed</w:t>
      </w:r>
      <w:r>
        <w:rPr>
          <w:rFonts w:eastAsia="ＭＳ 明朝"/>
          <w:bCs/>
          <w:szCs w:val="20"/>
          <w:lang w:eastAsia="ja-JP"/>
        </w:rPr>
        <w:t>. Luckily, we can modify the proposed 2D</w:t>
      </w:r>
      <w:r w:rsidR="008B6A68">
        <w:rPr>
          <w:rFonts w:eastAsia="ＭＳ 明朝" w:hint="eastAsia"/>
          <w:bCs/>
          <w:szCs w:val="20"/>
          <w:lang w:eastAsia="ja-JP"/>
        </w:rPr>
        <w:t>-</w:t>
      </w:r>
      <w:r>
        <w:rPr>
          <w:rFonts w:eastAsia="ＭＳ 明朝"/>
          <w:bCs/>
          <w:szCs w:val="20"/>
          <w:lang w:eastAsia="ja-JP"/>
        </w:rPr>
        <w:t xml:space="preserve">based </w:t>
      </w:r>
      <w:r w:rsidRPr="00D11B2C">
        <w:rPr>
          <w:rFonts w:eastAsia="ＭＳ 明朝"/>
          <w:bCs/>
          <w:szCs w:val="20"/>
          <w:lang w:eastAsia="ja-JP"/>
        </w:rPr>
        <w:t>spatial consistency</w:t>
      </w:r>
      <w:r>
        <w:rPr>
          <w:rFonts w:eastAsia="ＭＳ 明朝"/>
          <w:bCs/>
          <w:szCs w:val="20"/>
          <w:lang w:eastAsia="ja-JP"/>
        </w:rPr>
        <w:t xml:space="preserve"> method </w:t>
      </w:r>
      <w:r w:rsidR="004A1293">
        <w:rPr>
          <w:rFonts w:eastAsia="ＭＳ 明朝"/>
          <w:bCs/>
          <w:szCs w:val="20"/>
          <w:lang w:eastAsia="ja-JP"/>
        </w:rPr>
        <w:t xml:space="preserve">easily </w:t>
      </w:r>
      <w:r w:rsidR="008B6A68">
        <w:rPr>
          <w:rFonts w:eastAsia="ＭＳ 明朝" w:hint="eastAsia"/>
          <w:bCs/>
          <w:szCs w:val="20"/>
          <w:lang w:eastAsia="ja-JP"/>
        </w:rPr>
        <w:t xml:space="preserve">to </w:t>
      </w:r>
      <w:r>
        <w:rPr>
          <w:rFonts w:eastAsia="ＭＳ 明朝"/>
          <w:bCs/>
          <w:szCs w:val="20"/>
          <w:lang w:eastAsia="ja-JP"/>
        </w:rPr>
        <w:t xml:space="preserve">support 3D </w:t>
      </w:r>
      <w:r w:rsidRPr="00D11B2C">
        <w:rPr>
          <w:rFonts w:eastAsia="ＭＳ 明朝"/>
          <w:bCs/>
          <w:szCs w:val="20"/>
          <w:lang w:eastAsia="ja-JP"/>
        </w:rPr>
        <w:t>spatial consistency</w:t>
      </w:r>
      <w:r>
        <w:rPr>
          <w:rFonts w:eastAsia="ＭＳ 明朝"/>
          <w:bCs/>
          <w:szCs w:val="20"/>
          <w:lang w:eastAsia="ja-JP"/>
        </w:rPr>
        <w:t xml:space="preserve"> requirements, i.e., firstly e</w:t>
      </w:r>
      <w:r w:rsidRPr="00D11B2C">
        <w:rPr>
          <w:rFonts w:eastAsia="ＭＳ 明朝"/>
          <w:bCs/>
          <w:szCs w:val="20"/>
          <w:lang w:eastAsia="ja-JP"/>
        </w:rPr>
        <w:t xml:space="preserve">xtend the 2D grid topology to a 3D grid topology, </w:t>
      </w:r>
      <w:r w:rsidR="008B6A68">
        <w:rPr>
          <w:rFonts w:eastAsia="ＭＳ 明朝" w:hint="eastAsia"/>
          <w:bCs/>
          <w:szCs w:val="20"/>
          <w:lang w:eastAsia="ja-JP"/>
        </w:rPr>
        <w:t xml:space="preserve">and </w:t>
      </w:r>
      <w:r w:rsidRPr="00D11B2C">
        <w:rPr>
          <w:rFonts w:eastAsia="ＭＳ 明朝"/>
          <w:bCs/>
          <w:szCs w:val="20"/>
          <w:lang w:eastAsia="ja-JP"/>
        </w:rPr>
        <w:t>then</w:t>
      </w:r>
      <w:r w:rsidR="008B6A68">
        <w:rPr>
          <w:rFonts w:eastAsia="ＭＳ 明朝" w:hint="eastAsia"/>
          <w:bCs/>
          <w:szCs w:val="20"/>
          <w:lang w:eastAsia="ja-JP"/>
        </w:rPr>
        <w:t>,</w:t>
      </w:r>
      <w:r>
        <w:rPr>
          <w:rFonts w:eastAsia="ＭＳ 明朝"/>
          <w:bCs/>
          <w:szCs w:val="20"/>
          <w:lang w:eastAsia="ja-JP"/>
        </w:rPr>
        <w:t xml:space="preserve"> </w:t>
      </w:r>
      <w:r w:rsidRPr="00D11B2C">
        <w:rPr>
          <w:rFonts w:eastAsia="ＭＳ 明朝"/>
          <w:bCs/>
          <w:szCs w:val="20"/>
          <w:lang w:eastAsia="ja-JP"/>
        </w:rPr>
        <w:t>us</w:t>
      </w:r>
      <w:r>
        <w:rPr>
          <w:rFonts w:eastAsia="ＭＳ 明朝"/>
          <w:bCs/>
          <w:szCs w:val="20"/>
          <w:lang w:eastAsia="ja-JP"/>
        </w:rPr>
        <w:t xml:space="preserve">e </w:t>
      </w:r>
      <w:r w:rsidRPr="00D11B2C">
        <w:rPr>
          <w:rFonts w:eastAsia="ＭＳ 明朝"/>
          <w:bCs/>
          <w:szCs w:val="20"/>
          <w:lang w:eastAsia="ja-JP"/>
        </w:rPr>
        <w:t>3D interpolation</w:t>
      </w:r>
      <w:r>
        <w:rPr>
          <w:rFonts w:eastAsia="ＭＳ 明朝"/>
          <w:bCs/>
          <w:szCs w:val="20"/>
          <w:lang w:eastAsia="ja-JP"/>
        </w:rPr>
        <w:t xml:space="preserve"> method to get random values.</w:t>
      </w:r>
    </w:p>
    <w:p w14:paraId="7EC8F3F5" w14:textId="10BAE933" w:rsidR="009E796F" w:rsidRPr="009E796F" w:rsidRDefault="004A1293" w:rsidP="009E796F">
      <w:pPr>
        <w:numPr>
          <w:ilvl w:val="0"/>
          <w:numId w:val="14"/>
        </w:numPr>
        <w:tabs>
          <w:tab w:val="left" w:pos="322"/>
        </w:tabs>
        <w:spacing w:beforeLines="50" w:before="120" w:afterLines="50"/>
        <w:ind w:left="1361" w:hanging="1361"/>
        <w:rPr>
          <w:rFonts w:eastAsia="ＭＳ 明朝"/>
          <w:b/>
          <w:bCs/>
          <w:iCs/>
          <w:lang w:eastAsia="ja-JP"/>
        </w:rPr>
      </w:pPr>
      <w:bookmarkStart w:id="44" w:name="_Ref163049095"/>
      <w:r>
        <w:rPr>
          <w:rFonts w:eastAsia="ＭＳ 明朝"/>
          <w:b/>
          <w:bCs/>
          <w:iCs/>
          <w:lang w:eastAsia="ja-JP"/>
        </w:rPr>
        <w:t>F</w:t>
      </w:r>
      <w:r w:rsidRPr="004A1293">
        <w:rPr>
          <w:rFonts w:eastAsia="ＭＳ 明朝"/>
          <w:b/>
          <w:bCs/>
          <w:iCs/>
          <w:lang w:eastAsia="ja-JP"/>
        </w:rPr>
        <w:t>or some scenarios, e.g.,</w:t>
      </w:r>
      <w:r>
        <w:rPr>
          <w:rFonts w:eastAsia="ＭＳ 明朝"/>
          <w:b/>
          <w:bCs/>
          <w:iCs/>
          <w:lang w:eastAsia="ja-JP"/>
        </w:rPr>
        <w:t xml:space="preserve"> </w:t>
      </w:r>
      <w:r w:rsidRPr="004A1293">
        <w:rPr>
          <w:rFonts w:eastAsia="ＭＳ 明朝"/>
          <w:b/>
          <w:bCs/>
          <w:iCs/>
          <w:lang w:eastAsia="ja-JP"/>
        </w:rPr>
        <w:t>UAV</w:t>
      </w:r>
      <w:r w:rsidRPr="004A1293">
        <w:rPr>
          <w:rFonts w:eastAsia="ＭＳ 明朝" w:hint="eastAsia"/>
          <w:b/>
          <w:bCs/>
          <w:iCs/>
          <w:lang w:eastAsia="ja-JP"/>
        </w:rPr>
        <w:t>,</w:t>
      </w:r>
      <w:r w:rsidRPr="004A1293">
        <w:rPr>
          <w:rFonts w:eastAsia="ＭＳ 明朝"/>
          <w:b/>
          <w:bCs/>
          <w:iCs/>
          <w:lang w:eastAsia="ja-JP"/>
        </w:rPr>
        <w:t xml:space="preserve"> 3D</w:t>
      </w:r>
      <w:r w:rsidR="00FE1E12">
        <w:rPr>
          <w:rFonts w:eastAsia="ＭＳ 明朝" w:hint="eastAsia"/>
          <w:b/>
          <w:bCs/>
          <w:iCs/>
          <w:lang w:eastAsia="ja-JP"/>
        </w:rPr>
        <w:t>-</w:t>
      </w:r>
      <w:r w:rsidRPr="004A1293">
        <w:rPr>
          <w:rFonts w:eastAsia="ＭＳ 明朝"/>
          <w:b/>
          <w:bCs/>
          <w:iCs/>
          <w:lang w:eastAsia="ja-JP"/>
        </w:rPr>
        <w:t>based spatial consistency model may be needed;</w:t>
      </w:r>
      <w:r>
        <w:rPr>
          <w:rFonts w:eastAsia="ＭＳ 明朝"/>
          <w:b/>
          <w:bCs/>
          <w:iCs/>
          <w:lang w:eastAsia="ja-JP"/>
        </w:rPr>
        <w:t xml:space="preserve"> </w:t>
      </w:r>
      <w:r w:rsidR="008B6A68">
        <w:rPr>
          <w:rFonts w:eastAsia="ＭＳ 明朝" w:hint="eastAsia"/>
          <w:b/>
          <w:bCs/>
          <w:iCs/>
          <w:lang w:eastAsia="ja-JP"/>
        </w:rPr>
        <w:t>e</w:t>
      </w:r>
      <w:r w:rsidRPr="004A1293">
        <w:rPr>
          <w:rFonts w:eastAsia="ＭＳ 明朝"/>
          <w:b/>
          <w:bCs/>
          <w:iCs/>
          <w:lang w:eastAsia="ja-JP"/>
        </w:rPr>
        <w:t>xtend</w:t>
      </w:r>
      <w:r w:rsidR="008B6A68">
        <w:rPr>
          <w:rFonts w:eastAsia="ＭＳ 明朝" w:hint="eastAsia"/>
          <w:b/>
          <w:bCs/>
          <w:iCs/>
          <w:lang w:eastAsia="ja-JP"/>
        </w:rPr>
        <w:t>ing</w:t>
      </w:r>
      <w:r w:rsidRPr="004A1293">
        <w:rPr>
          <w:rFonts w:eastAsia="ＭＳ 明朝"/>
          <w:b/>
          <w:bCs/>
          <w:iCs/>
          <w:lang w:eastAsia="ja-JP"/>
        </w:rPr>
        <w:t xml:space="preserve"> 2D</w:t>
      </w:r>
      <w:r w:rsidR="008B6A68">
        <w:rPr>
          <w:rFonts w:eastAsia="ＭＳ 明朝" w:hint="eastAsia"/>
          <w:b/>
          <w:bCs/>
          <w:iCs/>
          <w:lang w:eastAsia="ja-JP"/>
        </w:rPr>
        <w:t>-</w:t>
      </w:r>
      <w:r w:rsidRPr="004A1293">
        <w:rPr>
          <w:rFonts w:eastAsia="ＭＳ 明朝"/>
          <w:b/>
          <w:bCs/>
          <w:iCs/>
          <w:lang w:eastAsia="ja-JP"/>
        </w:rPr>
        <w:t>based spatial consistency</w:t>
      </w:r>
      <w:r>
        <w:rPr>
          <w:rFonts w:eastAsia="ＭＳ 明朝"/>
          <w:b/>
          <w:bCs/>
          <w:iCs/>
          <w:lang w:eastAsia="ja-JP"/>
        </w:rPr>
        <w:t xml:space="preserve"> method </w:t>
      </w:r>
      <w:r w:rsidR="008B6A68">
        <w:rPr>
          <w:rFonts w:eastAsia="ＭＳ 明朝" w:hint="eastAsia"/>
          <w:b/>
          <w:bCs/>
          <w:iCs/>
          <w:lang w:eastAsia="ja-JP"/>
        </w:rPr>
        <w:t>still</w:t>
      </w:r>
      <w:r>
        <w:rPr>
          <w:rFonts w:eastAsia="ＭＳ 明朝"/>
          <w:b/>
          <w:bCs/>
          <w:iCs/>
          <w:lang w:eastAsia="ja-JP"/>
        </w:rPr>
        <w:t xml:space="preserve"> support</w:t>
      </w:r>
      <w:r w:rsidR="008B6A68">
        <w:rPr>
          <w:rFonts w:eastAsia="ＭＳ 明朝" w:hint="eastAsia"/>
          <w:b/>
          <w:bCs/>
          <w:iCs/>
          <w:lang w:eastAsia="ja-JP"/>
        </w:rPr>
        <w:t>s</w:t>
      </w:r>
      <w:r>
        <w:rPr>
          <w:rFonts w:eastAsia="ＭＳ 明朝"/>
          <w:b/>
          <w:bCs/>
          <w:iCs/>
          <w:lang w:eastAsia="ja-JP"/>
        </w:rPr>
        <w:t xml:space="preserve"> </w:t>
      </w:r>
      <w:r w:rsidRPr="004A1293">
        <w:rPr>
          <w:rFonts w:eastAsia="ＭＳ 明朝"/>
          <w:b/>
          <w:bCs/>
          <w:iCs/>
          <w:lang w:eastAsia="ja-JP"/>
        </w:rPr>
        <w:t>3D</w:t>
      </w:r>
      <w:r w:rsidR="008B6A68">
        <w:rPr>
          <w:rFonts w:eastAsia="ＭＳ 明朝" w:hint="eastAsia"/>
          <w:b/>
          <w:bCs/>
          <w:iCs/>
          <w:lang w:eastAsia="ja-JP"/>
        </w:rPr>
        <w:t>-</w:t>
      </w:r>
      <w:r w:rsidRPr="004A1293">
        <w:rPr>
          <w:rFonts w:eastAsia="ＭＳ 明朝"/>
          <w:b/>
          <w:bCs/>
          <w:iCs/>
          <w:lang w:eastAsia="ja-JP"/>
        </w:rPr>
        <w:t>based spatial consistency</w:t>
      </w:r>
      <w:r>
        <w:rPr>
          <w:rFonts w:eastAsia="ＭＳ 明朝"/>
          <w:b/>
          <w:bCs/>
          <w:iCs/>
          <w:lang w:eastAsia="ja-JP"/>
        </w:rPr>
        <w:t>.</w:t>
      </w:r>
      <w:bookmarkEnd w:id="44"/>
    </w:p>
    <w:p w14:paraId="264273FB" w14:textId="2A375D40" w:rsidR="009E796F" w:rsidRDefault="009E796F" w:rsidP="00D11B2C">
      <w:pPr>
        <w:numPr>
          <w:ilvl w:val="0"/>
          <w:numId w:val="9"/>
        </w:numPr>
        <w:spacing w:beforeLines="50" w:before="120" w:afterLines="50"/>
        <w:ind w:left="1134" w:hanging="1134"/>
        <w:rPr>
          <w:rFonts w:eastAsia="ＭＳ 明朝"/>
          <w:b/>
          <w:bCs/>
          <w:iCs/>
          <w:lang w:eastAsia="ja-JP"/>
        </w:rPr>
      </w:pPr>
      <w:bookmarkStart w:id="45" w:name="_Ref163049159"/>
      <w:r w:rsidRPr="004A1293">
        <w:rPr>
          <w:rFonts w:eastAsia="ＭＳ 明朝"/>
          <w:b/>
          <w:bCs/>
          <w:iCs/>
          <w:lang w:eastAsia="ja-JP"/>
        </w:rPr>
        <w:t>Extend 2D</w:t>
      </w:r>
      <w:r w:rsidR="008B6A68">
        <w:rPr>
          <w:rFonts w:eastAsia="ＭＳ 明朝" w:hint="eastAsia"/>
          <w:b/>
          <w:bCs/>
          <w:iCs/>
          <w:lang w:eastAsia="ja-JP"/>
        </w:rPr>
        <w:t>-</w:t>
      </w:r>
      <w:r w:rsidRPr="004A1293">
        <w:rPr>
          <w:rFonts w:eastAsia="ＭＳ 明朝"/>
          <w:b/>
          <w:bCs/>
          <w:iCs/>
          <w:lang w:eastAsia="ja-JP"/>
        </w:rPr>
        <w:t>based spatial consistency</w:t>
      </w:r>
      <w:r>
        <w:rPr>
          <w:rFonts w:eastAsia="ＭＳ 明朝"/>
          <w:b/>
          <w:bCs/>
          <w:iCs/>
          <w:lang w:eastAsia="ja-JP"/>
        </w:rPr>
        <w:t xml:space="preserve"> method to support </w:t>
      </w:r>
      <w:r w:rsidRPr="004A1293">
        <w:rPr>
          <w:rFonts w:eastAsia="ＭＳ 明朝"/>
          <w:b/>
          <w:bCs/>
          <w:iCs/>
          <w:lang w:eastAsia="ja-JP"/>
        </w:rPr>
        <w:t>3D</w:t>
      </w:r>
      <w:r w:rsidR="00A35A70">
        <w:rPr>
          <w:rFonts w:eastAsia="ＭＳ 明朝" w:hint="eastAsia"/>
          <w:b/>
          <w:bCs/>
          <w:iCs/>
          <w:lang w:eastAsia="ja-JP"/>
        </w:rPr>
        <w:t>-</w:t>
      </w:r>
      <w:r w:rsidRPr="004A1293">
        <w:rPr>
          <w:rFonts w:eastAsia="ＭＳ 明朝"/>
          <w:b/>
          <w:bCs/>
          <w:iCs/>
          <w:lang w:eastAsia="ja-JP"/>
        </w:rPr>
        <w:t>based spatial consistency</w:t>
      </w:r>
      <w:r w:rsidRPr="009E796F">
        <w:rPr>
          <w:rFonts w:eastAsia="ＭＳ 明朝"/>
          <w:b/>
          <w:bCs/>
          <w:iCs/>
          <w:lang w:eastAsia="ja-JP"/>
        </w:rPr>
        <w:t xml:space="preserve"> for some scenarios, e.g., UAV.</w:t>
      </w:r>
      <w:bookmarkEnd w:id="45"/>
    </w:p>
    <w:p w14:paraId="25F64ADE" w14:textId="77777777" w:rsidR="008B6A68" w:rsidRPr="007073D1" w:rsidRDefault="008B6A68" w:rsidP="008B6A68">
      <w:pPr>
        <w:spacing w:beforeLines="50" w:before="120" w:afterLines="50"/>
        <w:rPr>
          <w:rFonts w:eastAsia="ＭＳ 明朝"/>
          <w:b/>
          <w:bCs/>
          <w:iCs/>
          <w:lang w:eastAsia="ja-JP"/>
        </w:rPr>
      </w:pPr>
    </w:p>
    <w:p w14:paraId="4B223381" w14:textId="12AD9A0E" w:rsidR="000215FC" w:rsidRPr="00C66FC8" w:rsidRDefault="000215FC" w:rsidP="000215FC">
      <w:pPr>
        <w:rPr>
          <w:rFonts w:eastAsiaTheme="minorEastAsia"/>
          <w:b/>
          <w:bCs/>
          <w:iCs/>
          <w:sz w:val="22"/>
          <w:szCs w:val="32"/>
          <w:u w:val="single"/>
          <w:lang w:eastAsia="zh-CN"/>
        </w:rPr>
      </w:pPr>
      <w:r w:rsidRPr="00C66FC8">
        <w:rPr>
          <w:rFonts w:eastAsia="ＭＳ 明朝"/>
          <w:b/>
          <w:bCs/>
          <w:iCs/>
          <w:sz w:val="22"/>
          <w:szCs w:val="32"/>
          <w:u w:val="single"/>
          <w:lang w:eastAsia="ja-JP"/>
        </w:rPr>
        <w:t xml:space="preserve">Spatial consistency </w:t>
      </w:r>
      <w:r w:rsidRPr="00C66FC8">
        <w:rPr>
          <w:rFonts w:eastAsia="ＭＳ 明朝" w:hint="eastAsia"/>
          <w:b/>
          <w:bCs/>
          <w:iCs/>
          <w:sz w:val="22"/>
          <w:szCs w:val="32"/>
          <w:u w:val="single"/>
          <w:lang w:eastAsia="ja-JP"/>
        </w:rPr>
        <w:t>for</w:t>
      </w:r>
      <w:r w:rsidRPr="00C66FC8">
        <w:rPr>
          <w:rFonts w:eastAsia="ＭＳ 明朝"/>
          <w:b/>
          <w:bCs/>
          <w:iCs/>
          <w:sz w:val="22"/>
          <w:szCs w:val="32"/>
          <w:u w:val="single"/>
          <w:lang w:eastAsia="ja-JP"/>
        </w:rPr>
        <w:t xml:space="preserve"> </w:t>
      </w:r>
      <w:r w:rsidR="0095431F" w:rsidRPr="00C66FC8">
        <w:rPr>
          <w:rFonts w:eastAsia="ＭＳ 明朝"/>
          <w:b/>
          <w:bCs/>
          <w:iCs/>
          <w:sz w:val="22"/>
          <w:szCs w:val="32"/>
          <w:u w:val="single"/>
          <w:lang w:eastAsia="ja-JP"/>
        </w:rPr>
        <w:t xml:space="preserve">multi-targets-related </w:t>
      </w:r>
      <w:r w:rsidRPr="00C66FC8">
        <w:rPr>
          <w:rFonts w:eastAsia="ＭＳ 明朝"/>
          <w:b/>
          <w:bCs/>
          <w:iCs/>
          <w:sz w:val="22"/>
          <w:szCs w:val="32"/>
          <w:u w:val="single"/>
          <w:lang w:eastAsia="ja-JP"/>
        </w:rPr>
        <w:t>sensing channels</w:t>
      </w:r>
      <w:r w:rsidRPr="00C66FC8">
        <w:rPr>
          <w:rFonts w:eastAsiaTheme="minorEastAsia"/>
          <w:b/>
          <w:bCs/>
          <w:iCs/>
          <w:sz w:val="22"/>
          <w:szCs w:val="32"/>
          <w:u w:val="single"/>
          <w:lang w:eastAsia="zh-CN"/>
        </w:rPr>
        <w:t>:</w:t>
      </w:r>
    </w:p>
    <w:p w14:paraId="5EF8909C" w14:textId="26595FBA" w:rsidR="00BB133C" w:rsidRDefault="00457501" w:rsidP="00457501">
      <w:pPr>
        <w:rPr>
          <w:rFonts w:eastAsia="ＭＳ 明朝"/>
          <w:lang w:eastAsia="ja-JP"/>
        </w:rPr>
      </w:pPr>
      <w:r>
        <w:rPr>
          <w:rFonts w:eastAsia="ＭＳ 明朝" w:hint="eastAsia"/>
          <w:iCs/>
          <w:lang w:eastAsia="ja-JP"/>
        </w:rPr>
        <w:t>So far, t</w:t>
      </w:r>
      <w:r w:rsidR="001E7FE8" w:rsidRPr="001E7FE8">
        <w:rPr>
          <w:rFonts w:eastAsia="ＭＳ 明朝"/>
          <w:iCs/>
          <w:lang w:eastAsia="ja-JP"/>
        </w:rPr>
        <w:t xml:space="preserve">he </w:t>
      </w:r>
      <w:r w:rsidR="001E7FE8">
        <w:rPr>
          <w:rFonts w:eastAsia="ＭＳ 明朝"/>
          <w:iCs/>
          <w:lang w:eastAsia="ja-JP"/>
        </w:rPr>
        <w:t xml:space="preserve">proposed </w:t>
      </w:r>
      <w:r w:rsidR="001E7FE8" w:rsidRPr="001E7FE8">
        <w:rPr>
          <w:rFonts w:eastAsia="ＭＳ 明朝"/>
          <w:iCs/>
          <w:lang w:eastAsia="ja-JP"/>
        </w:rPr>
        <w:t xml:space="preserve">method </w:t>
      </w:r>
      <w:r w:rsidR="00C47F4D" w:rsidRPr="001E7FE8">
        <w:rPr>
          <w:rFonts w:eastAsia="ＭＳ 明朝"/>
          <w:iCs/>
          <w:lang w:eastAsia="ja-JP"/>
        </w:rPr>
        <w:t xml:space="preserve">mentioned above </w:t>
      </w:r>
      <w:r w:rsidR="001E7FE8" w:rsidRPr="001E7FE8">
        <w:rPr>
          <w:rFonts w:eastAsia="ＭＳ 明朝"/>
          <w:iCs/>
          <w:lang w:eastAsia="ja-JP"/>
        </w:rPr>
        <w:t xml:space="preserve">only considers the </w:t>
      </w:r>
      <w:r w:rsidR="001E7FE8">
        <w:rPr>
          <w:rFonts w:eastAsia="ＭＳ 明朝"/>
          <w:iCs/>
          <w:lang w:eastAsia="ja-JP"/>
        </w:rPr>
        <w:t xml:space="preserve">spatial </w:t>
      </w:r>
      <w:r w:rsidR="001E7FE8" w:rsidRPr="001E7FE8">
        <w:rPr>
          <w:rFonts w:eastAsia="ＭＳ 明朝"/>
          <w:iCs/>
          <w:lang w:eastAsia="ja-JP"/>
        </w:rPr>
        <w:t xml:space="preserve">consistency of </w:t>
      </w:r>
      <w:r w:rsidR="00C556B7">
        <w:rPr>
          <w:rFonts w:eastAsia="ＭＳ 明朝"/>
          <w:iCs/>
          <w:lang w:eastAsia="ja-JP"/>
        </w:rPr>
        <w:t xml:space="preserve">links related to </w:t>
      </w:r>
      <w:r w:rsidR="00B84EC9">
        <w:rPr>
          <w:rFonts w:eastAsia="ＭＳ 明朝" w:hint="eastAsia"/>
          <w:iCs/>
          <w:lang w:eastAsia="ja-JP"/>
        </w:rPr>
        <w:t>sole</w:t>
      </w:r>
      <w:r w:rsidR="00C556B7">
        <w:rPr>
          <w:rFonts w:eastAsia="ＭＳ 明朝"/>
          <w:iCs/>
          <w:lang w:eastAsia="ja-JP"/>
        </w:rPr>
        <w:t xml:space="preserve"> target</w:t>
      </w:r>
      <w:r w:rsidR="001E7FE8">
        <w:rPr>
          <w:rFonts w:eastAsia="ＭＳ 明朝"/>
          <w:iCs/>
          <w:lang w:eastAsia="ja-JP"/>
        </w:rPr>
        <w:t xml:space="preserve">, which </w:t>
      </w:r>
      <w:r w:rsidR="001E7FE8" w:rsidRPr="001E7FE8">
        <w:rPr>
          <w:rFonts w:eastAsia="ＭＳ 明朝"/>
          <w:iCs/>
          <w:lang w:eastAsia="ja-JP"/>
        </w:rPr>
        <w:t xml:space="preserve">cannot guarantee </w:t>
      </w:r>
      <w:r w:rsidR="001E7FE8">
        <w:rPr>
          <w:rFonts w:eastAsia="ＭＳ 明朝"/>
          <w:iCs/>
          <w:lang w:eastAsia="ja-JP"/>
        </w:rPr>
        <w:t>the spatial</w:t>
      </w:r>
      <w:r w:rsidR="001E7FE8" w:rsidRPr="001E7FE8">
        <w:rPr>
          <w:rFonts w:eastAsia="ＭＳ 明朝"/>
          <w:iCs/>
          <w:lang w:eastAsia="ja-JP"/>
        </w:rPr>
        <w:t xml:space="preserve"> consistency </w:t>
      </w:r>
      <w:r w:rsidR="001E7FE8">
        <w:rPr>
          <w:rFonts w:eastAsia="ＭＳ 明朝"/>
          <w:iCs/>
          <w:lang w:eastAsia="ja-JP"/>
        </w:rPr>
        <w:t xml:space="preserve">of </w:t>
      </w:r>
      <w:r w:rsidR="00C556B7">
        <w:rPr>
          <w:rFonts w:eastAsia="ＭＳ 明朝"/>
          <w:iCs/>
          <w:lang w:eastAsia="ja-JP"/>
        </w:rPr>
        <w:t>links</w:t>
      </w:r>
      <w:r w:rsidR="001E7FE8">
        <w:rPr>
          <w:rFonts w:eastAsia="ＭＳ 明朝"/>
          <w:iCs/>
          <w:lang w:eastAsia="ja-JP"/>
        </w:rPr>
        <w:t xml:space="preserve"> </w:t>
      </w:r>
      <w:r w:rsidR="001E7FE8" w:rsidRPr="001E7FE8">
        <w:rPr>
          <w:rFonts w:eastAsia="ＭＳ 明朝"/>
          <w:iCs/>
          <w:lang w:eastAsia="ja-JP"/>
        </w:rPr>
        <w:t xml:space="preserve">across </w:t>
      </w:r>
      <w:r w:rsidR="00C556B7">
        <w:rPr>
          <w:rFonts w:eastAsia="ＭＳ 明朝"/>
          <w:iCs/>
          <w:lang w:eastAsia="ja-JP"/>
        </w:rPr>
        <w:t xml:space="preserve">different </w:t>
      </w:r>
      <w:r w:rsidR="001E7FE8" w:rsidRPr="001E7FE8">
        <w:rPr>
          <w:rFonts w:eastAsia="ＭＳ 明朝"/>
          <w:iCs/>
          <w:lang w:eastAsia="ja-JP"/>
        </w:rPr>
        <w:t>targets</w:t>
      </w:r>
      <w:r w:rsidR="001E7FE8">
        <w:rPr>
          <w:rFonts w:eastAsia="ＭＳ 明朝"/>
          <w:iCs/>
          <w:lang w:eastAsia="ja-JP"/>
        </w:rPr>
        <w:t xml:space="preserve">. As shown in </w:t>
      </w:r>
      <w:r w:rsidR="00730F2E">
        <w:rPr>
          <w:rFonts w:eastAsia="ＭＳ 明朝"/>
          <w:iCs/>
          <w:lang w:eastAsia="ja-JP"/>
        </w:rPr>
        <w:fldChar w:fldCharType="begin"/>
      </w:r>
      <w:r w:rsidR="00730F2E">
        <w:rPr>
          <w:rFonts w:eastAsia="ＭＳ 明朝"/>
          <w:iCs/>
          <w:lang w:eastAsia="ja-JP"/>
        </w:rPr>
        <w:instrText xml:space="preserve"> REF _Ref162620931 \h </w:instrText>
      </w:r>
      <w:r w:rsidR="00730F2E">
        <w:rPr>
          <w:rFonts w:eastAsia="ＭＳ 明朝"/>
          <w:iCs/>
          <w:lang w:eastAsia="ja-JP"/>
        </w:rPr>
      </w:r>
      <w:r w:rsidR="00730F2E">
        <w:rPr>
          <w:rFonts w:eastAsia="ＭＳ 明朝"/>
          <w:iCs/>
          <w:lang w:eastAsia="ja-JP"/>
        </w:rPr>
        <w:fldChar w:fldCharType="separate"/>
      </w:r>
      <w:r w:rsidR="00BD34AE">
        <w:t xml:space="preserve">Figure </w:t>
      </w:r>
      <w:r w:rsidR="00BD34AE">
        <w:rPr>
          <w:noProof/>
        </w:rPr>
        <w:t>6</w:t>
      </w:r>
      <w:r w:rsidR="00730F2E">
        <w:rPr>
          <w:rFonts w:eastAsia="ＭＳ 明朝"/>
          <w:iCs/>
          <w:lang w:eastAsia="ja-JP"/>
        </w:rPr>
        <w:fldChar w:fldCharType="end"/>
      </w:r>
      <w:r w:rsidR="001E7FE8">
        <w:t xml:space="preserve">, if </w:t>
      </w:r>
      <w:r w:rsidR="00790C8E">
        <w:t>these targets and UEs are s</w:t>
      </w:r>
      <w:r w:rsidR="00790C8E" w:rsidRPr="00790C8E">
        <w:t xml:space="preserve">patially </w:t>
      </w:r>
      <w:r w:rsidR="00C47F4D">
        <w:t>nearby</w:t>
      </w:r>
      <w:r w:rsidR="00790C8E">
        <w:t xml:space="preserve">, </w:t>
      </w:r>
      <w:r w:rsidR="00C47F4D">
        <w:t>the link</w:t>
      </w:r>
      <w:r w:rsidR="002B7B98">
        <w:t xml:space="preserve"> </w:t>
      </w:r>
      <w:r w:rsidR="005C0742">
        <w:t>TRP</w:t>
      </w:r>
      <w:r w:rsidR="00AC1675">
        <w:t>-</w:t>
      </w:r>
      <w:r w:rsidR="005C0742">
        <w:t>Target1-</w:t>
      </w:r>
      <w:r w:rsidR="00AC1675">
        <w:t>U</w:t>
      </w:r>
      <w:r w:rsidR="005C0742">
        <w:t>E</w:t>
      </w:r>
      <w:r w:rsidR="00AC1675">
        <w:t>1</w:t>
      </w:r>
      <w:r w:rsidR="002B7B98">
        <w:t>, the link TRP-Target2-UE2 and</w:t>
      </w:r>
      <w:r w:rsidR="00D033D9">
        <w:t xml:space="preserve"> </w:t>
      </w:r>
      <w:r w:rsidR="005C0742">
        <w:t xml:space="preserve">the </w:t>
      </w:r>
      <w:r w:rsidR="00D033D9">
        <w:t>link</w:t>
      </w:r>
      <w:r w:rsidR="002B7B98">
        <w:t xml:space="preserve"> </w:t>
      </w:r>
      <w:r w:rsidR="00D033D9">
        <w:t>T</w:t>
      </w:r>
      <w:r w:rsidR="005C0742">
        <w:t>RP</w:t>
      </w:r>
      <w:r w:rsidR="00D033D9">
        <w:t>-</w:t>
      </w:r>
      <w:r w:rsidR="005C0742">
        <w:t>Target</w:t>
      </w:r>
      <w:r w:rsidR="002B7B98">
        <w:t>3</w:t>
      </w:r>
      <w:r w:rsidR="00D033D9">
        <w:t>-U</w:t>
      </w:r>
      <w:r w:rsidR="005C0742">
        <w:t>E</w:t>
      </w:r>
      <w:r w:rsidR="002B7B98">
        <w:t>3</w:t>
      </w:r>
      <w:r w:rsidR="00AC1675">
        <w:rPr>
          <w:rFonts w:eastAsiaTheme="minorEastAsia" w:hint="eastAsia"/>
          <w:lang w:eastAsia="zh-CN"/>
        </w:rPr>
        <w:t xml:space="preserve"> </w:t>
      </w:r>
      <w:r w:rsidR="00AC1675">
        <w:rPr>
          <w:rFonts w:eastAsiaTheme="minorEastAsia"/>
          <w:lang w:eastAsia="zh-CN"/>
        </w:rPr>
        <w:t xml:space="preserve">should be </w:t>
      </w:r>
      <w:r>
        <w:rPr>
          <w:rFonts w:eastAsia="ＭＳ 明朝" w:hint="eastAsia"/>
          <w:lang w:eastAsia="ja-JP"/>
        </w:rPr>
        <w:t xml:space="preserve">relatively </w:t>
      </w:r>
      <w:r w:rsidR="00C47F4D" w:rsidRPr="00147F39">
        <w:rPr>
          <w:lang w:eastAsia="zh-CN"/>
        </w:rPr>
        <w:t>correlated</w:t>
      </w:r>
      <w:r w:rsidR="00AC1675">
        <w:rPr>
          <w:lang w:eastAsia="zh-CN"/>
        </w:rPr>
        <w:t>.</w:t>
      </w:r>
    </w:p>
    <w:p w14:paraId="00EA2AB4" w14:textId="40B9C291" w:rsidR="00572BDC" w:rsidRPr="00572BDC" w:rsidRDefault="00572BDC" w:rsidP="00572BDC">
      <w:pPr>
        <w:numPr>
          <w:ilvl w:val="0"/>
          <w:numId w:val="14"/>
        </w:numPr>
        <w:tabs>
          <w:tab w:val="left" w:pos="322"/>
        </w:tabs>
        <w:spacing w:beforeLines="50" w:before="120" w:afterLines="50"/>
        <w:ind w:left="1361" w:hanging="1361"/>
        <w:rPr>
          <w:rFonts w:eastAsia="ＭＳ 明朝"/>
          <w:b/>
          <w:bCs/>
          <w:lang w:eastAsia="ja-JP"/>
        </w:rPr>
      </w:pPr>
      <w:bookmarkStart w:id="46" w:name="_Ref163049097"/>
      <w:r w:rsidRPr="008C16F2">
        <w:rPr>
          <w:rFonts w:eastAsia="ＭＳ 明朝"/>
          <w:b/>
          <w:bCs/>
          <w:iCs/>
          <w:lang w:eastAsia="ja-JP"/>
        </w:rPr>
        <w:t>Spatial consistency for the link</w:t>
      </w:r>
      <w:r>
        <w:rPr>
          <w:rFonts w:eastAsia="ＭＳ 明朝"/>
          <w:b/>
          <w:bCs/>
          <w:iCs/>
          <w:lang w:eastAsia="ja-JP"/>
        </w:rPr>
        <w:t>s through different targets should be considered.</w:t>
      </w:r>
      <w:bookmarkEnd w:id="46"/>
    </w:p>
    <w:p w14:paraId="3197B582" w14:textId="77777777" w:rsidR="00457501" w:rsidRDefault="00457501" w:rsidP="00572BDC">
      <w:pPr>
        <w:rPr>
          <w:rFonts w:eastAsia="ＭＳ 明朝"/>
          <w:lang w:eastAsia="ja-JP"/>
        </w:rPr>
      </w:pPr>
    </w:p>
    <w:p w14:paraId="05AC1171" w14:textId="20A75534" w:rsidR="00457501" w:rsidRDefault="00457501" w:rsidP="00457501">
      <w:pPr>
        <w:jc w:val="center"/>
        <w:rPr>
          <w:rFonts w:eastAsia="ＭＳ 明朝"/>
          <w:lang w:eastAsia="ja-JP"/>
        </w:rPr>
      </w:pPr>
      <w:r>
        <w:rPr>
          <w:rFonts w:eastAsia="ＭＳ 明朝"/>
          <w:noProof/>
          <w:lang w:eastAsia="ja-JP"/>
        </w:rPr>
        <w:lastRenderedPageBreak/>
        <w:drawing>
          <wp:inline distT="0" distB="0" distL="0" distR="0" wp14:anchorId="4E7C76BE" wp14:editId="200603DE">
            <wp:extent cx="2145723" cy="2145723"/>
            <wp:effectExtent l="0" t="0" r="6985" b="6985"/>
            <wp:docPr id="5" name="图片 5" descr="矢印&#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矢印&#10;&#10;低い精度で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58059" cy="2158059"/>
                    </a:xfrm>
                    <a:prstGeom prst="rect">
                      <a:avLst/>
                    </a:prstGeom>
                    <a:noFill/>
                  </pic:spPr>
                </pic:pic>
              </a:graphicData>
            </a:graphic>
          </wp:inline>
        </w:drawing>
      </w:r>
    </w:p>
    <w:p w14:paraId="7B22AD55" w14:textId="3F31E11D" w:rsidR="00457501" w:rsidRDefault="00457501" w:rsidP="00457501">
      <w:pPr>
        <w:pStyle w:val="a7"/>
        <w:jc w:val="center"/>
        <w:rPr>
          <w:rFonts w:eastAsia="ＭＳ 明朝"/>
          <w:lang w:eastAsia="ja-JP"/>
        </w:rPr>
      </w:pPr>
      <w:bookmarkStart w:id="47" w:name="_Ref162620931"/>
      <w:r>
        <w:t xml:space="preserve">Figure </w:t>
      </w:r>
      <w:r>
        <w:fldChar w:fldCharType="begin"/>
      </w:r>
      <w:r>
        <w:instrText xml:space="preserve"> SEQ Figure \* ARABIC </w:instrText>
      </w:r>
      <w:r>
        <w:fldChar w:fldCharType="separate"/>
      </w:r>
      <w:r w:rsidR="00BD34AE">
        <w:rPr>
          <w:noProof/>
        </w:rPr>
        <w:t>6</w:t>
      </w:r>
      <w:r>
        <w:fldChar w:fldCharType="end"/>
      </w:r>
      <w:bookmarkEnd w:id="47"/>
      <w:r>
        <w:t>:</w:t>
      </w:r>
      <w:r>
        <w:rPr>
          <w:rFonts w:eastAsia="ＭＳ 明朝"/>
          <w:lang w:eastAsia="ja-JP"/>
        </w:rPr>
        <w:t xml:space="preserve"> Different </w:t>
      </w:r>
      <w:r>
        <w:rPr>
          <w:rFonts w:eastAsia="ＭＳ 明朝"/>
          <w:iCs/>
          <w:lang w:eastAsia="ja-JP"/>
        </w:rPr>
        <w:t xml:space="preserve">links </w:t>
      </w:r>
      <w:r w:rsidRPr="002F6222">
        <w:rPr>
          <w:rFonts w:eastAsia="ＭＳ 明朝"/>
          <w:iCs/>
          <w:lang w:eastAsia="ja-JP"/>
        </w:rPr>
        <w:t xml:space="preserve">through </w:t>
      </w:r>
      <w:r>
        <w:rPr>
          <w:rFonts w:eastAsia="ＭＳ 明朝"/>
          <w:iCs/>
          <w:lang w:eastAsia="ja-JP"/>
        </w:rPr>
        <w:t xml:space="preserve">different </w:t>
      </w:r>
      <w:r w:rsidRPr="001E7FE8">
        <w:rPr>
          <w:rFonts w:eastAsia="ＭＳ 明朝"/>
          <w:iCs/>
          <w:lang w:eastAsia="ja-JP"/>
        </w:rPr>
        <w:t>targets</w:t>
      </w:r>
      <w:r>
        <w:rPr>
          <w:rFonts w:eastAsia="ＭＳ 明朝" w:hint="eastAsia"/>
          <w:iCs/>
          <w:lang w:eastAsia="ja-JP"/>
        </w:rPr>
        <w:t>.</w:t>
      </w:r>
    </w:p>
    <w:p w14:paraId="490ED1D6" w14:textId="77777777" w:rsidR="00457501" w:rsidRDefault="00457501" w:rsidP="00457501">
      <w:pPr>
        <w:jc w:val="center"/>
        <w:rPr>
          <w:rFonts w:eastAsia="ＭＳ 明朝"/>
          <w:lang w:eastAsia="ja-JP"/>
        </w:rPr>
      </w:pPr>
    </w:p>
    <w:p w14:paraId="37D036C3" w14:textId="5B97A110" w:rsidR="00DC515B" w:rsidRPr="00B84EC9" w:rsidRDefault="002F6222" w:rsidP="00572BDC">
      <w:pPr>
        <w:rPr>
          <w:rFonts w:eastAsia="ＭＳ 明朝"/>
          <w:iCs/>
          <w:lang w:eastAsia="ja-JP"/>
        </w:rPr>
      </w:pPr>
      <w:r>
        <w:t>T</w:t>
      </w:r>
      <w:r w:rsidR="00AC1675" w:rsidRPr="00AC1675">
        <w:t>o model spatial con</w:t>
      </w:r>
      <w:r w:rsidR="00AC1675" w:rsidRPr="002F6222">
        <w:t xml:space="preserve">sistency </w:t>
      </w:r>
      <w:r w:rsidRPr="002F6222">
        <w:rPr>
          <w:rFonts w:eastAsia="ＭＳ 明朝"/>
          <w:iCs/>
          <w:lang w:eastAsia="ja-JP"/>
        </w:rPr>
        <w:t>for the links through different targets</w:t>
      </w:r>
      <w:r w:rsidRPr="002F6222">
        <w:t>, we propos</w:t>
      </w:r>
      <w:r w:rsidR="00457501">
        <w:rPr>
          <w:rFonts w:eastAsia="ＭＳ 明朝" w:hint="eastAsia"/>
          <w:lang w:eastAsia="ja-JP"/>
        </w:rPr>
        <w:t>e</w:t>
      </w:r>
      <w:r w:rsidRPr="002F6222">
        <w:t xml:space="preserve"> a new method named by </w:t>
      </w:r>
      <w:r w:rsidR="00457501">
        <w:rPr>
          <w:rFonts w:eastAsia="ＭＳ 明朝"/>
          <w:lang w:eastAsia="ja-JP"/>
        </w:rPr>
        <w:t>“</w:t>
      </w:r>
      <w:r w:rsidR="00457501">
        <w:rPr>
          <w:rFonts w:eastAsia="ＭＳ 明朝" w:hint="eastAsia"/>
          <w:lang w:eastAsia="ja-JP"/>
        </w:rPr>
        <w:t>r</w:t>
      </w:r>
      <w:r w:rsidR="00240A5C" w:rsidRPr="00457501">
        <w:t>andom variable interpolation method</w:t>
      </w:r>
      <w:r w:rsidR="00457501">
        <w:rPr>
          <w:rFonts w:eastAsia="ＭＳ 明朝"/>
          <w:szCs w:val="20"/>
          <w:lang w:eastAsia="ja-JP"/>
        </w:rPr>
        <w:t>”</w:t>
      </w:r>
      <w:r w:rsidR="00240A5C" w:rsidRPr="00457501">
        <w:t xml:space="preserve"> based </w:t>
      </w:r>
      <w:r w:rsidR="00457501">
        <w:rPr>
          <w:rFonts w:eastAsia="ＭＳ 明朝" w:hint="eastAsia"/>
          <w:lang w:eastAsia="ja-JP"/>
        </w:rPr>
        <w:t xml:space="preserve">on the </w:t>
      </w:r>
      <w:r w:rsidR="00240A5C" w:rsidRPr="00457501">
        <w:t xml:space="preserve">correlated grid </w:t>
      </w:r>
      <w:r w:rsidR="00240A5C" w:rsidRPr="00457501">
        <w:rPr>
          <w:rFonts w:eastAsia="ＭＳ 明朝"/>
          <w:szCs w:val="20"/>
          <w:lang w:eastAsia="ja-JP"/>
        </w:rPr>
        <w:t>topologies</w:t>
      </w:r>
      <w:r w:rsidR="00457501">
        <w:rPr>
          <w:rFonts w:eastAsia="ＭＳ 明朝" w:hint="eastAsia"/>
          <w:lang w:eastAsia="ja-JP"/>
        </w:rPr>
        <w:t>, shortly named as RVIM.</w:t>
      </w:r>
      <w:r w:rsidR="00CE43F2">
        <w:t xml:space="preserve"> </w:t>
      </w:r>
      <w:r w:rsidR="00DC515B">
        <w:t>That is</w:t>
      </w:r>
      <w:r w:rsidR="00CE43F2">
        <w:t xml:space="preserve">, based on the proposed </w:t>
      </w:r>
      <w:r w:rsidR="00CE43F2" w:rsidRPr="00AC1675">
        <w:t>spatial con</w:t>
      </w:r>
      <w:r w:rsidR="00CE43F2" w:rsidRPr="002F6222">
        <w:t>sistency</w:t>
      </w:r>
      <w:r w:rsidR="00CE43F2">
        <w:t xml:space="preserve"> for single-target-related links, </w:t>
      </w:r>
      <w:r w:rsidR="00457501">
        <w:rPr>
          <w:rFonts w:eastAsia="ＭＳ 明朝" w:hint="eastAsia"/>
          <w:lang w:eastAsia="ja-JP"/>
        </w:rPr>
        <w:t xml:space="preserve">we </w:t>
      </w:r>
      <w:r w:rsidR="00DC515B">
        <w:t xml:space="preserve">first model the correlation of </w:t>
      </w:r>
      <w:r w:rsidR="00DC515B">
        <w:rPr>
          <w:rFonts w:eastAsia="ＭＳ 明朝"/>
          <w:iCs/>
          <w:lang w:eastAsia="ja-JP"/>
        </w:rPr>
        <w:t xml:space="preserve">grids </w:t>
      </w:r>
      <w:r w:rsidR="00B84EC9">
        <w:rPr>
          <w:rFonts w:eastAsia="ＭＳ 明朝" w:hint="eastAsia"/>
          <w:iCs/>
          <w:lang w:eastAsia="ja-JP"/>
        </w:rPr>
        <w:t>associated with</w:t>
      </w:r>
      <w:r w:rsidR="00DC515B">
        <w:rPr>
          <w:rFonts w:eastAsia="ＭＳ 明朝"/>
          <w:iCs/>
          <w:lang w:eastAsia="ja-JP"/>
        </w:rPr>
        <w:t xml:space="preserve"> different target</w:t>
      </w:r>
      <w:r w:rsidR="00B84EC9">
        <w:rPr>
          <w:rFonts w:eastAsia="ＭＳ 明朝" w:hint="eastAsia"/>
          <w:iCs/>
          <w:lang w:eastAsia="ja-JP"/>
        </w:rPr>
        <w:t>s</w:t>
      </w:r>
      <w:r w:rsidR="00DC515B">
        <w:rPr>
          <w:rFonts w:eastAsia="ＭＳ 明朝"/>
          <w:iCs/>
          <w:lang w:eastAsia="ja-JP"/>
        </w:rPr>
        <w:t xml:space="preserve">, </w:t>
      </w:r>
      <w:r w:rsidR="00457501">
        <w:rPr>
          <w:rFonts w:eastAsia="ＭＳ 明朝" w:hint="eastAsia"/>
          <w:iCs/>
          <w:lang w:eastAsia="ja-JP"/>
        </w:rPr>
        <w:t xml:space="preserve">and </w:t>
      </w:r>
      <w:r w:rsidR="00DC515B">
        <w:rPr>
          <w:rFonts w:eastAsia="ＭＳ 明朝"/>
          <w:iCs/>
          <w:lang w:eastAsia="ja-JP"/>
        </w:rPr>
        <w:t xml:space="preserve">then use </w:t>
      </w:r>
      <w:r w:rsidR="00DC515B" w:rsidRPr="00DC515B">
        <w:rPr>
          <w:rFonts w:eastAsia="ＭＳ 明朝"/>
          <w:iCs/>
          <w:lang w:eastAsia="ja-JP"/>
        </w:rPr>
        <w:t>interpolation method</w:t>
      </w:r>
      <w:r w:rsidR="00DC515B">
        <w:rPr>
          <w:rFonts w:eastAsia="ＭＳ 明朝"/>
          <w:iCs/>
          <w:lang w:eastAsia="ja-JP"/>
        </w:rPr>
        <w:t xml:space="preserve"> to build </w:t>
      </w:r>
      <w:r w:rsidR="00DC515B" w:rsidRPr="00AC1675">
        <w:t>spatial con</w:t>
      </w:r>
      <w:r w:rsidR="00DC515B" w:rsidRPr="002F6222">
        <w:t>sistency</w:t>
      </w:r>
      <w:r w:rsidR="00457501">
        <w:rPr>
          <w:rFonts w:eastAsia="ＭＳ 明朝" w:hint="eastAsia"/>
          <w:lang w:eastAsia="ja-JP"/>
        </w:rPr>
        <w:t xml:space="preserve"> in between</w:t>
      </w:r>
      <w:r w:rsidR="00DC515B">
        <w:t>.</w:t>
      </w:r>
    </w:p>
    <w:p w14:paraId="75B0D8DE" w14:textId="2A564715" w:rsidR="00FF0F31" w:rsidRPr="00FF0F31" w:rsidRDefault="004A42A2" w:rsidP="00572BDC">
      <w:pPr>
        <w:rPr>
          <w:rFonts w:eastAsia="Malgun Gothic"/>
          <w:lang w:eastAsia="ko-KR"/>
        </w:rPr>
      </w:pPr>
      <w:r>
        <w:t xml:space="preserve">Specifically, </w:t>
      </w:r>
      <w:r w:rsidR="00DC515B">
        <w:t xml:space="preserve">the following steps are given to build </w:t>
      </w:r>
      <w:r w:rsidR="00DC515B" w:rsidRPr="00AC1675">
        <w:t>spatial con</w:t>
      </w:r>
      <w:r w:rsidR="00DC515B" w:rsidRPr="002F6222">
        <w:t xml:space="preserve">sistency </w:t>
      </w:r>
      <w:r w:rsidR="00B84EC9">
        <w:rPr>
          <w:rFonts w:eastAsia="ＭＳ 明朝" w:hint="eastAsia"/>
          <w:iCs/>
          <w:lang w:eastAsia="ja-JP"/>
        </w:rPr>
        <w:t>between the</w:t>
      </w:r>
      <w:r w:rsidR="00243B71">
        <w:rPr>
          <w:rFonts w:eastAsia="ＭＳ 明朝"/>
          <w:iCs/>
          <w:lang w:eastAsia="ja-JP"/>
        </w:rPr>
        <w:t xml:space="preserve"> </w:t>
      </w:r>
      <w:r w:rsidR="00DC515B" w:rsidRPr="002F6222">
        <w:rPr>
          <w:rFonts w:eastAsia="ＭＳ 明朝"/>
          <w:iCs/>
          <w:lang w:eastAsia="ja-JP"/>
        </w:rPr>
        <w:t>links through different targets</w:t>
      </w:r>
      <w:r w:rsidR="00243B71">
        <w:rPr>
          <w:rFonts w:eastAsia="ＭＳ 明朝"/>
          <w:iCs/>
          <w:lang w:eastAsia="ja-JP"/>
        </w:rPr>
        <w:t xml:space="preserve">. </w:t>
      </w:r>
      <w:r w:rsidR="00243B71">
        <w:t>T</w:t>
      </w:r>
      <w:r w:rsidR="0048714B">
        <w:t>ak</w:t>
      </w:r>
      <w:r w:rsidR="00243B71">
        <w:t>ing</w:t>
      </w:r>
      <w:r w:rsidR="0048714B">
        <w:t xml:space="preserve"> the random </w:t>
      </w:r>
      <w:r w:rsidR="0048714B" w:rsidRPr="00147F39">
        <w:rPr>
          <w:lang w:eastAsia="ko-KR"/>
        </w:rPr>
        <w:t>variables</w:t>
      </w:r>
      <w:r w:rsidR="0048714B">
        <w:rPr>
          <w:lang w:eastAsia="ko-KR"/>
        </w:rPr>
        <w:t xml:space="preserve"> used in </w:t>
      </w:r>
      <w:r w:rsidR="00457501">
        <w:rPr>
          <w:rFonts w:eastAsia="ＭＳ 明朝" w:hint="eastAsia"/>
          <w:lang w:eastAsia="ja-JP"/>
        </w:rPr>
        <w:t>d</w:t>
      </w:r>
      <w:r w:rsidR="0048714B">
        <w:rPr>
          <w:lang w:eastAsia="ko-KR"/>
        </w:rPr>
        <w:t xml:space="preserve">elay generation (step5 in TR38.901 Clause 7.5) as an example, the </w:t>
      </w:r>
      <w:r w:rsidR="00AF2F87">
        <w:rPr>
          <w:lang w:eastAsia="ko-KR"/>
        </w:rPr>
        <w:t xml:space="preserve">random value generation </w:t>
      </w:r>
      <w:r w:rsidR="0048714B" w:rsidRPr="00147F39">
        <w:rPr>
          <w:rFonts w:hint="eastAsia"/>
          <w:lang w:eastAsia="ko-KR"/>
        </w:rPr>
        <w:t>procedure</w:t>
      </w:r>
      <w:r w:rsidR="0048714B">
        <w:rPr>
          <w:lang w:eastAsia="ko-KR"/>
        </w:rPr>
        <w:t xml:space="preserve"> is as follows: </w:t>
      </w:r>
    </w:p>
    <w:p w14:paraId="664C0845" w14:textId="6BABE3D9" w:rsidR="00FF0F31" w:rsidRPr="009132CF" w:rsidRDefault="00572BDC" w:rsidP="00572BDC">
      <w:pPr>
        <w:rPr>
          <w:b/>
          <w:bCs/>
        </w:rPr>
      </w:pPr>
      <w:r w:rsidRPr="00BF520E">
        <w:rPr>
          <w:rFonts w:eastAsiaTheme="minorEastAsia"/>
          <w:b/>
          <w:bCs/>
          <w:lang w:eastAsia="zh-CN"/>
        </w:rPr>
        <w:t>Step</w:t>
      </w:r>
      <w:r w:rsidRPr="00BF520E">
        <w:rPr>
          <w:rFonts w:hint="eastAsia"/>
          <w:b/>
          <w:bCs/>
        </w:rPr>
        <w:t>1</w:t>
      </w:r>
      <w:r w:rsidRPr="008605F8">
        <w:t xml:space="preserve">: </w:t>
      </w:r>
      <w:r w:rsidR="00361B62" w:rsidRPr="009132CF">
        <w:rPr>
          <w:b/>
          <w:bCs/>
        </w:rPr>
        <w:t xml:space="preserve">Generate the correlation </w:t>
      </w:r>
      <w:r w:rsidR="00F920A8" w:rsidRPr="009132CF">
        <w:rPr>
          <w:b/>
          <w:bCs/>
        </w:rPr>
        <w:t>coefficient between different target</w:t>
      </w:r>
      <w:r w:rsidR="00FF0F31" w:rsidRPr="009132CF">
        <w:rPr>
          <w:b/>
          <w:bCs/>
        </w:rPr>
        <w:t>s</w:t>
      </w:r>
      <w:r w:rsidR="00A80AD9">
        <w:rPr>
          <w:b/>
          <w:bCs/>
        </w:rPr>
        <w:t xml:space="preserve">, </w:t>
      </w:r>
      <w:r w:rsidR="00F4485B">
        <w:rPr>
          <w:b/>
          <w:bCs/>
        </w:rPr>
        <w:t xml:space="preserve">similar to </w:t>
      </w:r>
      <w:r w:rsidR="00F4485B" w:rsidRPr="00F4485B">
        <w:rPr>
          <w:b/>
          <w:bCs/>
        </w:rPr>
        <w:t>step4 in TR38.901 Clause 7.5</w:t>
      </w:r>
      <w:r w:rsidR="009132CF">
        <w:rPr>
          <w:b/>
          <w:bCs/>
        </w:rPr>
        <w:t>.</w:t>
      </w:r>
    </w:p>
    <w:p w14:paraId="56AA94A5" w14:textId="526D8727" w:rsidR="00FF0F31" w:rsidRPr="00D65080" w:rsidRDefault="00457501" w:rsidP="00577F3F">
      <w:pPr>
        <w:pStyle w:val="af4"/>
        <w:numPr>
          <w:ilvl w:val="0"/>
          <w:numId w:val="21"/>
        </w:numPr>
        <w:ind w:firstLineChars="0"/>
        <w:rPr>
          <w:rFonts w:ascii="Times New Roman" w:eastAsia="Times New Roman" w:hAnsi="Times New Roman"/>
          <w:kern w:val="0"/>
          <w:sz w:val="20"/>
          <w:szCs w:val="24"/>
          <w:lang w:eastAsia="en-US"/>
        </w:rPr>
      </w:pPr>
      <w:r>
        <w:rPr>
          <w:rFonts w:ascii="Times New Roman" w:eastAsia="ＭＳ 明朝" w:hAnsi="Times New Roman" w:hint="eastAsia"/>
          <w:kern w:val="0"/>
          <w:sz w:val="20"/>
          <w:szCs w:val="24"/>
          <w:lang w:eastAsia="ja-JP"/>
        </w:rPr>
        <w:t>S</w:t>
      </w:r>
      <w:r w:rsidR="00FF0F31" w:rsidRPr="00D65080">
        <w:rPr>
          <w:rFonts w:ascii="Times New Roman" w:eastAsia="Times New Roman" w:hAnsi="Times New Roman"/>
          <w:kern w:val="0"/>
          <w:sz w:val="20"/>
          <w:szCs w:val="24"/>
          <w:lang w:eastAsia="en-US"/>
        </w:rPr>
        <w:t>tep1-1:</w:t>
      </w:r>
      <w:r w:rsidR="004B6DD4" w:rsidRPr="00D65080">
        <w:rPr>
          <w:rFonts w:ascii="Times New Roman" w:eastAsia="Times New Roman" w:hAnsi="Times New Roman"/>
          <w:kern w:val="0"/>
          <w:sz w:val="20"/>
          <w:szCs w:val="24"/>
          <w:lang w:eastAsia="en-US"/>
        </w:rPr>
        <w:t xml:space="preserve"> Assuming there are </w:t>
      </w:r>
      <m:oMath>
        <m:r>
          <w:rPr>
            <w:rFonts w:ascii="Cambria Math" w:eastAsia="Times New Roman" w:hAnsi="Cambria Math"/>
            <w:kern w:val="0"/>
            <w:sz w:val="20"/>
            <w:szCs w:val="24"/>
            <w:lang w:eastAsia="en-US"/>
          </w:rPr>
          <m:t>N</m:t>
        </m:r>
      </m:oMath>
      <w:r w:rsidR="004B6DD4" w:rsidRPr="00D65080">
        <w:rPr>
          <w:rFonts w:ascii="Times New Roman" w:eastAsia="Times New Roman" w:hAnsi="Times New Roman"/>
          <w:kern w:val="0"/>
          <w:sz w:val="20"/>
          <w:szCs w:val="24"/>
          <w:lang w:eastAsia="en-US"/>
        </w:rPr>
        <w:t xml:space="preserve"> sensing target</w:t>
      </w:r>
      <w:r>
        <w:rPr>
          <w:rFonts w:ascii="Times New Roman" w:eastAsia="ＭＳ 明朝" w:hAnsi="Times New Roman" w:hint="eastAsia"/>
          <w:kern w:val="0"/>
          <w:sz w:val="20"/>
          <w:szCs w:val="24"/>
          <w:lang w:eastAsia="ja-JP"/>
        </w:rPr>
        <w:t>s</w:t>
      </w:r>
      <w:r w:rsidR="004B6DD4" w:rsidRPr="00D65080">
        <w:rPr>
          <w:rFonts w:ascii="Times New Roman" w:eastAsia="Times New Roman" w:hAnsi="Times New Roman"/>
          <w:kern w:val="0"/>
          <w:sz w:val="20"/>
          <w:szCs w:val="24"/>
          <w:lang w:eastAsia="en-US"/>
        </w:rPr>
        <w:t xml:space="preserve">. Generate the cross-correlation matrix of the </w:t>
      </w:r>
      <m:oMath>
        <m:r>
          <w:rPr>
            <w:rFonts w:ascii="Cambria Math" w:eastAsia="Times New Roman" w:hAnsi="Cambria Math"/>
            <w:kern w:val="0"/>
            <w:sz w:val="20"/>
            <w:szCs w:val="24"/>
            <w:lang w:eastAsia="en-US"/>
          </w:rPr>
          <m:t>N</m:t>
        </m:r>
      </m:oMath>
      <w:r w:rsidR="004B6DD4" w:rsidRPr="00D65080">
        <w:rPr>
          <w:rFonts w:ascii="Times New Roman" w:eastAsia="Times New Roman" w:hAnsi="Times New Roman"/>
          <w:kern w:val="0"/>
          <w:sz w:val="20"/>
          <w:szCs w:val="24"/>
          <w:lang w:eastAsia="en-US"/>
        </w:rPr>
        <w:t xml:space="preserve"> targets. The cross-correlation matrix </w:t>
      </w:r>
      <m:oMath>
        <m:r>
          <w:rPr>
            <w:rFonts w:ascii="Cambria Math" w:eastAsia="Times New Roman" w:hAnsi="Cambria Math"/>
            <w:kern w:val="0"/>
            <w:sz w:val="20"/>
            <w:szCs w:val="24"/>
            <w:lang w:eastAsia="en-US"/>
          </w:rPr>
          <m:t>C</m:t>
        </m:r>
      </m:oMath>
      <w:r w:rsidR="004B6DD4" w:rsidRPr="00D65080">
        <w:rPr>
          <w:rFonts w:ascii="Times New Roman" w:eastAsia="Times New Roman" w:hAnsi="Times New Roman"/>
          <w:kern w:val="0"/>
          <w:sz w:val="20"/>
          <w:szCs w:val="24"/>
          <w:lang w:eastAsia="en-US"/>
        </w:rPr>
        <w:t xml:space="preserve"> is expressed as</w:t>
      </w:r>
    </w:p>
    <w:p w14:paraId="3D0A91F2" w14:textId="0FDF0BFD" w:rsidR="004B6DD4" w:rsidRPr="00D65080" w:rsidRDefault="00D65080" w:rsidP="00572BDC">
      <m:oMathPara>
        <m:oMath>
          <m:r>
            <w:rPr>
              <w:rFonts w:ascii="Cambria Math" w:hAnsi="Cambria Math"/>
            </w:rPr>
            <m:t>C</m:t>
          </m:r>
          <m:r>
            <w:rPr>
              <w:rFonts w:ascii="Cambria Math" w:hAnsi="Cambria Math" w:hint="eastAsia"/>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hint="eastAsia"/>
                          </w:rPr>
                          <m:t>e</m:t>
                        </m:r>
                      </m:e>
                      <m:sup>
                        <m:r>
                          <w:rPr>
                            <w:rFonts w:ascii="Cambria Math" w:eastAsia="Microsoft YaHei" w:hAnsi="Cambria Math" w:cs="Microsoft YaHei" w:hint="eastAsia"/>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t>
                                    </m:r>
                                    <m:r>
                                      <w:rPr>
                                        <w:rFonts w:ascii="Cambria Math" w:hAnsi="Cambria Math" w:hint="eastAsia"/>
                                      </w:rPr>
                                      <m:t>x</m:t>
                                    </m:r>
                                  </m:e>
                                  <m:sub>
                                    <m:r>
                                      <w:rPr>
                                        <w:rFonts w:ascii="Cambria Math" w:hAnsi="Cambria Math"/>
                                      </w:rPr>
                                      <m:t>1,1</m:t>
                                    </m:r>
                                  </m:sub>
                                </m:sSub>
                              </m:e>
                            </m:d>
                          </m:num>
                          <m:den>
                            <m:sSub>
                              <m:sSubPr>
                                <m:ctrlPr>
                                  <w:rPr>
                                    <w:rFonts w:ascii="Cambria Math" w:hAnsi="Cambria Math"/>
                                    <w:i/>
                                  </w:rPr>
                                </m:ctrlPr>
                              </m:sSubPr>
                              <m:e>
                                <m:r>
                                  <w:rPr>
                                    <w:rFonts w:ascii="Cambria Math" w:hAnsi="Cambria Math"/>
                                  </w:rPr>
                                  <m:t>d</m:t>
                                </m:r>
                              </m:e>
                              <m:sub>
                                <m:r>
                                  <w:rPr>
                                    <w:rFonts w:ascii="Cambria Math" w:hAnsi="Cambria Math"/>
                                  </w:rPr>
                                  <m:t>cor</m:t>
                                </m:r>
                              </m:sub>
                            </m:sSub>
                          </m:den>
                        </m:f>
                      </m:sup>
                    </m:sSup>
                  </m:e>
                  <m:e>
                    <m:r>
                      <w:rPr>
                        <w:rFonts w:ascii="Cambria Math" w:hAnsi="Cambria Math"/>
                      </w:rPr>
                      <m:t>⋯</m:t>
                    </m:r>
                  </m:e>
                  <m:e>
                    <m:sSup>
                      <m:sSupPr>
                        <m:ctrlPr>
                          <w:rPr>
                            <w:rFonts w:ascii="Cambria Math" w:hAnsi="Cambria Math"/>
                            <w:i/>
                          </w:rPr>
                        </m:ctrlPr>
                      </m:sSupPr>
                      <m:e>
                        <m:r>
                          <w:rPr>
                            <w:rFonts w:ascii="Cambria Math" w:hAnsi="Cambria Math" w:hint="eastAsia"/>
                          </w:rPr>
                          <m:t>e</m:t>
                        </m:r>
                      </m:e>
                      <m:sup>
                        <m:r>
                          <w:rPr>
                            <w:rFonts w:ascii="Cambria Math" w:eastAsia="Microsoft YaHei" w:hAnsi="Cambria Math" w:cs="Microsoft YaHei" w:hint="eastAsia"/>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t>
                                    </m:r>
                                    <m:r>
                                      <w:rPr>
                                        <w:rFonts w:ascii="Cambria Math" w:hAnsi="Cambria Math" w:hint="eastAsia"/>
                                      </w:rPr>
                                      <m:t>x</m:t>
                                    </m:r>
                                  </m:e>
                                  <m:sub>
                                    <m:r>
                                      <w:rPr>
                                        <w:rFonts w:ascii="Cambria Math" w:hAnsi="Cambria Math"/>
                                      </w:rPr>
                                      <m:t>1,N</m:t>
                                    </m:r>
                                  </m:sub>
                                </m:sSub>
                              </m:e>
                            </m:d>
                          </m:num>
                          <m:den>
                            <m:sSub>
                              <m:sSubPr>
                                <m:ctrlPr>
                                  <w:rPr>
                                    <w:rFonts w:ascii="Cambria Math" w:hAnsi="Cambria Math"/>
                                    <w:i/>
                                  </w:rPr>
                                </m:ctrlPr>
                              </m:sSubPr>
                              <m:e>
                                <m:r>
                                  <w:rPr>
                                    <w:rFonts w:ascii="Cambria Math" w:hAnsi="Cambria Math"/>
                                  </w:rPr>
                                  <m:t>d</m:t>
                                </m:r>
                              </m:e>
                              <m:sub>
                                <m:r>
                                  <w:rPr>
                                    <w:rFonts w:ascii="Cambria Math" w:hAnsi="Cambria Math"/>
                                  </w:rPr>
                                  <m:t>cor</m:t>
                                </m:r>
                              </m:sub>
                            </m:sSub>
                          </m:den>
                        </m:f>
                      </m:sup>
                    </m:sSup>
                  </m:e>
                </m:mr>
                <m:mr>
                  <m:e>
                    <m:r>
                      <w:rPr>
                        <w:rFonts w:ascii="Cambria Math" w:hAnsi="Cambria Math"/>
                      </w:rPr>
                      <m:t>⋮</m:t>
                    </m:r>
                  </m:e>
                  <m:e>
                    <m:r>
                      <w:rPr>
                        <w:rFonts w:ascii="Cambria Math" w:hAnsi="Cambria Math"/>
                      </w:rPr>
                      <m:t>⋱</m:t>
                    </m:r>
                  </m:e>
                  <m:e>
                    <m:r>
                      <w:rPr>
                        <w:rFonts w:ascii="Cambria Math" w:hAnsi="Cambria Math"/>
                      </w:rPr>
                      <m:t>⋮</m:t>
                    </m:r>
                  </m:e>
                </m:mr>
                <m:mr>
                  <m:e>
                    <m:sSup>
                      <m:sSupPr>
                        <m:ctrlPr>
                          <w:rPr>
                            <w:rFonts w:ascii="Cambria Math" w:hAnsi="Cambria Math"/>
                            <w:i/>
                          </w:rPr>
                        </m:ctrlPr>
                      </m:sSupPr>
                      <m:e>
                        <m:r>
                          <w:rPr>
                            <w:rFonts w:ascii="Cambria Math" w:hAnsi="Cambria Math" w:hint="eastAsia"/>
                          </w:rPr>
                          <m:t>e</m:t>
                        </m:r>
                      </m:e>
                      <m:sup>
                        <m:r>
                          <w:rPr>
                            <w:rFonts w:ascii="Cambria Math" w:eastAsia="Microsoft YaHei" w:hAnsi="Cambria Math" w:cs="Microsoft YaHei" w:hint="eastAsia"/>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t>
                                    </m:r>
                                    <m:r>
                                      <w:rPr>
                                        <w:rFonts w:ascii="Cambria Math" w:hAnsi="Cambria Math" w:hint="eastAsia"/>
                                      </w:rPr>
                                      <m:t>x</m:t>
                                    </m:r>
                                  </m:e>
                                  <m:sub>
                                    <m:r>
                                      <w:rPr>
                                        <w:rFonts w:ascii="Cambria Math" w:hAnsi="Cambria Math"/>
                                      </w:rPr>
                                      <m:t>N,1</m:t>
                                    </m:r>
                                  </m:sub>
                                </m:sSub>
                              </m:e>
                            </m:d>
                          </m:num>
                          <m:den>
                            <m:sSub>
                              <m:sSubPr>
                                <m:ctrlPr>
                                  <w:rPr>
                                    <w:rFonts w:ascii="Cambria Math" w:hAnsi="Cambria Math"/>
                                    <w:i/>
                                  </w:rPr>
                                </m:ctrlPr>
                              </m:sSubPr>
                              <m:e>
                                <m:r>
                                  <w:rPr>
                                    <w:rFonts w:ascii="Cambria Math" w:hAnsi="Cambria Math"/>
                                  </w:rPr>
                                  <m:t>d</m:t>
                                </m:r>
                              </m:e>
                              <m:sub>
                                <m:r>
                                  <w:rPr>
                                    <w:rFonts w:ascii="Cambria Math" w:hAnsi="Cambria Math"/>
                                  </w:rPr>
                                  <m:t>cor</m:t>
                                </m:r>
                              </m:sub>
                            </m:sSub>
                          </m:den>
                        </m:f>
                      </m:sup>
                    </m:sSup>
                  </m:e>
                  <m:e>
                    <m:r>
                      <w:rPr>
                        <w:rFonts w:ascii="Cambria Math" w:hAnsi="Cambria Math"/>
                      </w:rPr>
                      <m:t>⋯</m:t>
                    </m:r>
                  </m:e>
                  <m:e>
                    <m:sSup>
                      <m:sSupPr>
                        <m:ctrlPr>
                          <w:rPr>
                            <w:rFonts w:ascii="Cambria Math" w:hAnsi="Cambria Math"/>
                            <w:i/>
                          </w:rPr>
                        </m:ctrlPr>
                      </m:sSupPr>
                      <m:e>
                        <m:r>
                          <w:rPr>
                            <w:rFonts w:ascii="Cambria Math" w:hAnsi="Cambria Math" w:hint="eastAsia"/>
                          </w:rPr>
                          <m:t>e</m:t>
                        </m:r>
                      </m:e>
                      <m:sup>
                        <m:r>
                          <w:rPr>
                            <w:rFonts w:ascii="Cambria Math" w:eastAsia="Microsoft YaHei" w:hAnsi="Cambria Math" w:cs="Microsoft YaHei" w:hint="eastAsia"/>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t>
                                    </m:r>
                                    <m:r>
                                      <w:rPr>
                                        <w:rFonts w:ascii="Cambria Math" w:hAnsi="Cambria Math" w:hint="eastAsia"/>
                                      </w:rPr>
                                      <m:t>x</m:t>
                                    </m:r>
                                  </m:e>
                                  <m:sub>
                                    <m:r>
                                      <w:rPr>
                                        <w:rFonts w:ascii="Cambria Math" w:hAnsi="Cambria Math"/>
                                      </w:rPr>
                                      <m:t>N,N</m:t>
                                    </m:r>
                                  </m:sub>
                                </m:sSub>
                              </m:e>
                            </m:d>
                          </m:num>
                          <m:den>
                            <m:sSub>
                              <m:sSubPr>
                                <m:ctrlPr>
                                  <w:rPr>
                                    <w:rFonts w:ascii="Cambria Math" w:hAnsi="Cambria Math"/>
                                    <w:i/>
                                  </w:rPr>
                                </m:ctrlPr>
                              </m:sSubPr>
                              <m:e>
                                <m:r>
                                  <w:rPr>
                                    <w:rFonts w:ascii="Cambria Math" w:hAnsi="Cambria Math"/>
                                  </w:rPr>
                                  <m:t>d</m:t>
                                </m:r>
                              </m:e>
                              <m:sub>
                                <m:r>
                                  <w:rPr>
                                    <w:rFonts w:ascii="Cambria Math" w:hAnsi="Cambria Math"/>
                                  </w:rPr>
                                  <m:t>cor</m:t>
                                </m:r>
                              </m:sub>
                            </m:sSub>
                          </m:den>
                        </m:f>
                      </m:sup>
                    </m:sSup>
                  </m:e>
                </m:mr>
              </m:m>
            </m:e>
          </m:d>
        </m:oMath>
      </m:oMathPara>
    </w:p>
    <w:p w14:paraId="2D9FA5F1" w14:textId="21CB281C" w:rsidR="00AE1585" w:rsidRPr="00D65080" w:rsidRDefault="00457501" w:rsidP="00D65080">
      <w:pPr>
        <w:ind w:left="600"/>
      </w:pPr>
      <w:r>
        <w:rPr>
          <w:rFonts w:eastAsia="ＭＳ 明朝" w:hint="eastAsia"/>
          <w:lang w:eastAsia="ja-JP"/>
        </w:rPr>
        <w:t>w</w:t>
      </w:r>
      <w:r w:rsidR="00AE1585" w:rsidRPr="00D65080">
        <w:t xml:space="preserve">here </w:t>
      </w:r>
      <w:r w:rsidR="00FB583F" w:rsidRPr="00D65080">
        <w:t xml:space="preserve">each </w:t>
      </w:r>
      <w:r w:rsidR="00AE1585" w:rsidRPr="00D65080">
        <w:t>element</w:t>
      </w:r>
      <w:r w:rsidR="00FB583F" w:rsidRPr="00D65080">
        <w:t xml:space="preserve"> in </w:t>
      </w:r>
      <m:oMath>
        <m:r>
          <w:rPr>
            <w:rFonts w:ascii="Cambria Math" w:hAnsi="Cambria Math"/>
          </w:rPr>
          <m:t>C</m:t>
        </m:r>
      </m:oMath>
      <w:r w:rsidR="00FB583F" w:rsidRPr="00D65080">
        <w:t xml:space="preserve"> </w:t>
      </w:r>
      <w:r w:rsidR="00AE1585" w:rsidRPr="00D65080">
        <w:t xml:space="preserve">represents the </w:t>
      </w:r>
      <w:r w:rsidR="00FB583F" w:rsidRPr="00D65080">
        <w:t xml:space="preserve">correlation coefficient </w:t>
      </w:r>
      <w:r w:rsidR="00AE1585" w:rsidRPr="00D65080">
        <w:t xml:space="preserve">between </w:t>
      </w:r>
      <w:r>
        <w:rPr>
          <w:rFonts w:eastAsia="ＭＳ 明朝" w:hint="eastAsia"/>
          <w:lang w:eastAsia="ja-JP"/>
        </w:rPr>
        <w:t>any paired</w:t>
      </w:r>
      <w:r w:rsidR="00FB583F" w:rsidRPr="00D65080">
        <w:t xml:space="preserve"> </w:t>
      </w:r>
      <w:r w:rsidR="00AE1585" w:rsidRPr="00D65080">
        <w:t>two targets</w:t>
      </w:r>
      <w:r w:rsidR="00FB583F" w:rsidRPr="00D65080">
        <w:t>,</w:t>
      </w:r>
      <w:r w:rsidR="00FB583F" w:rsidRPr="00D65080">
        <w:rPr>
          <w:sz w:val="15"/>
          <w:szCs w:val="20"/>
        </w:rPr>
        <w:t xml:space="preserve"> </w:t>
      </w:r>
      <m:oMath>
        <m:r>
          <w:rPr>
            <w:rFonts w:ascii="Cambria Math" w:hAnsi="Cambria Math"/>
          </w:rPr>
          <m:t>∆</m:t>
        </m:r>
        <m:r>
          <w:rPr>
            <w:rFonts w:ascii="Cambria Math" w:hAnsi="Cambria Math" w:hint="eastAsia"/>
          </w:rPr>
          <m:t>x</m:t>
        </m:r>
      </m:oMath>
      <w:r w:rsidR="00AE1585" w:rsidRPr="00D65080">
        <w:t xml:space="preserve"> is the distance between two targets; </w:t>
      </w:r>
      <m:oMath>
        <m:sSub>
          <m:sSubPr>
            <m:ctrlPr>
              <w:rPr>
                <w:rFonts w:ascii="Cambria Math" w:hAnsi="Cambria Math"/>
                <w:i/>
              </w:rPr>
            </m:ctrlPr>
          </m:sSubPr>
          <m:e>
            <m:r>
              <w:rPr>
                <w:rFonts w:ascii="Cambria Math" w:eastAsiaTheme="minorEastAsia" w:hAnsi="Cambria Math" w:hint="eastAsia"/>
                <w:lang w:eastAsia="zh-CN"/>
              </w:rPr>
              <m:t>d</m:t>
            </m:r>
          </m:e>
          <m:sub>
            <m:r>
              <w:rPr>
                <w:rFonts w:ascii="Cambria Math" w:eastAsiaTheme="minorEastAsia" w:hAnsi="Cambria Math" w:hint="eastAsia"/>
                <w:lang w:eastAsia="zh-CN"/>
              </w:rPr>
              <m:t>cor</m:t>
            </m:r>
          </m:sub>
        </m:sSub>
      </m:oMath>
      <w:r w:rsidR="00FB583F" w:rsidRPr="00D65080">
        <w:t xml:space="preserve"> </w:t>
      </w:r>
      <w:r w:rsidR="00AE1585" w:rsidRPr="00D65080">
        <w:t xml:space="preserve">is the correlation distance, which can be used as provided in Section </w:t>
      </w:r>
      <w:r w:rsidR="00FB583F" w:rsidRPr="00D65080">
        <w:t>TR</w:t>
      </w:r>
      <w:r w:rsidR="00AE1585" w:rsidRPr="00D65080">
        <w:t xml:space="preserve">38.901 </w:t>
      </w:r>
      <w:r w:rsidR="00FB583F" w:rsidRPr="00D65080">
        <w:rPr>
          <w:lang w:eastAsia="ko-KR"/>
        </w:rPr>
        <w:t xml:space="preserve">Clause </w:t>
      </w:r>
      <w:r w:rsidR="00AE1585" w:rsidRPr="00D65080">
        <w:t>7.6.3.</w:t>
      </w:r>
    </w:p>
    <w:p w14:paraId="2B18FE9D" w14:textId="0643D803" w:rsidR="00FF0F31" w:rsidRPr="00D65080" w:rsidRDefault="00457501" w:rsidP="00577F3F">
      <w:pPr>
        <w:pStyle w:val="af4"/>
        <w:numPr>
          <w:ilvl w:val="0"/>
          <w:numId w:val="21"/>
        </w:numPr>
        <w:ind w:firstLineChars="0"/>
        <w:rPr>
          <w:rFonts w:ascii="Times New Roman" w:eastAsiaTheme="minorEastAsia" w:hAnsi="Times New Roman"/>
          <w:kern w:val="0"/>
          <w:sz w:val="20"/>
          <w:szCs w:val="24"/>
        </w:rPr>
      </w:pPr>
      <w:r>
        <w:rPr>
          <w:rFonts w:ascii="Times New Roman" w:eastAsia="ＭＳ 明朝" w:hAnsi="Times New Roman" w:hint="eastAsia"/>
          <w:kern w:val="0"/>
          <w:sz w:val="20"/>
          <w:szCs w:val="24"/>
          <w:lang w:eastAsia="ja-JP"/>
        </w:rPr>
        <w:t>S</w:t>
      </w:r>
      <w:r w:rsidR="00FF0F31" w:rsidRPr="00D65080">
        <w:rPr>
          <w:rFonts w:ascii="Times New Roman" w:eastAsiaTheme="minorEastAsia" w:hAnsi="Times New Roman"/>
          <w:kern w:val="0"/>
          <w:sz w:val="20"/>
          <w:szCs w:val="24"/>
        </w:rPr>
        <w:t>tep1-</w:t>
      </w:r>
      <w:r w:rsidR="00BF520E" w:rsidRPr="00D65080">
        <w:rPr>
          <w:rFonts w:ascii="Times New Roman" w:eastAsiaTheme="minorEastAsia" w:hAnsi="Times New Roman"/>
          <w:kern w:val="0"/>
          <w:sz w:val="20"/>
          <w:szCs w:val="24"/>
        </w:rPr>
        <w:t>2</w:t>
      </w:r>
      <w:r w:rsidR="00FF0F31" w:rsidRPr="00D65080">
        <w:rPr>
          <w:rFonts w:ascii="Times New Roman" w:eastAsiaTheme="minorEastAsia" w:hAnsi="Times New Roman"/>
          <w:kern w:val="0"/>
          <w:sz w:val="20"/>
          <w:szCs w:val="24"/>
        </w:rPr>
        <w:t>:</w:t>
      </w:r>
      <w:r w:rsidR="00FB583F" w:rsidRPr="00D65080">
        <w:rPr>
          <w:rFonts w:ascii="Times New Roman" w:eastAsiaTheme="minorEastAsia" w:hAnsi="Times New Roman"/>
          <w:kern w:val="0"/>
          <w:sz w:val="20"/>
          <w:szCs w:val="24"/>
        </w:rPr>
        <w:t xml:space="preserve"> G</w:t>
      </w:r>
      <w:r w:rsidR="00FB583F" w:rsidRPr="00D65080">
        <w:rPr>
          <w:rFonts w:ascii="Times New Roman" w:eastAsiaTheme="minorEastAsia" w:hAnsi="Times New Roman" w:hint="eastAsia"/>
          <w:kern w:val="0"/>
          <w:sz w:val="20"/>
          <w:szCs w:val="24"/>
        </w:rPr>
        <w:t>enerate</w:t>
      </w:r>
      <w:r w:rsidR="00FB583F" w:rsidRPr="00D65080">
        <w:rPr>
          <w:rFonts w:ascii="Times New Roman" w:eastAsiaTheme="minorEastAsia" w:hAnsi="Times New Roman"/>
          <w:kern w:val="0"/>
          <w:sz w:val="20"/>
          <w:szCs w:val="24"/>
        </w:rPr>
        <w:t xml:space="preserve"> Cholesky's decomposition of the cross-correlation matrix </w:t>
      </w:r>
      <m:oMath>
        <m:r>
          <w:rPr>
            <w:rFonts w:ascii="Cambria Math" w:eastAsiaTheme="minorEastAsia" w:hAnsi="Cambria Math"/>
            <w:kern w:val="0"/>
            <w:sz w:val="20"/>
            <w:szCs w:val="24"/>
          </w:rPr>
          <m:t>C</m:t>
        </m:r>
      </m:oMath>
      <w:r w:rsidR="00FB583F" w:rsidRPr="00D65080">
        <w:rPr>
          <w:rFonts w:ascii="Times New Roman" w:eastAsiaTheme="minorEastAsia" w:hAnsi="Times New Roman" w:hint="eastAsia"/>
          <w:kern w:val="0"/>
          <w:sz w:val="20"/>
          <w:szCs w:val="24"/>
        </w:rPr>
        <w:t>.</w:t>
      </w:r>
      <w:r w:rsidR="00FB583F" w:rsidRPr="00D65080">
        <w:rPr>
          <w:rFonts w:ascii="Times New Roman" w:eastAsiaTheme="minorEastAsia" w:hAnsi="Times New Roman"/>
          <w:kern w:val="0"/>
          <w:sz w:val="20"/>
          <w:szCs w:val="24"/>
        </w:rPr>
        <w:t xml:space="preserve"> The decomposition result is expressed as</w:t>
      </w:r>
    </w:p>
    <w:p w14:paraId="216F9ECE" w14:textId="0911CA34" w:rsidR="00FB583F" w:rsidRPr="00D65080" w:rsidRDefault="00D65080" w:rsidP="00FB583F">
      <w:pPr>
        <w:pStyle w:val="af4"/>
        <w:ind w:left="780" w:firstLineChars="0" w:firstLine="0"/>
        <w:rPr>
          <w:rFonts w:ascii="Times New Roman" w:eastAsiaTheme="minorEastAsia" w:hAnsi="Times New Roman"/>
          <w:kern w:val="0"/>
          <w:sz w:val="20"/>
          <w:szCs w:val="24"/>
        </w:rPr>
      </w:pPr>
      <m:oMathPara>
        <m:oMath>
          <m:r>
            <w:rPr>
              <w:rFonts w:ascii="Cambria Math" w:eastAsiaTheme="minorEastAsia" w:hAnsi="Cambria Math"/>
              <w:kern w:val="0"/>
              <w:sz w:val="20"/>
              <w:szCs w:val="24"/>
            </w:rPr>
            <m:t>R</m:t>
          </m:r>
          <m:r>
            <m:rPr>
              <m:sty m:val="p"/>
            </m:rPr>
            <w:rPr>
              <w:rFonts w:ascii="Cambria Math" w:eastAsiaTheme="minorEastAsia" w:hAnsi="Cambria Math"/>
              <w:kern w:val="0"/>
              <w:sz w:val="20"/>
              <w:szCs w:val="24"/>
            </w:rPr>
            <m:t>=chol(</m:t>
          </m:r>
          <m:r>
            <w:rPr>
              <w:rFonts w:ascii="Cambria Math" w:eastAsiaTheme="minorEastAsia" w:hAnsi="Cambria Math"/>
              <w:kern w:val="0"/>
              <w:sz w:val="20"/>
              <w:szCs w:val="24"/>
            </w:rPr>
            <m:t>C</m:t>
          </m:r>
          <m:r>
            <m:rPr>
              <m:sty m:val="p"/>
            </m:rPr>
            <w:rPr>
              <w:rFonts w:ascii="Cambria Math" w:eastAsiaTheme="minorEastAsia" w:hAnsi="Cambria Math"/>
              <w:kern w:val="0"/>
              <w:sz w:val="20"/>
              <w:szCs w:val="24"/>
            </w:rPr>
            <m:t>)</m:t>
          </m:r>
        </m:oMath>
      </m:oMathPara>
    </w:p>
    <w:p w14:paraId="0AB652D7" w14:textId="1A9ECBFA" w:rsidR="00FF0F31" w:rsidRPr="00D65080" w:rsidRDefault="00457501" w:rsidP="00577F3F">
      <w:pPr>
        <w:pStyle w:val="af4"/>
        <w:numPr>
          <w:ilvl w:val="0"/>
          <w:numId w:val="21"/>
        </w:numPr>
        <w:ind w:firstLineChars="0"/>
        <w:rPr>
          <w:rFonts w:ascii="Times New Roman" w:eastAsiaTheme="minorEastAsia" w:hAnsi="Times New Roman"/>
          <w:kern w:val="0"/>
          <w:sz w:val="20"/>
          <w:szCs w:val="24"/>
        </w:rPr>
      </w:pPr>
      <w:r>
        <w:rPr>
          <w:rFonts w:ascii="Times New Roman" w:eastAsia="ＭＳ 明朝" w:hAnsi="Times New Roman" w:hint="eastAsia"/>
          <w:kern w:val="0"/>
          <w:sz w:val="20"/>
          <w:szCs w:val="24"/>
          <w:lang w:eastAsia="ja-JP"/>
        </w:rPr>
        <w:t>S</w:t>
      </w:r>
      <w:r w:rsidR="00FF0F31" w:rsidRPr="00D65080">
        <w:rPr>
          <w:rFonts w:ascii="Times New Roman" w:eastAsiaTheme="minorEastAsia" w:hAnsi="Times New Roman"/>
          <w:kern w:val="0"/>
          <w:sz w:val="20"/>
          <w:szCs w:val="24"/>
        </w:rPr>
        <w:t>tep1-</w:t>
      </w:r>
      <w:r w:rsidR="00BF520E" w:rsidRPr="00D65080">
        <w:rPr>
          <w:rFonts w:ascii="Times New Roman" w:eastAsiaTheme="minorEastAsia" w:hAnsi="Times New Roman"/>
          <w:kern w:val="0"/>
          <w:sz w:val="20"/>
          <w:szCs w:val="24"/>
        </w:rPr>
        <w:t>3</w:t>
      </w:r>
      <w:r w:rsidR="00FF0F31" w:rsidRPr="00D65080">
        <w:rPr>
          <w:rFonts w:ascii="Times New Roman" w:eastAsiaTheme="minorEastAsia" w:hAnsi="Times New Roman"/>
          <w:kern w:val="0"/>
          <w:sz w:val="20"/>
          <w:szCs w:val="24"/>
        </w:rPr>
        <w:t>:</w:t>
      </w:r>
      <w:r w:rsidR="00FB583F" w:rsidRPr="00D65080">
        <w:rPr>
          <w:rFonts w:ascii="Times New Roman" w:eastAsiaTheme="minorEastAsia" w:hAnsi="Times New Roman"/>
          <w:kern w:val="0"/>
          <w:sz w:val="20"/>
          <w:szCs w:val="24"/>
        </w:rPr>
        <w:t xml:space="preserve"> Randomly generate a vector </w:t>
      </w:r>
      <m:oMath>
        <m:r>
          <w:rPr>
            <w:rFonts w:ascii="Cambria Math" w:eastAsiaTheme="minorEastAsia" w:hAnsi="Cambria Math"/>
            <w:kern w:val="0"/>
            <w:sz w:val="20"/>
            <w:szCs w:val="24"/>
          </w:rPr>
          <m:t>V</m:t>
        </m:r>
      </m:oMath>
      <w:r w:rsidR="00FB583F" w:rsidRPr="00D65080">
        <w:rPr>
          <w:rFonts w:ascii="Times New Roman" w:eastAsiaTheme="minorEastAsia" w:hAnsi="Times New Roman"/>
          <w:kern w:val="0"/>
          <w:sz w:val="20"/>
          <w:szCs w:val="24"/>
        </w:rPr>
        <w:t xml:space="preserve"> that contains </w:t>
      </w:r>
      <m:oMath>
        <m:r>
          <w:rPr>
            <w:rFonts w:ascii="Cambria Math" w:eastAsiaTheme="minorEastAsia" w:hAnsi="Cambria Math"/>
            <w:kern w:val="0"/>
            <w:sz w:val="20"/>
            <w:szCs w:val="24"/>
          </w:rPr>
          <m:t>N</m:t>
        </m:r>
      </m:oMath>
      <w:r w:rsidR="00FB583F" w:rsidRPr="00D65080">
        <w:rPr>
          <w:rFonts w:ascii="Times New Roman" w:eastAsiaTheme="minorEastAsia" w:hAnsi="Times New Roman"/>
          <w:kern w:val="0"/>
          <w:sz w:val="20"/>
          <w:szCs w:val="24"/>
        </w:rPr>
        <w:t xml:space="preserve"> </w:t>
      </w:r>
      <w:r w:rsidR="00792262">
        <w:rPr>
          <w:rFonts w:ascii="Times New Roman" w:eastAsia="ＭＳ 明朝" w:hAnsi="Times New Roman" w:hint="eastAsia"/>
          <w:kern w:val="0"/>
          <w:sz w:val="20"/>
          <w:szCs w:val="24"/>
          <w:lang w:eastAsia="ja-JP"/>
        </w:rPr>
        <w:t>value</w:t>
      </w:r>
      <w:r w:rsidR="00FB583F" w:rsidRPr="00D65080">
        <w:rPr>
          <w:rFonts w:ascii="Times New Roman" w:eastAsiaTheme="minorEastAsia" w:hAnsi="Times New Roman"/>
          <w:kern w:val="0"/>
          <w:sz w:val="20"/>
          <w:szCs w:val="24"/>
        </w:rPr>
        <w:t xml:space="preserve">s, each of which is a complex normally distributed random value obeying </w:t>
      </w:r>
      <m:oMath>
        <m:r>
          <w:rPr>
            <w:rFonts w:ascii="Cambria Math" w:eastAsiaTheme="minorEastAsia" w:hAnsi="Cambria Math"/>
            <w:kern w:val="0"/>
            <w:sz w:val="20"/>
            <w:szCs w:val="24"/>
          </w:rPr>
          <m:t>CN</m:t>
        </m:r>
        <m:r>
          <m:rPr>
            <m:sty m:val="p"/>
          </m:rPr>
          <w:rPr>
            <w:rFonts w:ascii="Cambria Math" w:eastAsiaTheme="minorEastAsia" w:hAnsi="Cambria Math"/>
            <w:kern w:val="0"/>
            <w:sz w:val="20"/>
            <w:szCs w:val="24"/>
          </w:rPr>
          <m:t>(0,1)</m:t>
        </m:r>
      </m:oMath>
      <w:r w:rsidR="00DF2C27">
        <w:rPr>
          <w:rFonts w:ascii="Times New Roman" w:eastAsia="ＭＳ 明朝" w:hAnsi="Times New Roman" w:hint="eastAsia"/>
          <w:kern w:val="0"/>
          <w:sz w:val="20"/>
          <w:szCs w:val="24"/>
          <w:lang w:eastAsia="ja-JP"/>
        </w:rPr>
        <w:t>.</w:t>
      </w:r>
    </w:p>
    <w:p w14:paraId="40740447" w14:textId="4AF1AF0B" w:rsidR="00FF0F31" w:rsidRPr="00D65080" w:rsidRDefault="00457501" w:rsidP="00577F3F">
      <w:pPr>
        <w:pStyle w:val="af4"/>
        <w:numPr>
          <w:ilvl w:val="0"/>
          <w:numId w:val="21"/>
        </w:numPr>
        <w:ind w:firstLineChars="0"/>
        <w:rPr>
          <w:rFonts w:ascii="Times New Roman" w:eastAsiaTheme="minorEastAsia" w:hAnsi="Times New Roman"/>
          <w:kern w:val="0"/>
          <w:sz w:val="20"/>
          <w:szCs w:val="24"/>
        </w:rPr>
      </w:pPr>
      <w:r>
        <w:rPr>
          <w:rFonts w:ascii="Times New Roman" w:eastAsia="ＭＳ 明朝" w:hAnsi="Times New Roman" w:hint="eastAsia"/>
          <w:kern w:val="0"/>
          <w:sz w:val="20"/>
          <w:szCs w:val="24"/>
          <w:lang w:eastAsia="ja-JP"/>
        </w:rPr>
        <w:t>S</w:t>
      </w:r>
      <w:r w:rsidR="00FF0F31" w:rsidRPr="00D65080">
        <w:rPr>
          <w:rFonts w:ascii="Times New Roman" w:eastAsiaTheme="minorEastAsia" w:hAnsi="Times New Roman"/>
          <w:kern w:val="0"/>
          <w:sz w:val="20"/>
          <w:szCs w:val="24"/>
        </w:rPr>
        <w:t>tep1-</w:t>
      </w:r>
      <w:r w:rsidR="00BF520E" w:rsidRPr="00D65080">
        <w:rPr>
          <w:rFonts w:ascii="Times New Roman" w:eastAsiaTheme="minorEastAsia" w:hAnsi="Times New Roman"/>
          <w:kern w:val="0"/>
          <w:sz w:val="20"/>
          <w:szCs w:val="24"/>
        </w:rPr>
        <w:t>4</w:t>
      </w:r>
      <w:r w:rsidR="00FF0F31" w:rsidRPr="00D65080">
        <w:rPr>
          <w:rFonts w:ascii="Times New Roman" w:eastAsiaTheme="minorEastAsia" w:hAnsi="Times New Roman"/>
          <w:kern w:val="0"/>
          <w:sz w:val="20"/>
          <w:szCs w:val="24"/>
        </w:rPr>
        <w:t>:</w:t>
      </w:r>
      <w:r w:rsidR="00AE0F39" w:rsidRPr="00D65080">
        <w:rPr>
          <w:rFonts w:ascii="Times New Roman" w:eastAsiaTheme="minorEastAsia" w:hAnsi="Times New Roman"/>
          <w:kern w:val="0"/>
          <w:sz w:val="20"/>
          <w:szCs w:val="24"/>
        </w:rPr>
        <w:t xml:space="preserve"> Generate </w:t>
      </w:r>
      <m:oMath>
        <m:r>
          <w:rPr>
            <w:rFonts w:ascii="Cambria Math" w:eastAsiaTheme="minorEastAsia" w:hAnsi="Cambria Math"/>
            <w:kern w:val="0"/>
            <w:sz w:val="20"/>
            <w:szCs w:val="24"/>
          </w:rPr>
          <m:t>CV</m:t>
        </m:r>
        <m:r>
          <m:rPr>
            <m:sty m:val="p"/>
          </m:rPr>
          <w:rPr>
            <w:rFonts w:ascii="Cambria Math" w:eastAsiaTheme="minorEastAsia" w:hAnsi="Cambria Math"/>
            <w:kern w:val="0"/>
            <w:sz w:val="20"/>
            <w:szCs w:val="24"/>
          </w:rPr>
          <m:t>=</m:t>
        </m:r>
        <m:r>
          <w:rPr>
            <w:rFonts w:ascii="Cambria Math" w:eastAsiaTheme="minorEastAsia" w:hAnsi="Cambria Math"/>
            <w:kern w:val="0"/>
            <w:sz w:val="20"/>
            <w:szCs w:val="24"/>
          </w:rPr>
          <m:t>R</m:t>
        </m:r>
        <m:r>
          <m:rPr>
            <m:sty m:val="p"/>
          </m:rPr>
          <w:rPr>
            <w:rFonts w:ascii="Cambria Math" w:eastAsiaTheme="minorEastAsia" w:hAnsi="Cambria Math"/>
            <w:kern w:val="0"/>
            <w:sz w:val="20"/>
            <w:szCs w:val="24"/>
          </w:rPr>
          <m:t>∙</m:t>
        </m:r>
        <m:r>
          <w:rPr>
            <w:rFonts w:ascii="Cambria Math" w:eastAsiaTheme="minorEastAsia" w:hAnsi="Cambria Math"/>
            <w:kern w:val="0"/>
            <w:sz w:val="20"/>
            <w:szCs w:val="24"/>
          </w:rPr>
          <m:t>V</m:t>
        </m:r>
      </m:oMath>
      <w:r w:rsidR="00AE0F39" w:rsidRPr="00D65080">
        <w:rPr>
          <w:rFonts w:ascii="Times New Roman" w:eastAsiaTheme="minorEastAsia" w:hAnsi="Times New Roman" w:hint="eastAsia"/>
          <w:kern w:val="0"/>
          <w:sz w:val="20"/>
          <w:szCs w:val="24"/>
        </w:rPr>
        <w:t>,</w:t>
      </w:r>
      <w:r w:rsidR="00AE0F39" w:rsidRPr="00D65080">
        <w:rPr>
          <w:rFonts w:ascii="Times New Roman" w:eastAsiaTheme="minorEastAsia" w:hAnsi="Times New Roman"/>
          <w:kern w:val="0"/>
          <w:sz w:val="20"/>
          <w:szCs w:val="24"/>
        </w:rPr>
        <w:t xml:space="preserve"> where </w:t>
      </w:r>
      <m:oMath>
        <m:r>
          <w:rPr>
            <w:rFonts w:ascii="Cambria Math" w:eastAsiaTheme="minorEastAsia" w:hAnsi="Cambria Math"/>
            <w:kern w:val="0"/>
            <w:sz w:val="20"/>
            <w:szCs w:val="24"/>
          </w:rPr>
          <m:t>CV</m:t>
        </m:r>
      </m:oMath>
      <w:r w:rsidR="00AE0F39" w:rsidRPr="00D65080">
        <w:rPr>
          <w:rFonts w:ascii="Times New Roman" w:eastAsiaTheme="minorEastAsia" w:hAnsi="Times New Roman" w:hint="eastAsia"/>
          <w:kern w:val="0"/>
          <w:sz w:val="20"/>
          <w:szCs w:val="24"/>
        </w:rPr>
        <w:t xml:space="preserve"> </w:t>
      </w:r>
      <w:r w:rsidR="00AE0F39" w:rsidRPr="00D65080">
        <w:rPr>
          <w:rFonts w:ascii="Times New Roman" w:eastAsiaTheme="minorEastAsia" w:hAnsi="Times New Roman"/>
          <w:kern w:val="0"/>
          <w:sz w:val="20"/>
          <w:szCs w:val="24"/>
        </w:rPr>
        <w:t xml:space="preserve">is a complex vector that contains </w:t>
      </w:r>
      <m:oMath>
        <m:r>
          <w:rPr>
            <w:rFonts w:ascii="Cambria Math" w:eastAsiaTheme="minorEastAsia" w:hAnsi="Cambria Math"/>
            <w:kern w:val="0"/>
            <w:sz w:val="20"/>
            <w:szCs w:val="24"/>
          </w:rPr>
          <m:t>N</m:t>
        </m:r>
      </m:oMath>
      <w:r w:rsidR="00AE0F39" w:rsidRPr="00D65080">
        <w:rPr>
          <w:rFonts w:ascii="Times New Roman" w:eastAsiaTheme="minorEastAsia" w:hAnsi="Times New Roman"/>
          <w:kern w:val="0"/>
          <w:sz w:val="20"/>
          <w:szCs w:val="24"/>
        </w:rPr>
        <w:t xml:space="preserve"> values.</w:t>
      </w:r>
    </w:p>
    <w:p w14:paraId="30ACBB78" w14:textId="41C6FEB2" w:rsidR="00AE0F39" w:rsidRPr="00D65080" w:rsidRDefault="00457501" w:rsidP="00577F3F">
      <w:pPr>
        <w:pStyle w:val="af4"/>
        <w:numPr>
          <w:ilvl w:val="0"/>
          <w:numId w:val="21"/>
        </w:numPr>
        <w:ind w:firstLineChars="0"/>
        <w:rPr>
          <w:rFonts w:ascii="Times New Roman" w:eastAsiaTheme="minorEastAsia" w:hAnsi="Times New Roman"/>
          <w:kern w:val="0"/>
          <w:sz w:val="20"/>
          <w:szCs w:val="24"/>
        </w:rPr>
      </w:pPr>
      <w:r>
        <w:rPr>
          <w:rFonts w:ascii="Times New Roman" w:eastAsia="ＭＳ 明朝" w:hAnsi="Times New Roman" w:hint="eastAsia"/>
          <w:kern w:val="0"/>
          <w:sz w:val="20"/>
          <w:szCs w:val="24"/>
          <w:lang w:eastAsia="ja-JP"/>
        </w:rPr>
        <w:t>S</w:t>
      </w:r>
      <w:r w:rsidR="00AE0F39" w:rsidRPr="00D65080">
        <w:rPr>
          <w:rFonts w:ascii="Times New Roman" w:eastAsiaTheme="minorEastAsia" w:hAnsi="Times New Roman"/>
          <w:kern w:val="0"/>
          <w:sz w:val="20"/>
          <w:szCs w:val="24"/>
        </w:rPr>
        <w:t>tep1-</w:t>
      </w:r>
      <w:r w:rsidR="00DA417B" w:rsidRPr="00D65080">
        <w:rPr>
          <w:rFonts w:ascii="Times New Roman" w:eastAsiaTheme="minorEastAsia" w:hAnsi="Times New Roman"/>
          <w:kern w:val="0"/>
          <w:sz w:val="20"/>
          <w:szCs w:val="24"/>
        </w:rPr>
        <w:t>5</w:t>
      </w:r>
      <w:r w:rsidR="00AE0F39" w:rsidRPr="00D65080">
        <w:rPr>
          <w:rFonts w:ascii="Times New Roman" w:eastAsiaTheme="minorEastAsia" w:hAnsi="Times New Roman"/>
          <w:kern w:val="0"/>
          <w:sz w:val="20"/>
          <w:szCs w:val="24"/>
        </w:rPr>
        <w:t>:</w:t>
      </w:r>
      <w:r w:rsidR="00DA417B" w:rsidRPr="00D65080">
        <w:rPr>
          <w:rFonts w:ascii="Times New Roman" w:eastAsiaTheme="minorEastAsia" w:hAnsi="Times New Roman"/>
          <w:kern w:val="0"/>
          <w:sz w:val="20"/>
          <w:szCs w:val="24"/>
        </w:rPr>
        <w:t xml:space="preserve"> Get the phase of each element in </w:t>
      </w:r>
      <m:oMath>
        <m:r>
          <w:rPr>
            <w:rFonts w:ascii="Cambria Math" w:eastAsiaTheme="minorEastAsia" w:hAnsi="Cambria Math"/>
            <w:kern w:val="0"/>
            <w:sz w:val="20"/>
            <w:szCs w:val="24"/>
          </w:rPr>
          <m:t>CV</m:t>
        </m:r>
      </m:oMath>
      <w:r w:rsidR="00DA417B" w:rsidRPr="00D65080">
        <w:rPr>
          <w:rFonts w:ascii="Times New Roman" w:eastAsiaTheme="minorEastAsia" w:hAnsi="Times New Roman"/>
          <w:kern w:val="0"/>
          <w:sz w:val="20"/>
          <w:szCs w:val="24"/>
        </w:rPr>
        <w:t>, expressed as</w:t>
      </w:r>
    </w:p>
    <w:p w14:paraId="01C341AC" w14:textId="7264A613" w:rsidR="00DA417B" w:rsidRPr="00D65080" w:rsidRDefault="00D65080" w:rsidP="00FF0F31">
      <w:pPr>
        <w:ind w:firstLine="200"/>
        <w:rPr>
          <w:rFonts w:eastAsiaTheme="minorEastAsia"/>
        </w:rPr>
      </w:pPr>
      <m:oMathPara>
        <m:oMath>
          <m:r>
            <w:rPr>
              <w:rFonts w:ascii="Cambria Math" w:hAnsi="Cambria Math"/>
            </w:rPr>
            <m:t>corr=</m:t>
          </m:r>
          <m:d>
            <m:dPr>
              <m:begChr m:val="|"/>
              <m:endChr m:val="|"/>
              <m:ctrlPr>
                <w:rPr>
                  <w:rFonts w:ascii="Cambria Math" w:hAnsi="Cambria Math"/>
                  <w:i/>
                </w:rPr>
              </m:ctrlPr>
            </m:dPr>
            <m:e>
              <m:r>
                <m:rPr>
                  <m:sty m:val="p"/>
                </m:rPr>
                <w:rPr>
                  <w:rFonts w:ascii="Cambria Math" w:hAnsi="Cambria Math"/>
                </w:rPr>
                <m:t>arg</m:t>
              </m:r>
              <m:r>
                <w:rPr>
                  <w:rFonts w:ascii="Cambria Math" w:hAnsi="Cambria Math"/>
                </w:rPr>
                <m:t>(CV)</m:t>
              </m:r>
            </m:e>
          </m:d>
        </m:oMath>
      </m:oMathPara>
    </w:p>
    <w:p w14:paraId="081FE909" w14:textId="28438B55" w:rsidR="00681CA0" w:rsidRPr="00D65080" w:rsidRDefault="00DF2C27" w:rsidP="00D65080">
      <w:pPr>
        <w:ind w:left="400" w:firstLine="200"/>
        <w:rPr>
          <w:rFonts w:eastAsiaTheme="minorEastAsia"/>
          <w:lang w:eastAsia="zh-CN"/>
        </w:rPr>
      </w:pPr>
      <w:r>
        <w:rPr>
          <w:rFonts w:eastAsia="ＭＳ 明朝" w:hint="eastAsia"/>
          <w:lang w:eastAsia="ja-JP"/>
        </w:rPr>
        <w:t>w</w:t>
      </w:r>
      <w:r w:rsidR="00681CA0" w:rsidRPr="00D65080">
        <w:rPr>
          <w:rFonts w:eastAsiaTheme="minorEastAsia"/>
          <w:lang w:eastAsia="zh-CN"/>
        </w:rPr>
        <w:t xml:space="preserve">here </w:t>
      </w:r>
      <m:oMath>
        <m:r>
          <w:rPr>
            <w:rFonts w:ascii="Cambria Math" w:eastAsiaTheme="minorEastAsia" w:hAnsi="Cambria Math"/>
            <w:lang w:eastAsia="zh-CN"/>
          </w:rPr>
          <m:t>cor</m:t>
        </m:r>
        <m:r>
          <w:rPr>
            <w:rFonts w:ascii="Cambria Math" w:hAnsi="Cambria Math"/>
          </w:rPr>
          <m:t>r</m:t>
        </m:r>
      </m:oMath>
      <w:r w:rsidR="00AC7437" w:rsidRPr="00D65080">
        <w:rPr>
          <w:rFonts w:eastAsiaTheme="minorEastAsia" w:hint="eastAsia"/>
          <w:i/>
          <w:lang w:eastAsia="zh-CN"/>
        </w:rPr>
        <w:t xml:space="preserve"> </w:t>
      </w:r>
      <w:r w:rsidR="00AC7437" w:rsidRPr="00D65080">
        <w:rPr>
          <w:rFonts w:eastAsiaTheme="minorEastAsia"/>
          <w:lang w:eastAsia="zh-CN"/>
        </w:rPr>
        <w:t xml:space="preserve">is </w:t>
      </w:r>
      <w:r w:rsidR="00AC7437" w:rsidRPr="00D65080">
        <w:t xml:space="preserve">a vector that contains </w:t>
      </w:r>
      <m:oMath>
        <m:r>
          <w:rPr>
            <w:rFonts w:ascii="Cambria Math" w:hAnsi="Cambria Math"/>
          </w:rPr>
          <m:t>N</m:t>
        </m:r>
      </m:oMath>
      <w:r w:rsidR="00AC7437" w:rsidRPr="00D65080">
        <w:t xml:space="preserve"> values, and each value </w:t>
      </w:r>
      <m:oMath>
        <m:r>
          <w:rPr>
            <w:rFonts w:ascii="Cambria Math" w:eastAsiaTheme="minorEastAsia" w:hAnsi="Cambria Math"/>
            <w:lang w:eastAsia="zh-CN"/>
          </w:rPr>
          <m:t>r</m:t>
        </m:r>
      </m:oMath>
      <w:r w:rsidR="00AC7437" w:rsidRPr="00D65080">
        <w:t xml:space="preserve"> in </w:t>
      </w:r>
      <m:oMath>
        <m:r>
          <w:rPr>
            <w:rFonts w:ascii="Cambria Math" w:eastAsiaTheme="minorEastAsia" w:hAnsi="Cambria Math"/>
            <w:lang w:eastAsia="zh-CN"/>
          </w:rPr>
          <m:t>cor</m:t>
        </m:r>
        <m:r>
          <w:rPr>
            <w:rFonts w:ascii="Cambria Math" w:hAnsi="Cambria Math"/>
          </w:rPr>
          <m:t>r</m:t>
        </m:r>
      </m:oMath>
      <w:r w:rsidR="00AC7437" w:rsidRPr="00D65080">
        <w:rPr>
          <w:rFonts w:eastAsiaTheme="minorEastAsia" w:hint="eastAsia"/>
          <w:lang w:eastAsia="zh-CN"/>
        </w:rPr>
        <w:t xml:space="preserve"> </w:t>
      </w:r>
      <w:r w:rsidR="00AC7437" w:rsidRPr="00D65080">
        <w:rPr>
          <w:rFonts w:eastAsiaTheme="minorEastAsia"/>
          <w:lang w:eastAsia="zh-CN"/>
        </w:rPr>
        <w:t xml:space="preserve">satisfies </w:t>
      </w:r>
      <m:oMath>
        <m:r>
          <w:rPr>
            <w:rFonts w:ascii="Cambria Math" w:eastAsiaTheme="minorEastAsia" w:hAnsi="Cambria Math"/>
            <w:lang w:eastAsia="zh-CN"/>
          </w:rPr>
          <m:t>0 ≤r≤ 1</m:t>
        </m:r>
      </m:oMath>
      <w:r w:rsidR="00AC7437" w:rsidRPr="00D65080">
        <w:rPr>
          <w:rFonts w:eastAsiaTheme="minorEastAsia"/>
          <w:lang w:eastAsia="zh-CN"/>
        </w:rPr>
        <w:t xml:space="preserve">. </w:t>
      </w:r>
    </w:p>
    <w:p w14:paraId="3851F36B" w14:textId="6EE08B34" w:rsidR="00DA417B" w:rsidRPr="00D65080" w:rsidRDefault="00457501" w:rsidP="00577F3F">
      <w:pPr>
        <w:pStyle w:val="af4"/>
        <w:numPr>
          <w:ilvl w:val="0"/>
          <w:numId w:val="22"/>
        </w:numPr>
        <w:ind w:firstLineChars="0"/>
        <w:rPr>
          <w:rFonts w:ascii="Times New Roman" w:eastAsia="Times New Roman" w:hAnsi="Times New Roman"/>
          <w:kern w:val="0"/>
          <w:sz w:val="20"/>
          <w:szCs w:val="24"/>
          <w:lang w:eastAsia="en-US"/>
        </w:rPr>
      </w:pPr>
      <w:r>
        <w:rPr>
          <w:rFonts w:ascii="Times New Roman" w:eastAsia="ＭＳ 明朝" w:hAnsi="Times New Roman" w:hint="eastAsia"/>
          <w:kern w:val="0"/>
          <w:sz w:val="20"/>
          <w:szCs w:val="24"/>
          <w:lang w:eastAsia="ja-JP"/>
        </w:rPr>
        <w:t>S</w:t>
      </w:r>
      <w:r w:rsidR="00DA417B" w:rsidRPr="00D65080">
        <w:rPr>
          <w:rFonts w:ascii="Times New Roman" w:eastAsia="Times New Roman" w:hAnsi="Times New Roman"/>
          <w:kern w:val="0"/>
          <w:sz w:val="20"/>
          <w:szCs w:val="24"/>
          <w:lang w:eastAsia="en-US"/>
        </w:rPr>
        <w:t xml:space="preserve">tep1-6: Use the elements of </w:t>
      </w:r>
      <m:oMath>
        <m:r>
          <w:rPr>
            <w:rFonts w:ascii="Cambria Math" w:eastAsia="Times New Roman" w:hAnsi="Cambria Math"/>
            <w:kern w:val="0"/>
            <w:sz w:val="20"/>
            <w:szCs w:val="24"/>
            <w:lang w:eastAsia="en-US"/>
          </w:rPr>
          <m:t>corr</m:t>
        </m:r>
      </m:oMath>
      <w:r w:rsidR="00DA417B" w:rsidRPr="00D65080">
        <w:rPr>
          <w:rFonts w:ascii="Times New Roman" w:eastAsia="Times New Roman" w:hAnsi="Times New Roman"/>
          <w:kern w:val="0"/>
          <w:sz w:val="20"/>
          <w:szCs w:val="24"/>
          <w:lang w:eastAsia="en-US"/>
        </w:rPr>
        <w:t xml:space="preserve"> in sequence as correlation coefficients of the </w:t>
      </w:r>
      <m:oMath>
        <m:r>
          <w:rPr>
            <w:rFonts w:ascii="Cambria Math" w:eastAsia="Times New Roman" w:hAnsi="Cambria Math"/>
            <w:kern w:val="0"/>
            <w:sz w:val="20"/>
            <w:szCs w:val="24"/>
            <w:lang w:eastAsia="en-US"/>
          </w:rPr>
          <m:t>N</m:t>
        </m:r>
      </m:oMath>
      <w:r w:rsidR="00DA417B" w:rsidRPr="00D65080">
        <w:rPr>
          <w:rFonts w:ascii="Times New Roman" w:eastAsia="Times New Roman" w:hAnsi="Times New Roman"/>
          <w:kern w:val="0"/>
          <w:sz w:val="20"/>
          <w:szCs w:val="24"/>
          <w:lang w:eastAsia="en-US"/>
        </w:rPr>
        <w:t xml:space="preserve"> targets, respectively</w:t>
      </w:r>
      <w:r w:rsidR="00681CA0" w:rsidRPr="00D65080">
        <w:rPr>
          <w:rFonts w:ascii="Times New Roman" w:eastAsia="Times New Roman" w:hAnsi="Times New Roman"/>
          <w:kern w:val="0"/>
          <w:sz w:val="20"/>
          <w:szCs w:val="24"/>
          <w:lang w:eastAsia="en-US"/>
        </w:rPr>
        <w:t>.</w:t>
      </w:r>
      <w:r w:rsidR="00291F4B">
        <w:rPr>
          <w:rFonts w:ascii="Times New Roman" w:eastAsia="Times New Roman" w:hAnsi="Times New Roman"/>
          <w:kern w:val="0"/>
          <w:sz w:val="20"/>
          <w:szCs w:val="24"/>
          <w:lang w:eastAsia="en-US"/>
        </w:rPr>
        <w:t xml:space="preserve"> For example, </w:t>
      </w:r>
      <w:r w:rsidR="00291F4B" w:rsidRPr="00D65080">
        <w:rPr>
          <w:rFonts w:ascii="Times New Roman" w:eastAsia="Times New Roman" w:hAnsi="Times New Roman"/>
          <w:kern w:val="0"/>
          <w:sz w:val="20"/>
          <w:szCs w:val="24"/>
          <w:lang w:eastAsia="en-US"/>
        </w:rPr>
        <w:t>correlation coefficients of targets</w:t>
      </w:r>
      <w:r w:rsidR="00291F4B">
        <w:rPr>
          <w:rFonts w:ascii="Times New Roman" w:eastAsia="Times New Roman" w:hAnsi="Times New Roman"/>
          <w:kern w:val="0"/>
          <w:sz w:val="20"/>
          <w:szCs w:val="24"/>
          <w:lang w:eastAsia="en-US"/>
        </w:rPr>
        <w:t xml:space="preserve"> </w:t>
      </w:r>
      <m:oMath>
        <m:r>
          <w:rPr>
            <w:rFonts w:ascii="Cambria Math" w:eastAsia="Times New Roman" w:hAnsi="Cambria Math"/>
            <w:kern w:val="0"/>
            <w:sz w:val="20"/>
            <w:szCs w:val="24"/>
            <w:lang w:eastAsia="en-US"/>
          </w:rPr>
          <m:t>i</m:t>
        </m:r>
      </m:oMath>
      <w:r w:rsidR="00291F4B">
        <w:rPr>
          <w:rFonts w:ascii="Times New Roman" w:eastAsiaTheme="minorEastAsia" w:hAnsi="Times New Roman" w:hint="eastAsia"/>
          <w:kern w:val="0"/>
          <w:sz w:val="20"/>
          <w:szCs w:val="24"/>
        </w:rPr>
        <w:t xml:space="preserve"> </w:t>
      </w:r>
      <w:r w:rsidR="00291F4B">
        <w:rPr>
          <w:rFonts w:ascii="Times New Roman" w:eastAsiaTheme="minorEastAsia" w:hAnsi="Times New Roman"/>
          <w:kern w:val="0"/>
          <w:sz w:val="20"/>
          <w:szCs w:val="24"/>
        </w:rPr>
        <w:t xml:space="preserve">is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i</m:t>
            </m:r>
          </m:sub>
        </m:sSub>
      </m:oMath>
      <w:r w:rsidR="00291F4B">
        <w:rPr>
          <w:rFonts w:ascii="Times New Roman" w:eastAsiaTheme="minorEastAsia" w:hAnsi="Times New Roman" w:hint="eastAsia"/>
        </w:rPr>
        <w:t>,</w:t>
      </w:r>
      <w:r w:rsidR="00291F4B">
        <w:rPr>
          <w:rFonts w:ascii="Times New Roman" w:eastAsiaTheme="minorEastAsia" w:hAnsi="Times New Roman"/>
        </w:rPr>
        <w:t xml:space="preserve"> where </w:t>
      </w:r>
      <m:oMath>
        <m:r>
          <w:rPr>
            <w:rFonts w:ascii="Cambria Math" w:eastAsia="Times New Roman" w:hAnsi="Cambria Math"/>
            <w:kern w:val="0"/>
            <w:sz w:val="20"/>
            <w:szCs w:val="24"/>
            <w:lang w:eastAsia="en-US"/>
          </w:rPr>
          <m:t>i=1,2,...,N</m:t>
        </m:r>
      </m:oMath>
      <w:r w:rsidR="00291F4B">
        <w:rPr>
          <w:rFonts w:ascii="Times New Roman" w:eastAsiaTheme="minorEastAsia" w:hAnsi="Times New Roman"/>
          <w:kern w:val="0"/>
          <w:sz w:val="20"/>
          <w:szCs w:val="24"/>
        </w:rPr>
        <w:t>.</w:t>
      </w:r>
    </w:p>
    <w:p w14:paraId="12BD0667" w14:textId="1AD60838" w:rsidR="00FF0F31" w:rsidRDefault="00EF41D5" w:rsidP="00572BDC">
      <w:r w:rsidRPr="003E42DB">
        <w:rPr>
          <w:rFonts w:eastAsiaTheme="minorEastAsia" w:hint="eastAsia"/>
          <w:b/>
          <w:bCs/>
          <w:lang w:eastAsia="zh-CN"/>
        </w:rPr>
        <w:t>S</w:t>
      </w:r>
      <w:r w:rsidRPr="003E42DB">
        <w:rPr>
          <w:rFonts w:eastAsiaTheme="minorEastAsia"/>
          <w:b/>
          <w:bCs/>
          <w:lang w:eastAsia="zh-CN"/>
        </w:rPr>
        <w:t>tep2</w:t>
      </w:r>
      <w:r w:rsidR="00F01479">
        <w:rPr>
          <w:rFonts w:eastAsiaTheme="minorEastAsia"/>
          <w:lang w:eastAsia="zh-CN"/>
        </w:rPr>
        <w:t>:</w:t>
      </w:r>
      <w:r w:rsidR="00F01479" w:rsidRPr="009132CF">
        <w:rPr>
          <w:rFonts w:eastAsiaTheme="minorEastAsia"/>
          <w:b/>
          <w:bCs/>
          <w:lang w:eastAsia="zh-CN"/>
        </w:rPr>
        <w:t xml:space="preserve"> </w:t>
      </w:r>
      <w:r w:rsidR="00F01479" w:rsidRPr="009132CF">
        <w:rPr>
          <w:b/>
          <w:bCs/>
        </w:rPr>
        <w:t xml:space="preserve">Generate the grid </w:t>
      </w:r>
      <w:r w:rsidR="00792262">
        <w:rPr>
          <w:rFonts w:eastAsia="ＭＳ 明朝" w:hint="eastAsia"/>
          <w:b/>
          <w:bCs/>
          <w:lang w:eastAsia="ja-JP"/>
        </w:rPr>
        <w:t>associated with</w:t>
      </w:r>
      <w:r w:rsidR="00F01479" w:rsidRPr="009132CF">
        <w:rPr>
          <w:b/>
          <w:bCs/>
        </w:rPr>
        <w:t xml:space="preserve"> each target, where these grids are</w:t>
      </w:r>
      <w:r w:rsidR="003E42DB" w:rsidRPr="009132CF">
        <w:rPr>
          <w:b/>
          <w:bCs/>
        </w:rPr>
        <w:t xml:space="preserve"> correlated</w:t>
      </w:r>
      <w:r w:rsidR="00F01479" w:rsidRPr="009132CF">
        <w:rPr>
          <w:b/>
          <w:bCs/>
        </w:rPr>
        <w:t>.</w:t>
      </w:r>
    </w:p>
    <w:p w14:paraId="178BDB9B" w14:textId="414DC5BA" w:rsidR="003E42DB" w:rsidRPr="00FE0058" w:rsidRDefault="00457501" w:rsidP="00577F3F">
      <w:pPr>
        <w:pStyle w:val="af4"/>
        <w:numPr>
          <w:ilvl w:val="0"/>
          <w:numId w:val="22"/>
        </w:numPr>
        <w:ind w:firstLineChars="0"/>
        <w:rPr>
          <w:rFonts w:ascii="Times New Roman" w:eastAsia="Times New Roman" w:hAnsi="Times New Roman"/>
          <w:kern w:val="0"/>
          <w:sz w:val="20"/>
          <w:szCs w:val="24"/>
          <w:lang w:eastAsia="en-US"/>
        </w:rPr>
      </w:pPr>
      <w:r>
        <w:rPr>
          <w:rFonts w:ascii="Times New Roman" w:eastAsia="ＭＳ 明朝" w:hAnsi="Times New Roman" w:hint="eastAsia"/>
          <w:kern w:val="0"/>
          <w:sz w:val="20"/>
          <w:szCs w:val="24"/>
          <w:lang w:eastAsia="ja-JP"/>
        </w:rPr>
        <w:t>S</w:t>
      </w:r>
      <w:r w:rsidR="003E42DB" w:rsidRPr="00FE0058">
        <w:rPr>
          <w:rFonts w:ascii="Times New Roman" w:eastAsia="Times New Roman" w:hAnsi="Times New Roman"/>
          <w:kern w:val="0"/>
          <w:sz w:val="20"/>
          <w:szCs w:val="24"/>
          <w:lang w:eastAsia="en-US"/>
        </w:rPr>
        <w:t>tep2-1:</w:t>
      </w:r>
      <w:r w:rsidR="008D6222">
        <w:rPr>
          <w:rFonts w:ascii="Times New Roman" w:eastAsia="Times New Roman" w:hAnsi="Times New Roman"/>
          <w:kern w:val="0"/>
          <w:sz w:val="20"/>
          <w:szCs w:val="24"/>
          <w:lang w:eastAsia="en-US"/>
        </w:rPr>
        <w:t xml:space="preserve"> Generate a grid that applies to all </w:t>
      </w:r>
      <m:oMath>
        <m:r>
          <w:rPr>
            <w:rFonts w:ascii="Cambria Math" w:eastAsia="Times New Roman" w:hAnsi="Cambria Math"/>
            <w:kern w:val="0"/>
            <w:sz w:val="20"/>
            <w:szCs w:val="24"/>
            <w:lang w:eastAsia="en-US"/>
          </w:rPr>
          <m:t>N</m:t>
        </m:r>
      </m:oMath>
      <w:r w:rsidR="008D6222">
        <w:rPr>
          <w:rFonts w:ascii="Times New Roman" w:eastAsia="Times New Roman" w:hAnsi="Times New Roman"/>
          <w:kern w:val="0"/>
          <w:sz w:val="20"/>
          <w:szCs w:val="24"/>
          <w:lang w:eastAsia="en-US"/>
        </w:rPr>
        <w:t xml:space="preserve"> targets. The values in this grid are expressed as </w:t>
      </w:r>
      <m:oMath>
        <m:sSub>
          <m:sSubPr>
            <m:ctrlPr>
              <w:rPr>
                <w:rFonts w:ascii="Cambria Math" w:hAnsi="Cambria Math"/>
                <w:i/>
                <w:sz w:val="20"/>
                <w:szCs w:val="21"/>
              </w:rPr>
            </m:ctrlPr>
          </m:sSubPr>
          <m:e>
            <m:r>
              <w:rPr>
                <w:rFonts w:ascii="Cambria Math" w:hAnsi="Cambria Math"/>
                <w:sz w:val="20"/>
                <w:szCs w:val="21"/>
              </w:rPr>
              <m:t>P</m:t>
            </m:r>
          </m:e>
          <m:sub>
            <m:r>
              <w:rPr>
                <w:rFonts w:ascii="Cambria Math" w:hAnsi="Cambria Math"/>
                <w:sz w:val="20"/>
                <w:szCs w:val="21"/>
              </w:rPr>
              <m:t>1</m:t>
            </m:r>
          </m:sub>
        </m:sSub>
        <m:r>
          <w:rPr>
            <w:rFonts w:ascii="Cambria Math" w:hAnsi="Cambria Math"/>
            <w:sz w:val="20"/>
            <w:szCs w:val="21"/>
          </w:rPr>
          <m:t xml:space="preserve">, </m:t>
        </m:r>
        <m:sSub>
          <m:sSubPr>
            <m:ctrlPr>
              <w:rPr>
                <w:rFonts w:ascii="Cambria Math" w:hAnsi="Cambria Math"/>
                <w:i/>
                <w:sz w:val="20"/>
                <w:szCs w:val="21"/>
              </w:rPr>
            </m:ctrlPr>
          </m:sSubPr>
          <m:e>
            <m:r>
              <w:rPr>
                <w:rFonts w:ascii="Cambria Math" w:hAnsi="Cambria Math"/>
                <w:sz w:val="20"/>
                <w:szCs w:val="21"/>
              </w:rPr>
              <m:t>P</m:t>
            </m:r>
          </m:e>
          <m:sub>
            <m:r>
              <w:rPr>
                <w:rFonts w:ascii="Cambria Math" w:hAnsi="Cambria Math"/>
                <w:sz w:val="20"/>
                <w:szCs w:val="21"/>
              </w:rPr>
              <m:t>2</m:t>
            </m:r>
          </m:sub>
        </m:sSub>
        <m:r>
          <w:rPr>
            <w:rFonts w:ascii="Cambria Math" w:hAnsi="Cambria Math"/>
            <w:sz w:val="20"/>
            <w:szCs w:val="21"/>
          </w:rPr>
          <m:t>,</m:t>
        </m:r>
        <m:sSub>
          <m:sSubPr>
            <m:ctrlPr>
              <w:rPr>
                <w:rFonts w:ascii="Cambria Math" w:hAnsi="Cambria Math"/>
                <w:i/>
                <w:sz w:val="20"/>
                <w:szCs w:val="21"/>
              </w:rPr>
            </m:ctrlPr>
          </m:sSubPr>
          <m:e>
            <m:r>
              <w:rPr>
                <w:rFonts w:ascii="Cambria Math" w:hAnsi="Cambria Math"/>
                <w:sz w:val="20"/>
                <w:szCs w:val="21"/>
              </w:rPr>
              <m:t>P</m:t>
            </m:r>
          </m:e>
          <m:sub>
            <m:r>
              <w:rPr>
                <w:rFonts w:ascii="Cambria Math" w:hAnsi="Cambria Math"/>
                <w:sz w:val="20"/>
                <w:szCs w:val="21"/>
              </w:rPr>
              <m:t>3</m:t>
            </m:r>
          </m:sub>
        </m:sSub>
        <m:r>
          <w:rPr>
            <w:rFonts w:ascii="Cambria Math" w:hAnsi="Cambria Math"/>
            <w:sz w:val="20"/>
            <w:szCs w:val="21"/>
          </w:rPr>
          <m:t>,</m:t>
        </m:r>
        <m:sSub>
          <m:sSubPr>
            <m:ctrlPr>
              <w:rPr>
                <w:rFonts w:ascii="Cambria Math" w:hAnsi="Cambria Math"/>
                <w:i/>
                <w:sz w:val="20"/>
                <w:szCs w:val="21"/>
              </w:rPr>
            </m:ctrlPr>
          </m:sSubPr>
          <m:e>
            <m:r>
              <w:rPr>
                <w:rFonts w:ascii="Cambria Math" w:hAnsi="Cambria Math"/>
                <w:sz w:val="20"/>
                <w:szCs w:val="21"/>
              </w:rPr>
              <m:t>P</m:t>
            </m:r>
          </m:e>
          <m:sub>
            <m:r>
              <w:rPr>
                <w:rFonts w:ascii="Cambria Math" w:hAnsi="Cambria Math"/>
                <w:sz w:val="20"/>
                <w:szCs w:val="21"/>
              </w:rPr>
              <m:t>4</m:t>
            </m:r>
          </m:sub>
        </m:sSub>
        <m:r>
          <w:rPr>
            <w:rFonts w:ascii="Cambria Math" w:hAnsi="Cambria Math"/>
            <w:sz w:val="20"/>
            <w:szCs w:val="21"/>
          </w:rPr>
          <m:t>,…</m:t>
        </m:r>
      </m:oMath>
      <w:r w:rsidR="008D6222">
        <w:rPr>
          <w:rFonts w:ascii="Times New Roman" w:eastAsiaTheme="minorEastAsia" w:hAnsi="Times New Roman" w:hint="eastAsia"/>
          <w:sz w:val="20"/>
          <w:szCs w:val="21"/>
        </w:rPr>
        <w:t>.</w:t>
      </w:r>
    </w:p>
    <w:p w14:paraId="19FC945A" w14:textId="34DD990D" w:rsidR="003E42DB" w:rsidRPr="00FE0058" w:rsidRDefault="00457501" w:rsidP="00577F3F">
      <w:pPr>
        <w:pStyle w:val="af4"/>
        <w:numPr>
          <w:ilvl w:val="0"/>
          <w:numId w:val="22"/>
        </w:numPr>
        <w:ind w:firstLineChars="0"/>
        <w:rPr>
          <w:rFonts w:ascii="Times New Roman" w:eastAsia="Times New Roman" w:hAnsi="Times New Roman"/>
          <w:kern w:val="0"/>
          <w:sz w:val="20"/>
          <w:szCs w:val="24"/>
          <w:lang w:eastAsia="en-US"/>
        </w:rPr>
      </w:pPr>
      <w:r>
        <w:rPr>
          <w:rFonts w:ascii="Times New Roman" w:eastAsia="ＭＳ 明朝" w:hAnsi="Times New Roman" w:hint="eastAsia"/>
          <w:kern w:val="0"/>
          <w:sz w:val="20"/>
          <w:szCs w:val="24"/>
          <w:lang w:eastAsia="ja-JP"/>
        </w:rPr>
        <w:t>S</w:t>
      </w:r>
      <w:r w:rsidR="003E42DB" w:rsidRPr="00FE0058">
        <w:rPr>
          <w:rFonts w:ascii="Times New Roman" w:eastAsia="Times New Roman" w:hAnsi="Times New Roman"/>
          <w:kern w:val="0"/>
          <w:sz w:val="20"/>
          <w:szCs w:val="24"/>
          <w:lang w:eastAsia="en-US"/>
        </w:rPr>
        <w:t>tep2-2</w:t>
      </w:r>
      <w:r w:rsidR="00D65080" w:rsidRPr="00FE0058">
        <w:rPr>
          <w:rFonts w:ascii="Times New Roman" w:eastAsia="Times New Roman" w:hAnsi="Times New Roman"/>
          <w:kern w:val="0"/>
          <w:sz w:val="20"/>
          <w:szCs w:val="24"/>
          <w:lang w:eastAsia="en-US"/>
        </w:rPr>
        <w:t>:</w:t>
      </w:r>
      <w:r w:rsidR="008D6222">
        <w:rPr>
          <w:rFonts w:ascii="Times New Roman" w:eastAsia="Times New Roman" w:hAnsi="Times New Roman"/>
          <w:kern w:val="0"/>
          <w:sz w:val="20"/>
          <w:szCs w:val="24"/>
          <w:lang w:eastAsia="en-US"/>
        </w:rPr>
        <w:t xml:space="preserve"> For each target </w:t>
      </w:r>
      <m:oMath>
        <m:r>
          <w:rPr>
            <w:rFonts w:ascii="Cambria Math" w:eastAsia="Times New Roman" w:hAnsi="Cambria Math"/>
            <w:kern w:val="0"/>
            <w:sz w:val="20"/>
            <w:szCs w:val="24"/>
            <w:lang w:eastAsia="en-US"/>
          </w:rPr>
          <m:t>i</m:t>
        </m:r>
      </m:oMath>
      <w:r w:rsidR="008D6222">
        <w:rPr>
          <w:rFonts w:ascii="Times New Roman" w:eastAsiaTheme="minorEastAsia" w:hAnsi="Times New Roman"/>
          <w:kern w:val="0"/>
          <w:sz w:val="20"/>
          <w:szCs w:val="24"/>
        </w:rPr>
        <w:t xml:space="preserve">, where </w:t>
      </w:r>
      <m:oMath>
        <m:r>
          <w:rPr>
            <w:rFonts w:ascii="Cambria Math" w:eastAsia="Times New Roman" w:hAnsi="Cambria Math"/>
            <w:kern w:val="0"/>
            <w:sz w:val="20"/>
            <w:szCs w:val="24"/>
            <w:lang w:eastAsia="en-US"/>
          </w:rPr>
          <m:t>i=1,2,...,N</m:t>
        </m:r>
      </m:oMath>
      <w:r w:rsidR="008D6222">
        <w:rPr>
          <w:rFonts w:ascii="Times New Roman" w:eastAsiaTheme="minorEastAsia" w:hAnsi="Times New Roman" w:hint="eastAsia"/>
          <w:kern w:val="0"/>
          <w:sz w:val="20"/>
          <w:szCs w:val="24"/>
        </w:rPr>
        <w:t>,</w:t>
      </w:r>
      <w:r w:rsidR="008D6222">
        <w:rPr>
          <w:rFonts w:ascii="Times New Roman" w:eastAsiaTheme="minorEastAsia" w:hAnsi="Times New Roman"/>
          <w:kern w:val="0"/>
          <w:sz w:val="20"/>
          <w:szCs w:val="24"/>
        </w:rPr>
        <w:t xml:space="preserve"> </w:t>
      </w:r>
      <w:r w:rsidR="00522A82">
        <w:rPr>
          <w:rFonts w:ascii="Times New Roman" w:eastAsiaTheme="minorEastAsia" w:hAnsi="Times New Roman"/>
          <w:kern w:val="0"/>
          <w:sz w:val="20"/>
          <w:szCs w:val="24"/>
        </w:rPr>
        <w:t xml:space="preserve">randomly generate a grid, the values in which are expressed as </w:t>
      </w:r>
      <m:oMath>
        <m:sSubSup>
          <m:sSubSupPr>
            <m:ctrlPr>
              <w:rPr>
                <w:rFonts w:ascii="Cambria Math" w:hAnsi="Cambria Math"/>
                <w:i/>
                <w:sz w:val="20"/>
                <w:szCs w:val="21"/>
              </w:rPr>
            </m:ctrlPr>
          </m:sSubSupPr>
          <m:e>
            <m:r>
              <w:rPr>
                <w:rFonts w:ascii="Cambria Math" w:hAnsi="Cambria Math"/>
                <w:sz w:val="20"/>
                <w:szCs w:val="21"/>
              </w:rPr>
              <m:t>P</m:t>
            </m:r>
          </m:e>
          <m:sub>
            <m:r>
              <w:rPr>
                <w:rFonts w:ascii="Cambria Math" w:hAnsi="Cambria Math" w:hint="eastAsia"/>
                <w:sz w:val="20"/>
                <w:szCs w:val="21"/>
              </w:rPr>
              <m:t>1</m:t>
            </m:r>
          </m:sub>
          <m:sup>
            <m:r>
              <w:rPr>
                <w:rFonts w:ascii="Cambria Math" w:hAnsi="Cambria Math" w:hint="eastAsia"/>
                <w:sz w:val="20"/>
                <w:szCs w:val="21"/>
              </w:rPr>
              <m:t>i</m:t>
            </m:r>
          </m:sup>
        </m:sSubSup>
        <m:r>
          <w:rPr>
            <w:rFonts w:ascii="Cambria Math" w:hAnsi="Cambria Math"/>
            <w:sz w:val="20"/>
            <w:szCs w:val="21"/>
          </w:rPr>
          <m:t xml:space="preserve">, </m:t>
        </m:r>
        <m:sSubSup>
          <m:sSubSupPr>
            <m:ctrlPr>
              <w:rPr>
                <w:rFonts w:ascii="Cambria Math" w:hAnsi="Cambria Math"/>
                <w:i/>
                <w:sz w:val="20"/>
                <w:szCs w:val="21"/>
              </w:rPr>
            </m:ctrlPr>
          </m:sSubSupPr>
          <m:e>
            <m:r>
              <w:rPr>
                <w:rFonts w:ascii="Cambria Math" w:hAnsi="Cambria Math"/>
                <w:sz w:val="20"/>
                <w:szCs w:val="21"/>
              </w:rPr>
              <m:t>P</m:t>
            </m:r>
          </m:e>
          <m:sub>
            <m:r>
              <w:rPr>
                <w:rFonts w:ascii="Cambria Math" w:hAnsi="Cambria Math"/>
                <w:sz w:val="20"/>
                <w:szCs w:val="21"/>
              </w:rPr>
              <m:t>2</m:t>
            </m:r>
          </m:sub>
          <m:sup>
            <m:r>
              <w:rPr>
                <w:rFonts w:ascii="Cambria Math" w:hAnsi="Cambria Math" w:hint="eastAsia"/>
                <w:sz w:val="20"/>
                <w:szCs w:val="21"/>
              </w:rPr>
              <m:t>i</m:t>
            </m:r>
          </m:sup>
        </m:sSubSup>
        <m:r>
          <w:rPr>
            <w:rFonts w:ascii="Cambria Math" w:hAnsi="Cambria Math"/>
            <w:sz w:val="20"/>
            <w:szCs w:val="21"/>
          </w:rPr>
          <m:t>,</m:t>
        </m:r>
        <m:sSubSup>
          <m:sSubSupPr>
            <m:ctrlPr>
              <w:rPr>
                <w:rFonts w:ascii="Cambria Math" w:hAnsi="Cambria Math"/>
                <w:i/>
                <w:sz w:val="20"/>
                <w:szCs w:val="21"/>
              </w:rPr>
            </m:ctrlPr>
          </m:sSubSupPr>
          <m:e>
            <m:r>
              <w:rPr>
                <w:rFonts w:ascii="Cambria Math" w:hAnsi="Cambria Math"/>
                <w:sz w:val="20"/>
                <w:szCs w:val="21"/>
              </w:rPr>
              <m:t>P</m:t>
            </m:r>
          </m:e>
          <m:sub>
            <m:r>
              <w:rPr>
                <w:rFonts w:ascii="Cambria Math" w:hAnsi="Cambria Math"/>
                <w:sz w:val="20"/>
                <w:szCs w:val="21"/>
              </w:rPr>
              <m:t>3</m:t>
            </m:r>
          </m:sub>
          <m:sup>
            <m:r>
              <w:rPr>
                <w:rFonts w:ascii="Cambria Math" w:hAnsi="Cambria Math" w:hint="eastAsia"/>
                <w:sz w:val="20"/>
                <w:szCs w:val="21"/>
              </w:rPr>
              <m:t>i</m:t>
            </m:r>
          </m:sup>
        </m:sSubSup>
        <m:r>
          <w:rPr>
            <w:rFonts w:ascii="Cambria Math" w:hAnsi="Cambria Math"/>
            <w:sz w:val="20"/>
            <w:szCs w:val="21"/>
          </w:rPr>
          <m:t>,</m:t>
        </m:r>
        <m:sSubSup>
          <m:sSubSupPr>
            <m:ctrlPr>
              <w:rPr>
                <w:rFonts w:ascii="Cambria Math" w:hAnsi="Cambria Math"/>
                <w:i/>
                <w:sz w:val="20"/>
                <w:szCs w:val="21"/>
              </w:rPr>
            </m:ctrlPr>
          </m:sSubSupPr>
          <m:e>
            <m:r>
              <w:rPr>
                <w:rFonts w:ascii="Cambria Math" w:hAnsi="Cambria Math"/>
                <w:sz w:val="20"/>
                <w:szCs w:val="21"/>
              </w:rPr>
              <m:t>P</m:t>
            </m:r>
          </m:e>
          <m:sub>
            <m:r>
              <w:rPr>
                <w:rFonts w:ascii="Cambria Math" w:hAnsi="Cambria Math"/>
                <w:sz w:val="20"/>
                <w:szCs w:val="21"/>
              </w:rPr>
              <m:t>4</m:t>
            </m:r>
          </m:sub>
          <m:sup>
            <m:r>
              <w:rPr>
                <w:rFonts w:ascii="Cambria Math" w:hAnsi="Cambria Math" w:hint="eastAsia"/>
                <w:sz w:val="20"/>
                <w:szCs w:val="21"/>
              </w:rPr>
              <m:t>i</m:t>
            </m:r>
          </m:sup>
        </m:sSubSup>
        <m:r>
          <w:rPr>
            <w:rFonts w:ascii="Cambria Math" w:hAnsi="Cambria Math"/>
            <w:sz w:val="20"/>
            <w:szCs w:val="21"/>
          </w:rPr>
          <m:t>,…</m:t>
        </m:r>
      </m:oMath>
    </w:p>
    <w:p w14:paraId="30FB69D8" w14:textId="6B82E1B3" w:rsidR="003E42DB" w:rsidRPr="00D40767" w:rsidRDefault="00457501" w:rsidP="00577F3F">
      <w:pPr>
        <w:pStyle w:val="af4"/>
        <w:numPr>
          <w:ilvl w:val="0"/>
          <w:numId w:val="22"/>
        </w:numPr>
        <w:ind w:firstLineChars="0"/>
        <w:rPr>
          <w:rFonts w:ascii="Times New Roman" w:eastAsia="Times New Roman" w:hAnsi="Times New Roman"/>
          <w:kern w:val="0"/>
          <w:sz w:val="20"/>
          <w:szCs w:val="24"/>
          <w:lang w:eastAsia="en-US"/>
        </w:rPr>
      </w:pPr>
      <w:r>
        <w:rPr>
          <w:rFonts w:ascii="Times New Roman" w:eastAsia="ＭＳ 明朝" w:hAnsi="Times New Roman" w:hint="eastAsia"/>
          <w:kern w:val="0"/>
          <w:sz w:val="20"/>
          <w:szCs w:val="24"/>
          <w:lang w:eastAsia="ja-JP"/>
        </w:rPr>
        <w:lastRenderedPageBreak/>
        <w:t>S</w:t>
      </w:r>
      <w:r w:rsidR="003E42DB" w:rsidRPr="00FE0058">
        <w:rPr>
          <w:rFonts w:ascii="Times New Roman" w:eastAsia="Times New Roman" w:hAnsi="Times New Roman"/>
          <w:kern w:val="0"/>
          <w:sz w:val="20"/>
          <w:szCs w:val="24"/>
          <w:lang w:eastAsia="en-US"/>
        </w:rPr>
        <w:t>tep2-3</w:t>
      </w:r>
      <w:r w:rsidR="00D40767">
        <w:rPr>
          <w:rFonts w:ascii="Times New Roman" w:eastAsia="Times New Roman" w:hAnsi="Times New Roman"/>
          <w:kern w:val="0"/>
          <w:sz w:val="20"/>
          <w:szCs w:val="24"/>
          <w:lang w:eastAsia="en-US"/>
        </w:rPr>
        <w:t xml:space="preserve">: Use the </w:t>
      </w:r>
      <w:r w:rsidR="00D40767" w:rsidRPr="00D65080">
        <w:rPr>
          <w:rFonts w:ascii="Times New Roman" w:eastAsia="Times New Roman" w:hAnsi="Times New Roman"/>
          <w:kern w:val="0"/>
          <w:sz w:val="20"/>
          <w:szCs w:val="24"/>
          <w:lang w:eastAsia="en-US"/>
        </w:rPr>
        <w:t>correlation coefficients</w:t>
      </w:r>
      <w:r w:rsidR="00D40767">
        <w:rPr>
          <w:rFonts w:ascii="Times New Roman" w:eastAsia="Times New Roman" w:hAnsi="Times New Roman"/>
          <w:kern w:val="0"/>
          <w:sz w:val="20"/>
          <w:szCs w:val="24"/>
          <w:lang w:eastAsia="en-US"/>
        </w:rPr>
        <w:t xml:space="preserve">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i</m:t>
            </m:r>
          </m:sub>
        </m:sSub>
      </m:oMath>
      <w:r w:rsidR="00D40767">
        <w:rPr>
          <w:rFonts w:ascii="Times New Roman" w:eastAsiaTheme="minorEastAsia" w:hAnsi="Times New Roman" w:hint="eastAsia"/>
        </w:rPr>
        <w:t xml:space="preserve"> </w:t>
      </w:r>
      <w:r w:rsidR="00D40767">
        <w:rPr>
          <w:rFonts w:ascii="Times New Roman" w:eastAsiaTheme="minorEastAsia" w:hAnsi="Times New Roman"/>
        </w:rPr>
        <w:t xml:space="preserve">of </w:t>
      </w:r>
      <w:r w:rsidR="00D40767">
        <w:rPr>
          <w:rFonts w:ascii="Times New Roman" w:eastAsia="Times New Roman" w:hAnsi="Times New Roman"/>
          <w:kern w:val="0"/>
          <w:sz w:val="20"/>
          <w:szCs w:val="24"/>
          <w:lang w:eastAsia="en-US"/>
        </w:rPr>
        <w:t xml:space="preserve">target </w:t>
      </w:r>
      <m:oMath>
        <m:r>
          <w:rPr>
            <w:rFonts w:ascii="Cambria Math" w:eastAsia="Times New Roman" w:hAnsi="Cambria Math"/>
            <w:kern w:val="0"/>
            <w:sz w:val="20"/>
            <w:szCs w:val="24"/>
            <w:lang w:eastAsia="en-US"/>
          </w:rPr>
          <m:t>i</m:t>
        </m:r>
      </m:oMath>
      <w:r w:rsidR="00D40767">
        <w:rPr>
          <w:rFonts w:ascii="Times New Roman" w:eastAsiaTheme="minorEastAsia" w:hAnsi="Times New Roman" w:hint="eastAsia"/>
          <w:kern w:val="0"/>
          <w:sz w:val="20"/>
          <w:szCs w:val="24"/>
        </w:rPr>
        <w:t xml:space="preserve"> </w:t>
      </w:r>
      <w:r w:rsidR="00D40767">
        <w:rPr>
          <w:rFonts w:ascii="Times New Roman" w:eastAsiaTheme="minorEastAsia" w:hAnsi="Times New Roman"/>
          <w:kern w:val="0"/>
          <w:sz w:val="20"/>
          <w:szCs w:val="24"/>
        </w:rPr>
        <w:t xml:space="preserve">to update the values of the grid of </w:t>
      </w:r>
      <w:r w:rsidR="00D40767">
        <w:rPr>
          <w:rFonts w:ascii="Times New Roman" w:eastAsia="Times New Roman" w:hAnsi="Times New Roman"/>
          <w:kern w:val="0"/>
          <w:sz w:val="20"/>
          <w:szCs w:val="24"/>
          <w:lang w:eastAsia="en-US"/>
        </w:rPr>
        <w:t xml:space="preserve">target </w:t>
      </w:r>
      <m:oMath>
        <m:r>
          <w:rPr>
            <w:rFonts w:ascii="Cambria Math" w:eastAsia="Times New Roman" w:hAnsi="Cambria Math"/>
            <w:kern w:val="0"/>
            <w:sz w:val="20"/>
            <w:szCs w:val="24"/>
            <w:lang w:eastAsia="en-US"/>
          </w:rPr>
          <m:t>i</m:t>
        </m:r>
      </m:oMath>
      <w:r w:rsidR="00D40767">
        <w:rPr>
          <w:rFonts w:ascii="Times New Roman" w:eastAsiaTheme="minorEastAsia" w:hAnsi="Times New Roman" w:hint="eastAsia"/>
          <w:kern w:val="0"/>
          <w:sz w:val="20"/>
          <w:szCs w:val="24"/>
        </w:rPr>
        <w:t>.</w:t>
      </w:r>
      <w:r w:rsidR="00D40767">
        <w:rPr>
          <w:rFonts w:ascii="Times New Roman" w:eastAsiaTheme="minorEastAsia" w:hAnsi="Times New Roman"/>
          <w:kern w:val="0"/>
          <w:sz w:val="20"/>
          <w:szCs w:val="24"/>
        </w:rPr>
        <w:t xml:space="preserve"> The updated values of the grid of </w:t>
      </w:r>
      <w:r w:rsidR="00D40767">
        <w:rPr>
          <w:rFonts w:ascii="Times New Roman" w:eastAsia="Times New Roman" w:hAnsi="Times New Roman"/>
          <w:kern w:val="0"/>
          <w:sz w:val="20"/>
          <w:szCs w:val="24"/>
          <w:lang w:eastAsia="en-US"/>
        </w:rPr>
        <w:t xml:space="preserve">target </w:t>
      </w:r>
      <m:oMath>
        <m:r>
          <w:rPr>
            <w:rFonts w:ascii="Cambria Math" w:eastAsia="Times New Roman" w:hAnsi="Cambria Math"/>
            <w:kern w:val="0"/>
            <w:sz w:val="20"/>
            <w:szCs w:val="24"/>
            <w:lang w:eastAsia="en-US"/>
          </w:rPr>
          <m:t>i</m:t>
        </m:r>
      </m:oMath>
      <w:r w:rsidR="00D40767">
        <w:rPr>
          <w:rFonts w:ascii="Times New Roman" w:eastAsiaTheme="minorEastAsia" w:hAnsi="Times New Roman" w:hint="eastAsia"/>
          <w:kern w:val="0"/>
          <w:sz w:val="20"/>
          <w:szCs w:val="24"/>
        </w:rPr>
        <w:t xml:space="preserve"> </w:t>
      </w:r>
      <w:r w:rsidR="00D40767">
        <w:rPr>
          <w:rFonts w:ascii="Times New Roman" w:eastAsiaTheme="minorEastAsia" w:hAnsi="Times New Roman"/>
          <w:kern w:val="0"/>
          <w:sz w:val="20"/>
          <w:szCs w:val="24"/>
        </w:rPr>
        <w:t xml:space="preserve">are expressed as </w:t>
      </w:r>
      <m:oMath>
        <m:sSubSup>
          <m:sSubSupPr>
            <m:ctrlPr>
              <w:rPr>
                <w:rFonts w:ascii="Cambria Math" w:hAnsi="Cambria Math"/>
                <w:i/>
                <w:sz w:val="20"/>
                <w:szCs w:val="21"/>
              </w:rPr>
            </m:ctrlPr>
          </m:sSubSupPr>
          <m:e>
            <m:r>
              <w:rPr>
                <w:rFonts w:ascii="Cambria Math" w:hAnsi="Cambria Math"/>
                <w:sz w:val="20"/>
                <w:szCs w:val="21"/>
              </w:rPr>
              <m:t>R</m:t>
            </m:r>
          </m:e>
          <m:sub>
            <m:r>
              <w:rPr>
                <w:rFonts w:ascii="Cambria Math" w:hAnsi="Cambria Math" w:hint="eastAsia"/>
                <w:sz w:val="20"/>
                <w:szCs w:val="21"/>
              </w:rPr>
              <m:t>1</m:t>
            </m:r>
          </m:sub>
          <m:sup>
            <m:r>
              <w:rPr>
                <w:rFonts w:ascii="Cambria Math" w:hAnsi="Cambria Math" w:hint="eastAsia"/>
                <w:sz w:val="20"/>
                <w:szCs w:val="21"/>
              </w:rPr>
              <m:t>i</m:t>
            </m:r>
          </m:sup>
        </m:sSubSup>
        <m:r>
          <w:rPr>
            <w:rFonts w:ascii="Cambria Math" w:hAnsi="Cambria Math"/>
            <w:sz w:val="20"/>
            <w:szCs w:val="21"/>
          </w:rPr>
          <m:t>,</m:t>
        </m:r>
        <m:sSubSup>
          <m:sSubSupPr>
            <m:ctrlPr>
              <w:rPr>
                <w:rFonts w:ascii="Cambria Math" w:hAnsi="Cambria Math"/>
                <w:i/>
                <w:sz w:val="20"/>
                <w:szCs w:val="21"/>
              </w:rPr>
            </m:ctrlPr>
          </m:sSubSupPr>
          <m:e>
            <m:r>
              <w:rPr>
                <w:rFonts w:ascii="Cambria Math" w:hAnsi="Cambria Math"/>
                <w:sz w:val="20"/>
                <w:szCs w:val="21"/>
              </w:rPr>
              <m:t>R</m:t>
            </m:r>
          </m:e>
          <m:sub>
            <m:r>
              <w:rPr>
                <w:rFonts w:ascii="Cambria Math" w:hAnsi="Cambria Math"/>
                <w:sz w:val="20"/>
                <w:szCs w:val="21"/>
              </w:rPr>
              <m:t>2</m:t>
            </m:r>
          </m:sub>
          <m:sup>
            <m:r>
              <w:rPr>
                <w:rFonts w:ascii="Cambria Math" w:hAnsi="Cambria Math" w:hint="eastAsia"/>
                <w:sz w:val="20"/>
                <w:szCs w:val="21"/>
              </w:rPr>
              <m:t>i</m:t>
            </m:r>
          </m:sup>
        </m:sSubSup>
        <m:r>
          <w:rPr>
            <w:rFonts w:ascii="Cambria Math" w:hAnsi="Cambria Math"/>
            <w:sz w:val="20"/>
            <w:szCs w:val="21"/>
          </w:rPr>
          <m:t>,</m:t>
        </m:r>
        <m:sSubSup>
          <m:sSubSupPr>
            <m:ctrlPr>
              <w:rPr>
                <w:rFonts w:ascii="Cambria Math" w:hAnsi="Cambria Math"/>
                <w:i/>
                <w:sz w:val="20"/>
                <w:szCs w:val="21"/>
              </w:rPr>
            </m:ctrlPr>
          </m:sSubSupPr>
          <m:e>
            <m:r>
              <w:rPr>
                <w:rFonts w:ascii="Cambria Math" w:hAnsi="Cambria Math"/>
                <w:sz w:val="20"/>
                <w:szCs w:val="21"/>
              </w:rPr>
              <m:t>R</m:t>
            </m:r>
          </m:e>
          <m:sub>
            <m:r>
              <w:rPr>
                <w:rFonts w:ascii="Cambria Math" w:hAnsi="Cambria Math"/>
                <w:sz w:val="20"/>
                <w:szCs w:val="21"/>
              </w:rPr>
              <m:t>3</m:t>
            </m:r>
          </m:sub>
          <m:sup>
            <m:r>
              <w:rPr>
                <w:rFonts w:ascii="Cambria Math" w:hAnsi="Cambria Math" w:hint="eastAsia"/>
                <w:sz w:val="20"/>
                <w:szCs w:val="21"/>
              </w:rPr>
              <m:t>i</m:t>
            </m:r>
          </m:sup>
        </m:sSubSup>
        <m:r>
          <w:rPr>
            <w:rFonts w:ascii="Cambria Math" w:hAnsi="Cambria Math"/>
            <w:sz w:val="20"/>
            <w:szCs w:val="21"/>
          </w:rPr>
          <m:t>,</m:t>
        </m:r>
        <m:sSubSup>
          <m:sSubSupPr>
            <m:ctrlPr>
              <w:rPr>
                <w:rFonts w:ascii="Cambria Math" w:hAnsi="Cambria Math"/>
                <w:i/>
                <w:sz w:val="20"/>
                <w:szCs w:val="21"/>
              </w:rPr>
            </m:ctrlPr>
          </m:sSubSupPr>
          <m:e>
            <m:r>
              <w:rPr>
                <w:rFonts w:ascii="Cambria Math" w:hAnsi="Cambria Math"/>
                <w:sz w:val="20"/>
                <w:szCs w:val="21"/>
              </w:rPr>
              <m:t>R</m:t>
            </m:r>
          </m:e>
          <m:sub>
            <m:r>
              <w:rPr>
                <w:rFonts w:ascii="Cambria Math" w:hAnsi="Cambria Math"/>
                <w:sz w:val="20"/>
                <w:szCs w:val="21"/>
              </w:rPr>
              <m:t>4</m:t>
            </m:r>
          </m:sub>
          <m:sup>
            <m:r>
              <w:rPr>
                <w:rFonts w:ascii="Cambria Math" w:hAnsi="Cambria Math" w:hint="eastAsia"/>
                <w:sz w:val="20"/>
                <w:szCs w:val="21"/>
              </w:rPr>
              <m:t>i</m:t>
            </m:r>
          </m:sup>
        </m:sSubSup>
        <m:r>
          <w:rPr>
            <w:rFonts w:ascii="Cambria Math" w:hAnsi="Cambria Math"/>
            <w:sz w:val="20"/>
            <w:szCs w:val="21"/>
          </w:rPr>
          <m:t>,…,</m:t>
        </m:r>
      </m:oMath>
      <w:r w:rsidR="00D40767">
        <w:rPr>
          <w:rFonts w:ascii="Times New Roman" w:eastAsiaTheme="minorEastAsia" w:hAnsi="Times New Roman" w:hint="eastAsia"/>
          <w:sz w:val="20"/>
          <w:szCs w:val="21"/>
        </w:rPr>
        <w:t xml:space="preserve"> </w:t>
      </w:r>
      <w:r w:rsidR="00D40767">
        <w:rPr>
          <w:rFonts w:ascii="Times New Roman" w:eastAsiaTheme="minorEastAsia" w:hAnsi="Times New Roman"/>
          <w:sz w:val="20"/>
          <w:szCs w:val="21"/>
        </w:rPr>
        <w:t xml:space="preserve">where, </w:t>
      </w:r>
    </w:p>
    <w:p w14:paraId="614A2F73" w14:textId="63469E28" w:rsidR="00D40767" w:rsidRPr="00D40767" w:rsidRDefault="00000000" w:rsidP="00D40767">
      <w:pPr>
        <w:pStyle w:val="af4"/>
        <w:ind w:left="620" w:firstLineChars="0" w:firstLine="0"/>
        <w:jc w:val="center"/>
        <w:rPr>
          <w:sz w:val="20"/>
          <w:szCs w:val="21"/>
        </w:rPr>
      </w:pPr>
      <m:oMathPara>
        <m:oMath>
          <m:sSubSup>
            <m:sSubSupPr>
              <m:ctrlPr>
                <w:rPr>
                  <w:rFonts w:ascii="Cambria Math" w:hAnsi="Cambria Math"/>
                  <w:i/>
                  <w:sz w:val="20"/>
                  <w:szCs w:val="21"/>
                </w:rPr>
              </m:ctrlPr>
            </m:sSubSupPr>
            <m:e>
              <m:r>
                <w:rPr>
                  <w:rFonts w:ascii="Cambria Math" w:hAnsi="Cambria Math"/>
                  <w:sz w:val="20"/>
                  <w:szCs w:val="21"/>
                </w:rPr>
                <m:t>R</m:t>
              </m:r>
            </m:e>
            <m:sub>
              <m:r>
                <w:rPr>
                  <w:rFonts w:ascii="Cambria Math" w:hAnsi="Cambria Math" w:hint="eastAsia"/>
                  <w:sz w:val="20"/>
                  <w:szCs w:val="21"/>
                </w:rPr>
                <m:t>1</m:t>
              </m:r>
            </m:sub>
            <m:sup>
              <m:r>
                <w:rPr>
                  <w:rFonts w:ascii="Cambria Math" w:hAnsi="Cambria Math" w:hint="eastAsia"/>
                  <w:sz w:val="20"/>
                  <w:szCs w:val="21"/>
                </w:rPr>
                <m:t>i</m:t>
              </m:r>
            </m:sup>
          </m:sSubSup>
          <m:r>
            <w:rPr>
              <w:rFonts w:ascii="Cambria Math" w:hAnsi="Cambria Math" w:hint="eastAsia"/>
              <w:sz w:val="20"/>
              <w:szCs w:val="21"/>
            </w:rPr>
            <m:t>=</m:t>
          </m:r>
          <m:sSub>
            <m:sSubPr>
              <m:ctrlPr>
                <w:rPr>
                  <w:rFonts w:ascii="Cambria Math" w:hAnsi="Cambria Math"/>
                  <w:i/>
                  <w:sz w:val="20"/>
                  <w:szCs w:val="21"/>
                </w:rPr>
              </m:ctrlPr>
            </m:sSubPr>
            <m:e>
              <m:r>
                <w:rPr>
                  <w:rFonts w:ascii="Cambria Math" w:hAnsi="Cambria Math"/>
                  <w:sz w:val="20"/>
                  <w:szCs w:val="21"/>
                </w:rPr>
                <m:t>P</m:t>
              </m:r>
            </m:e>
            <m:sub>
              <m:r>
                <w:rPr>
                  <w:rFonts w:ascii="Cambria Math" w:hAnsi="Cambria Math"/>
                  <w:sz w:val="20"/>
                  <w:szCs w:val="21"/>
                </w:rPr>
                <m:t>1</m:t>
              </m:r>
            </m:sub>
          </m:sSub>
          <m:r>
            <w:rPr>
              <w:rFonts w:ascii="Cambria Math" w:eastAsiaTheme="minorEastAsia" w:hAnsi="Cambria Math" w:cs="ＭＳ 明朝"/>
              <w:sz w:val="20"/>
              <w:szCs w:val="21"/>
            </w:rPr>
            <m:t>∙</m:t>
          </m:r>
          <m:sSub>
            <m:sSubPr>
              <m:ctrlPr>
                <w:rPr>
                  <w:rFonts w:ascii="Cambria Math" w:hAnsi="Cambria Math"/>
                  <w:i/>
                  <w:sz w:val="20"/>
                  <w:szCs w:val="21"/>
                </w:rPr>
              </m:ctrlPr>
            </m:sSubPr>
            <m:e>
              <m:r>
                <w:rPr>
                  <w:rFonts w:ascii="Cambria Math" w:hAnsi="Cambria Math"/>
                  <w:sz w:val="20"/>
                  <w:szCs w:val="21"/>
                </w:rPr>
                <m:t>r</m:t>
              </m:r>
            </m:e>
            <m:sub>
              <m:r>
                <w:rPr>
                  <w:rFonts w:ascii="Cambria Math" w:hAnsi="Cambria Math"/>
                  <w:sz w:val="20"/>
                  <w:szCs w:val="21"/>
                </w:rPr>
                <m:t>i</m:t>
              </m:r>
            </m:sub>
          </m:sSub>
          <m:r>
            <w:rPr>
              <w:rFonts w:ascii="Cambria Math" w:hAnsi="Cambria Math" w:hint="eastAsia"/>
              <w:sz w:val="20"/>
              <w:szCs w:val="21"/>
            </w:rPr>
            <m:t>+</m:t>
          </m:r>
          <m:sSubSup>
            <m:sSubSupPr>
              <m:ctrlPr>
                <w:rPr>
                  <w:rFonts w:ascii="Cambria Math" w:hAnsi="Cambria Math"/>
                  <w:i/>
                  <w:sz w:val="20"/>
                  <w:szCs w:val="21"/>
                </w:rPr>
              </m:ctrlPr>
            </m:sSubSupPr>
            <m:e>
              <m:r>
                <w:rPr>
                  <w:rFonts w:ascii="Cambria Math" w:hAnsi="Cambria Math"/>
                  <w:sz w:val="20"/>
                  <w:szCs w:val="21"/>
                </w:rPr>
                <m:t>P</m:t>
              </m:r>
            </m:e>
            <m:sub>
              <m:r>
                <w:rPr>
                  <w:rFonts w:ascii="Cambria Math" w:hAnsi="Cambria Math" w:hint="eastAsia"/>
                  <w:sz w:val="20"/>
                  <w:szCs w:val="21"/>
                </w:rPr>
                <m:t>1</m:t>
              </m:r>
            </m:sub>
            <m:sup>
              <m:r>
                <w:rPr>
                  <w:rFonts w:ascii="Cambria Math" w:hAnsi="Cambria Math" w:hint="eastAsia"/>
                  <w:sz w:val="20"/>
                  <w:szCs w:val="21"/>
                </w:rPr>
                <m:t>i</m:t>
              </m:r>
            </m:sup>
          </m:sSubSup>
          <m:r>
            <w:rPr>
              <w:rFonts w:ascii="Cambria Math" w:eastAsiaTheme="minorEastAsia" w:hAnsi="Cambria Math" w:cs="ＭＳ 明朝"/>
              <w:sz w:val="20"/>
              <w:szCs w:val="21"/>
            </w:rPr>
            <m:t>∙</m:t>
          </m:r>
          <m:d>
            <m:dPr>
              <m:begChr m:val="（"/>
              <m:endChr m:val="）"/>
              <m:ctrlPr>
                <w:rPr>
                  <w:rFonts w:ascii="Cambria Math" w:hAnsi="Cambria Math"/>
                  <w:i/>
                  <w:sz w:val="20"/>
                  <w:szCs w:val="21"/>
                </w:rPr>
              </m:ctrlPr>
            </m:dPr>
            <m:e>
              <m:r>
                <w:rPr>
                  <w:rFonts w:ascii="Cambria Math" w:hAnsi="Cambria Math" w:hint="eastAsia"/>
                  <w:sz w:val="20"/>
                  <w:szCs w:val="21"/>
                </w:rPr>
                <m:t>1</m:t>
              </m:r>
              <m:r>
                <w:rPr>
                  <w:rFonts w:ascii="Cambria Math" w:eastAsia="Microsoft YaHei" w:hAnsi="Cambria Math" w:cs="Microsoft YaHei" w:hint="eastAsia"/>
                  <w:sz w:val="20"/>
                  <w:szCs w:val="21"/>
                </w:rPr>
                <m:t>-</m:t>
              </m:r>
              <m:sSub>
                <m:sSubPr>
                  <m:ctrlPr>
                    <w:rPr>
                      <w:rFonts w:ascii="Cambria Math" w:hAnsi="Cambria Math"/>
                      <w:i/>
                      <w:sz w:val="20"/>
                      <w:szCs w:val="21"/>
                    </w:rPr>
                  </m:ctrlPr>
                </m:sSubPr>
                <m:e>
                  <m:r>
                    <w:rPr>
                      <w:rFonts w:ascii="Cambria Math" w:hAnsi="Cambria Math"/>
                      <w:sz w:val="20"/>
                      <w:szCs w:val="21"/>
                    </w:rPr>
                    <m:t>r</m:t>
                  </m:r>
                </m:e>
                <m:sub>
                  <m:r>
                    <w:rPr>
                      <w:rFonts w:ascii="Cambria Math" w:hAnsi="Cambria Math"/>
                      <w:sz w:val="20"/>
                      <w:szCs w:val="21"/>
                    </w:rPr>
                    <m:t>i</m:t>
                  </m:r>
                </m:sub>
              </m:sSub>
            </m:e>
          </m:d>
        </m:oMath>
      </m:oMathPara>
    </w:p>
    <w:p w14:paraId="760B4250" w14:textId="35B6A1B1" w:rsidR="00D40767" w:rsidRPr="00D40767" w:rsidRDefault="00000000" w:rsidP="00D40767">
      <w:pPr>
        <w:pStyle w:val="af4"/>
        <w:ind w:left="620" w:firstLineChars="0" w:firstLine="0"/>
        <w:rPr>
          <w:sz w:val="20"/>
          <w:szCs w:val="21"/>
        </w:rPr>
      </w:pPr>
      <m:oMathPara>
        <m:oMath>
          <m:sSubSup>
            <m:sSubSupPr>
              <m:ctrlPr>
                <w:rPr>
                  <w:rFonts w:ascii="Cambria Math" w:hAnsi="Cambria Math"/>
                  <w:i/>
                  <w:sz w:val="20"/>
                  <w:szCs w:val="21"/>
                </w:rPr>
              </m:ctrlPr>
            </m:sSubSupPr>
            <m:e>
              <m:r>
                <w:rPr>
                  <w:rFonts w:ascii="Cambria Math" w:hAnsi="Cambria Math"/>
                  <w:sz w:val="20"/>
                  <w:szCs w:val="21"/>
                </w:rPr>
                <m:t>R</m:t>
              </m:r>
            </m:e>
            <m:sub>
              <m:r>
                <w:rPr>
                  <w:rFonts w:ascii="Cambria Math" w:hAnsi="Cambria Math" w:hint="eastAsia"/>
                  <w:sz w:val="20"/>
                  <w:szCs w:val="21"/>
                </w:rPr>
                <m:t>2</m:t>
              </m:r>
            </m:sub>
            <m:sup>
              <m:r>
                <w:rPr>
                  <w:rFonts w:ascii="Cambria Math" w:hAnsi="Cambria Math" w:hint="eastAsia"/>
                  <w:sz w:val="20"/>
                  <w:szCs w:val="21"/>
                </w:rPr>
                <m:t>i</m:t>
              </m:r>
            </m:sup>
          </m:sSubSup>
          <m:r>
            <w:rPr>
              <w:rFonts w:ascii="Cambria Math" w:hAnsi="Cambria Math" w:hint="eastAsia"/>
              <w:sz w:val="20"/>
              <w:szCs w:val="21"/>
            </w:rPr>
            <m:t>=</m:t>
          </m:r>
          <m:sSub>
            <m:sSubPr>
              <m:ctrlPr>
                <w:rPr>
                  <w:rFonts w:ascii="Cambria Math" w:hAnsi="Cambria Math"/>
                  <w:i/>
                  <w:sz w:val="20"/>
                  <w:szCs w:val="21"/>
                </w:rPr>
              </m:ctrlPr>
            </m:sSubPr>
            <m:e>
              <m:r>
                <w:rPr>
                  <w:rFonts w:ascii="Cambria Math" w:hAnsi="Cambria Math"/>
                  <w:sz w:val="20"/>
                  <w:szCs w:val="21"/>
                </w:rPr>
                <m:t>P</m:t>
              </m:r>
            </m:e>
            <m:sub>
              <m:r>
                <w:rPr>
                  <w:rFonts w:ascii="Cambria Math" w:hAnsi="Cambria Math"/>
                  <w:sz w:val="20"/>
                  <w:szCs w:val="21"/>
                </w:rPr>
                <m:t>2</m:t>
              </m:r>
            </m:sub>
          </m:sSub>
          <m:r>
            <w:rPr>
              <w:rFonts w:ascii="Cambria Math" w:eastAsiaTheme="minorEastAsia" w:hAnsi="Cambria Math" w:cs="ＭＳ 明朝"/>
              <w:sz w:val="20"/>
              <w:szCs w:val="21"/>
            </w:rPr>
            <m:t>∙</m:t>
          </m:r>
          <m:sSub>
            <m:sSubPr>
              <m:ctrlPr>
                <w:rPr>
                  <w:rFonts w:ascii="Cambria Math" w:hAnsi="Cambria Math"/>
                  <w:i/>
                  <w:sz w:val="20"/>
                  <w:szCs w:val="21"/>
                </w:rPr>
              </m:ctrlPr>
            </m:sSubPr>
            <m:e>
              <m:r>
                <w:rPr>
                  <w:rFonts w:ascii="Cambria Math" w:hAnsi="Cambria Math"/>
                  <w:sz w:val="20"/>
                  <w:szCs w:val="21"/>
                </w:rPr>
                <m:t>r</m:t>
              </m:r>
            </m:e>
            <m:sub>
              <m:r>
                <w:rPr>
                  <w:rFonts w:ascii="Cambria Math" w:hAnsi="Cambria Math"/>
                  <w:sz w:val="20"/>
                  <w:szCs w:val="21"/>
                </w:rPr>
                <m:t>i</m:t>
              </m:r>
            </m:sub>
          </m:sSub>
          <m:r>
            <w:rPr>
              <w:rFonts w:ascii="Cambria Math" w:hAnsi="Cambria Math" w:hint="eastAsia"/>
              <w:sz w:val="20"/>
              <w:szCs w:val="21"/>
            </w:rPr>
            <m:t>+</m:t>
          </m:r>
          <m:sSubSup>
            <m:sSubSupPr>
              <m:ctrlPr>
                <w:rPr>
                  <w:rFonts w:ascii="Cambria Math" w:hAnsi="Cambria Math"/>
                  <w:i/>
                  <w:sz w:val="20"/>
                  <w:szCs w:val="21"/>
                </w:rPr>
              </m:ctrlPr>
            </m:sSubSupPr>
            <m:e>
              <m:r>
                <w:rPr>
                  <w:rFonts w:ascii="Cambria Math" w:hAnsi="Cambria Math"/>
                  <w:sz w:val="20"/>
                  <w:szCs w:val="21"/>
                </w:rPr>
                <m:t>P</m:t>
              </m:r>
            </m:e>
            <m:sub>
              <m:r>
                <w:rPr>
                  <w:rFonts w:ascii="Cambria Math" w:hAnsi="Cambria Math"/>
                  <w:sz w:val="20"/>
                  <w:szCs w:val="21"/>
                </w:rPr>
                <m:t>2</m:t>
              </m:r>
            </m:sub>
            <m:sup>
              <m:r>
                <w:rPr>
                  <w:rFonts w:ascii="Cambria Math" w:hAnsi="Cambria Math" w:hint="eastAsia"/>
                  <w:sz w:val="20"/>
                  <w:szCs w:val="21"/>
                </w:rPr>
                <m:t>i</m:t>
              </m:r>
            </m:sup>
          </m:sSubSup>
          <m:r>
            <w:rPr>
              <w:rFonts w:ascii="Cambria Math" w:eastAsiaTheme="minorEastAsia" w:hAnsi="Cambria Math" w:cs="ＭＳ 明朝"/>
              <w:sz w:val="20"/>
              <w:szCs w:val="21"/>
            </w:rPr>
            <m:t>∙</m:t>
          </m:r>
          <m:d>
            <m:dPr>
              <m:begChr m:val="（"/>
              <m:endChr m:val="）"/>
              <m:ctrlPr>
                <w:rPr>
                  <w:rFonts w:ascii="Cambria Math" w:hAnsi="Cambria Math"/>
                  <w:i/>
                  <w:sz w:val="20"/>
                  <w:szCs w:val="21"/>
                </w:rPr>
              </m:ctrlPr>
            </m:dPr>
            <m:e>
              <m:r>
                <w:rPr>
                  <w:rFonts w:ascii="Cambria Math" w:hAnsi="Cambria Math" w:hint="eastAsia"/>
                  <w:sz w:val="20"/>
                  <w:szCs w:val="21"/>
                </w:rPr>
                <m:t>1</m:t>
              </m:r>
              <m:r>
                <w:rPr>
                  <w:rFonts w:ascii="Cambria Math" w:eastAsia="Microsoft YaHei" w:hAnsi="Cambria Math" w:cs="Microsoft YaHei" w:hint="eastAsia"/>
                  <w:sz w:val="20"/>
                  <w:szCs w:val="21"/>
                </w:rPr>
                <m:t>-</m:t>
              </m:r>
              <m:sSub>
                <m:sSubPr>
                  <m:ctrlPr>
                    <w:rPr>
                      <w:rFonts w:ascii="Cambria Math" w:hAnsi="Cambria Math"/>
                      <w:i/>
                      <w:sz w:val="20"/>
                      <w:szCs w:val="21"/>
                    </w:rPr>
                  </m:ctrlPr>
                </m:sSubPr>
                <m:e>
                  <m:r>
                    <w:rPr>
                      <w:rFonts w:ascii="Cambria Math" w:hAnsi="Cambria Math"/>
                      <w:sz w:val="20"/>
                      <w:szCs w:val="21"/>
                    </w:rPr>
                    <m:t>r</m:t>
                  </m:r>
                </m:e>
                <m:sub>
                  <m:r>
                    <w:rPr>
                      <w:rFonts w:ascii="Cambria Math" w:hAnsi="Cambria Math"/>
                      <w:sz w:val="20"/>
                      <w:szCs w:val="21"/>
                    </w:rPr>
                    <m:t>i</m:t>
                  </m:r>
                </m:sub>
              </m:sSub>
            </m:e>
          </m:d>
        </m:oMath>
      </m:oMathPara>
    </w:p>
    <w:p w14:paraId="67ECD590" w14:textId="6EBC7873" w:rsidR="00D40767" w:rsidRPr="009365BD" w:rsidRDefault="00000000" w:rsidP="00D40767">
      <w:pPr>
        <w:pStyle w:val="af4"/>
        <w:ind w:left="620" w:firstLineChars="0" w:firstLine="0"/>
        <w:rPr>
          <w:sz w:val="20"/>
          <w:szCs w:val="21"/>
        </w:rPr>
      </w:pPr>
      <m:oMathPara>
        <m:oMath>
          <m:sSubSup>
            <m:sSubSupPr>
              <m:ctrlPr>
                <w:rPr>
                  <w:rFonts w:ascii="Cambria Math" w:hAnsi="Cambria Math"/>
                  <w:i/>
                  <w:sz w:val="20"/>
                  <w:szCs w:val="21"/>
                </w:rPr>
              </m:ctrlPr>
            </m:sSubSupPr>
            <m:e>
              <m:r>
                <w:rPr>
                  <w:rFonts w:ascii="Cambria Math" w:hAnsi="Cambria Math"/>
                  <w:sz w:val="20"/>
                  <w:szCs w:val="21"/>
                </w:rPr>
                <m:t>R</m:t>
              </m:r>
            </m:e>
            <m:sub>
              <m:r>
                <w:rPr>
                  <w:rFonts w:ascii="Cambria Math" w:hAnsi="Cambria Math" w:hint="eastAsia"/>
                  <w:sz w:val="20"/>
                  <w:szCs w:val="21"/>
                </w:rPr>
                <m:t>3</m:t>
              </m:r>
            </m:sub>
            <m:sup>
              <m:r>
                <w:rPr>
                  <w:rFonts w:ascii="Cambria Math" w:hAnsi="Cambria Math" w:hint="eastAsia"/>
                  <w:sz w:val="20"/>
                  <w:szCs w:val="21"/>
                </w:rPr>
                <m:t>i</m:t>
              </m:r>
            </m:sup>
          </m:sSubSup>
          <m:r>
            <w:rPr>
              <w:rFonts w:ascii="Cambria Math" w:hAnsi="Cambria Math" w:hint="eastAsia"/>
              <w:sz w:val="20"/>
              <w:szCs w:val="21"/>
            </w:rPr>
            <m:t>=</m:t>
          </m:r>
          <m:sSub>
            <m:sSubPr>
              <m:ctrlPr>
                <w:rPr>
                  <w:rFonts w:ascii="Cambria Math" w:hAnsi="Cambria Math"/>
                  <w:i/>
                  <w:sz w:val="20"/>
                  <w:szCs w:val="21"/>
                </w:rPr>
              </m:ctrlPr>
            </m:sSubPr>
            <m:e>
              <m:r>
                <w:rPr>
                  <w:rFonts w:ascii="Cambria Math" w:hAnsi="Cambria Math"/>
                  <w:sz w:val="20"/>
                  <w:szCs w:val="21"/>
                </w:rPr>
                <m:t>P</m:t>
              </m:r>
            </m:e>
            <m:sub>
              <m:r>
                <w:rPr>
                  <w:rFonts w:ascii="Cambria Math" w:hAnsi="Cambria Math"/>
                  <w:sz w:val="20"/>
                  <w:szCs w:val="21"/>
                </w:rPr>
                <m:t>3</m:t>
              </m:r>
            </m:sub>
          </m:sSub>
          <m:r>
            <w:rPr>
              <w:rFonts w:ascii="Cambria Math" w:eastAsiaTheme="minorEastAsia" w:hAnsi="Cambria Math" w:cs="ＭＳ 明朝"/>
              <w:sz w:val="20"/>
              <w:szCs w:val="21"/>
            </w:rPr>
            <m:t>∙</m:t>
          </m:r>
          <m:sSub>
            <m:sSubPr>
              <m:ctrlPr>
                <w:rPr>
                  <w:rFonts w:ascii="Cambria Math" w:hAnsi="Cambria Math"/>
                  <w:i/>
                  <w:sz w:val="20"/>
                  <w:szCs w:val="21"/>
                </w:rPr>
              </m:ctrlPr>
            </m:sSubPr>
            <m:e>
              <m:r>
                <w:rPr>
                  <w:rFonts w:ascii="Cambria Math" w:hAnsi="Cambria Math"/>
                  <w:sz w:val="20"/>
                  <w:szCs w:val="21"/>
                </w:rPr>
                <m:t>r</m:t>
              </m:r>
            </m:e>
            <m:sub>
              <m:r>
                <w:rPr>
                  <w:rFonts w:ascii="Cambria Math" w:hAnsi="Cambria Math"/>
                  <w:sz w:val="20"/>
                  <w:szCs w:val="21"/>
                </w:rPr>
                <m:t>i</m:t>
              </m:r>
            </m:sub>
          </m:sSub>
          <m:r>
            <w:rPr>
              <w:rFonts w:ascii="Cambria Math" w:hAnsi="Cambria Math" w:hint="eastAsia"/>
              <w:sz w:val="20"/>
              <w:szCs w:val="21"/>
            </w:rPr>
            <m:t>+</m:t>
          </m:r>
          <m:sSubSup>
            <m:sSubSupPr>
              <m:ctrlPr>
                <w:rPr>
                  <w:rFonts w:ascii="Cambria Math" w:hAnsi="Cambria Math"/>
                  <w:i/>
                  <w:sz w:val="20"/>
                  <w:szCs w:val="21"/>
                </w:rPr>
              </m:ctrlPr>
            </m:sSubSupPr>
            <m:e>
              <m:r>
                <w:rPr>
                  <w:rFonts w:ascii="Cambria Math" w:hAnsi="Cambria Math"/>
                  <w:sz w:val="20"/>
                  <w:szCs w:val="21"/>
                </w:rPr>
                <m:t>P</m:t>
              </m:r>
            </m:e>
            <m:sub>
              <m:r>
                <w:rPr>
                  <w:rFonts w:ascii="Cambria Math" w:hAnsi="Cambria Math"/>
                  <w:sz w:val="20"/>
                  <w:szCs w:val="21"/>
                </w:rPr>
                <m:t>3</m:t>
              </m:r>
            </m:sub>
            <m:sup>
              <m:r>
                <w:rPr>
                  <w:rFonts w:ascii="Cambria Math" w:hAnsi="Cambria Math" w:hint="eastAsia"/>
                  <w:sz w:val="20"/>
                  <w:szCs w:val="21"/>
                </w:rPr>
                <m:t>i</m:t>
              </m:r>
            </m:sup>
          </m:sSubSup>
          <m:r>
            <w:rPr>
              <w:rFonts w:ascii="Cambria Math" w:eastAsiaTheme="minorEastAsia" w:hAnsi="Cambria Math" w:cs="ＭＳ 明朝"/>
              <w:sz w:val="20"/>
              <w:szCs w:val="21"/>
            </w:rPr>
            <m:t>∙</m:t>
          </m:r>
          <m:d>
            <m:dPr>
              <m:begChr m:val="（"/>
              <m:endChr m:val="）"/>
              <m:ctrlPr>
                <w:rPr>
                  <w:rFonts w:ascii="Cambria Math" w:hAnsi="Cambria Math"/>
                  <w:i/>
                  <w:sz w:val="20"/>
                  <w:szCs w:val="21"/>
                </w:rPr>
              </m:ctrlPr>
            </m:dPr>
            <m:e>
              <m:r>
                <w:rPr>
                  <w:rFonts w:ascii="Cambria Math" w:hAnsi="Cambria Math" w:hint="eastAsia"/>
                  <w:sz w:val="20"/>
                  <w:szCs w:val="21"/>
                </w:rPr>
                <m:t>1</m:t>
              </m:r>
              <m:r>
                <w:rPr>
                  <w:rFonts w:ascii="Cambria Math" w:eastAsia="Microsoft YaHei" w:hAnsi="Cambria Math" w:cs="Microsoft YaHei" w:hint="eastAsia"/>
                  <w:sz w:val="20"/>
                  <w:szCs w:val="21"/>
                </w:rPr>
                <m:t>-</m:t>
              </m:r>
              <m:sSub>
                <m:sSubPr>
                  <m:ctrlPr>
                    <w:rPr>
                      <w:rFonts w:ascii="Cambria Math" w:hAnsi="Cambria Math"/>
                      <w:i/>
                      <w:sz w:val="20"/>
                      <w:szCs w:val="21"/>
                    </w:rPr>
                  </m:ctrlPr>
                </m:sSubPr>
                <m:e>
                  <m:r>
                    <w:rPr>
                      <w:rFonts w:ascii="Cambria Math" w:hAnsi="Cambria Math"/>
                      <w:sz w:val="20"/>
                      <w:szCs w:val="21"/>
                    </w:rPr>
                    <m:t>r</m:t>
                  </m:r>
                </m:e>
                <m:sub>
                  <m:r>
                    <w:rPr>
                      <w:rFonts w:ascii="Cambria Math" w:hAnsi="Cambria Math"/>
                      <w:sz w:val="20"/>
                      <w:szCs w:val="21"/>
                    </w:rPr>
                    <m:t>i</m:t>
                  </m:r>
                </m:sub>
              </m:sSub>
            </m:e>
          </m:d>
        </m:oMath>
      </m:oMathPara>
    </w:p>
    <w:p w14:paraId="10495365" w14:textId="0DAAD6BA" w:rsidR="009365BD" w:rsidRPr="009365BD" w:rsidRDefault="00000000" w:rsidP="009365BD">
      <w:pPr>
        <w:pStyle w:val="af4"/>
        <w:ind w:left="620" w:firstLineChars="0" w:firstLine="0"/>
        <w:rPr>
          <w:sz w:val="20"/>
          <w:szCs w:val="21"/>
        </w:rPr>
      </w:pPr>
      <m:oMathPara>
        <m:oMath>
          <m:sSubSup>
            <m:sSubSupPr>
              <m:ctrlPr>
                <w:rPr>
                  <w:rFonts w:ascii="Cambria Math" w:hAnsi="Cambria Math"/>
                  <w:i/>
                  <w:sz w:val="20"/>
                  <w:szCs w:val="21"/>
                </w:rPr>
              </m:ctrlPr>
            </m:sSubSupPr>
            <m:e>
              <m:r>
                <w:rPr>
                  <w:rFonts w:ascii="Cambria Math" w:hAnsi="Cambria Math"/>
                  <w:sz w:val="20"/>
                  <w:szCs w:val="21"/>
                </w:rPr>
                <m:t>R</m:t>
              </m:r>
            </m:e>
            <m:sub>
              <m:r>
                <w:rPr>
                  <w:rFonts w:ascii="Cambria Math" w:hAnsi="Cambria Math"/>
                  <w:sz w:val="20"/>
                  <w:szCs w:val="21"/>
                </w:rPr>
                <m:t>4</m:t>
              </m:r>
            </m:sub>
            <m:sup>
              <m:r>
                <w:rPr>
                  <w:rFonts w:ascii="Cambria Math" w:hAnsi="Cambria Math" w:hint="eastAsia"/>
                  <w:sz w:val="20"/>
                  <w:szCs w:val="21"/>
                </w:rPr>
                <m:t>i</m:t>
              </m:r>
            </m:sup>
          </m:sSubSup>
          <m:r>
            <w:rPr>
              <w:rFonts w:ascii="Cambria Math" w:hAnsi="Cambria Math" w:hint="eastAsia"/>
              <w:sz w:val="20"/>
              <w:szCs w:val="21"/>
            </w:rPr>
            <m:t>=</m:t>
          </m:r>
          <m:sSub>
            <m:sSubPr>
              <m:ctrlPr>
                <w:rPr>
                  <w:rFonts w:ascii="Cambria Math" w:hAnsi="Cambria Math"/>
                  <w:i/>
                  <w:sz w:val="20"/>
                  <w:szCs w:val="21"/>
                </w:rPr>
              </m:ctrlPr>
            </m:sSubPr>
            <m:e>
              <m:r>
                <w:rPr>
                  <w:rFonts w:ascii="Cambria Math" w:hAnsi="Cambria Math"/>
                  <w:sz w:val="20"/>
                  <w:szCs w:val="21"/>
                </w:rPr>
                <m:t>P</m:t>
              </m:r>
            </m:e>
            <m:sub>
              <m:r>
                <w:rPr>
                  <w:rFonts w:ascii="Cambria Math" w:hAnsi="Cambria Math"/>
                  <w:sz w:val="20"/>
                  <w:szCs w:val="21"/>
                </w:rPr>
                <m:t>4</m:t>
              </m:r>
            </m:sub>
          </m:sSub>
          <m:r>
            <w:rPr>
              <w:rFonts w:ascii="Cambria Math" w:eastAsiaTheme="minorEastAsia" w:hAnsi="Cambria Math" w:cs="ＭＳ 明朝"/>
              <w:sz w:val="20"/>
              <w:szCs w:val="21"/>
            </w:rPr>
            <m:t>∙</m:t>
          </m:r>
          <m:sSub>
            <m:sSubPr>
              <m:ctrlPr>
                <w:rPr>
                  <w:rFonts w:ascii="Cambria Math" w:hAnsi="Cambria Math"/>
                  <w:i/>
                  <w:sz w:val="20"/>
                  <w:szCs w:val="21"/>
                </w:rPr>
              </m:ctrlPr>
            </m:sSubPr>
            <m:e>
              <m:r>
                <w:rPr>
                  <w:rFonts w:ascii="Cambria Math" w:hAnsi="Cambria Math"/>
                  <w:sz w:val="20"/>
                  <w:szCs w:val="21"/>
                </w:rPr>
                <m:t>r</m:t>
              </m:r>
            </m:e>
            <m:sub>
              <m:r>
                <w:rPr>
                  <w:rFonts w:ascii="Cambria Math" w:hAnsi="Cambria Math"/>
                  <w:sz w:val="20"/>
                  <w:szCs w:val="21"/>
                </w:rPr>
                <m:t>i</m:t>
              </m:r>
            </m:sub>
          </m:sSub>
          <m:r>
            <w:rPr>
              <w:rFonts w:ascii="Cambria Math" w:hAnsi="Cambria Math" w:hint="eastAsia"/>
              <w:sz w:val="20"/>
              <w:szCs w:val="21"/>
            </w:rPr>
            <m:t>+</m:t>
          </m:r>
          <m:sSubSup>
            <m:sSubSupPr>
              <m:ctrlPr>
                <w:rPr>
                  <w:rFonts w:ascii="Cambria Math" w:hAnsi="Cambria Math"/>
                  <w:i/>
                  <w:sz w:val="20"/>
                  <w:szCs w:val="21"/>
                </w:rPr>
              </m:ctrlPr>
            </m:sSubSupPr>
            <m:e>
              <m:r>
                <w:rPr>
                  <w:rFonts w:ascii="Cambria Math" w:hAnsi="Cambria Math"/>
                  <w:sz w:val="20"/>
                  <w:szCs w:val="21"/>
                </w:rPr>
                <m:t>P</m:t>
              </m:r>
            </m:e>
            <m:sub>
              <m:r>
                <w:rPr>
                  <w:rFonts w:ascii="Cambria Math" w:hAnsi="Cambria Math"/>
                  <w:sz w:val="20"/>
                  <w:szCs w:val="21"/>
                </w:rPr>
                <m:t>4</m:t>
              </m:r>
            </m:sub>
            <m:sup>
              <m:r>
                <w:rPr>
                  <w:rFonts w:ascii="Cambria Math" w:hAnsi="Cambria Math" w:hint="eastAsia"/>
                  <w:sz w:val="20"/>
                  <w:szCs w:val="21"/>
                </w:rPr>
                <m:t>i</m:t>
              </m:r>
            </m:sup>
          </m:sSubSup>
          <m:r>
            <w:rPr>
              <w:rFonts w:ascii="Cambria Math" w:eastAsiaTheme="minorEastAsia" w:hAnsi="Cambria Math" w:cs="ＭＳ 明朝"/>
              <w:sz w:val="20"/>
              <w:szCs w:val="21"/>
            </w:rPr>
            <m:t>∙</m:t>
          </m:r>
          <m:d>
            <m:dPr>
              <m:begChr m:val="（"/>
              <m:endChr m:val="）"/>
              <m:ctrlPr>
                <w:rPr>
                  <w:rFonts w:ascii="Cambria Math" w:hAnsi="Cambria Math"/>
                  <w:i/>
                  <w:sz w:val="20"/>
                  <w:szCs w:val="21"/>
                </w:rPr>
              </m:ctrlPr>
            </m:dPr>
            <m:e>
              <m:r>
                <w:rPr>
                  <w:rFonts w:ascii="Cambria Math" w:hAnsi="Cambria Math" w:hint="eastAsia"/>
                  <w:sz w:val="20"/>
                  <w:szCs w:val="21"/>
                </w:rPr>
                <m:t>1</m:t>
              </m:r>
              <m:r>
                <w:rPr>
                  <w:rFonts w:ascii="Cambria Math" w:eastAsia="Microsoft YaHei" w:hAnsi="Cambria Math" w:cs="Microsoft YaHei" w:hint="eastAsia"/>
                  <w:sz w:val="20"/>
                  <w:szCs w:val="21"/>
                </w:rPr>
                <m:t>-</m:t>
              </m:r>
              <m:sSub>
                <m:sSubPr>
                  <m:ctrlPr>
                    <w:rPr>
                      <w:rFonts w:ascii="Cambria Math" w:hAnsi="Cambria Math"/>
                      <w:i/>
                      <w:sz w:val="20"/>
                      <w:szCs w:val="21"/>
                    </w:rPr>
                  </m:ctrlPr>
                </m:sSubPr>
                <m:e>
                  <m:r>
                    <w:rPr>
                      <w:rFonts w:ascii="Cambria Math" w:hAnsi="Cambria Math"/>
                      <w:sz w:val="20"/>
                      <w:szCs w:val="21"/>
                    </w:rPr>
                    <m:t>r</m:t>
                  </m:r>
                </m:e>
                <m:sub>
                  <m:r>
                    <w:rPr>
                      <w:rFonts w:ascii="Cambria Math" w:hAnsi="Cambria Math"/>
                      <w:sz w:val="20"/>
                      <w:szCs w:val="21"/>
                    </w:rPr>
                    <m:t>i</m:t>
                  </m:r>
                </m:sub>
              </m:sSub>
            </m:e>
          </m:d>
        </m:oMath>
      </m:oMathPara>
    </w:p>
    <w:p w14:paraId="1EBE80C5" w14:textId="7EAB5C73" w:rsidR="009365BD" w:rsidRPr="001B25AD" w:rsidRDefault="001B25AD" w:rsidP="009365BD">
      <w:pPr>
        <w:pStyle w:val="af4"/>
        <w:ind w:left="620" w:firstLineChars="0" w:firstLine="0"/>
        <w:rPr>
          <w:rFonts w:eastAsia="ＭＳ 明朝"/>
          <w:i/>
          <w:sz w:val="20"/>
          <w:szCs w:val="21"/>
          <w:lang w:eastAsia="ja-JP"/>
        </w:rPr>
      </w:pPr>
      <m:oMathPara>
        <m:oMath>
          <m:r>
            <w:rPr>
              <w:rFonts w:ascii="Cambria Math" w:hAnsi="Cambria Math"/>
              <w:sz w:val="20"/>
              <w:szCs w:val="21"/>
            </w:rPr>
            <m:t>…</m:t>
          </m:r>
        </m:oMath>
      </m:oMathPara>
    </w:p>
    <w:p w14:paraId="0367E420" w14:textId="3E0E7358" w:rsidR="009365BD" w:rsidRDefault="009365BD" w:rsidP="009365BD">
      <w:r w:rsidRPr="003E42DB">
        <w:rPr>
          <w:rFonts w:eastAsiaTheme="minorEastAsia" w:hint="eastAsia"/>
          <w:b/>
          <w:bCs/>
          <w:lang w:eastAsia="zh-CN"/>
        </w:rPr>
        <w:t>S</w:t>
      </w:r>
      <w:r w:rsidRPr="003E42DB">
        <w:rPr>
          <w:rFonts w:eastAsiaTheme="minorEastAsia"/>
          <w:b/>
          <w:bCs/>
          <w:lang w:eastAsia="zh-CN"/>
        </w:rPr>
        <w:t>tep</w:t>
      </w:r>
      <w:r>
        <w:rPr>
          <w:rFonts w:eastAsiaTheme="minorEastAsia"/>
          <w:b/>
          <w:bCs/>
          <w:lang w:eastAsia="zh-CN"/>
        </w:rPr>
        <w:t>3</w:t>
      </w:r>
      <w:r>
        <w:rPr>
          <w:rFonts w:eastAsiaTheme="minorEastAsia"/>
          <w:lang w:eastAsia="zh-CN"/>
        </w:rPr>
        <w:t>:</w:t>
      </w:r>
      <w:r w:rsidR="00122945">
        <w:rPr>
          <w:b/>
          <w:bCs/>
        </w:rPr>
        <w:t xml:space="preserve"> </w:t>
      </w:r>
      <w:r w:rsidR="00122945" w:rsidRPr="00FA38E9">
        <w:t>Use i</w:t>
      </w:r>
      <w:r w:rsidR="00122945" w:rsidRPr="000D4E1E">
        <w:t>nterpolation</w:t>
      </w:r>
      <w:r w:rsidR="00122945" w:rsidRPr="000D4E1E">
        <w:rPr>
          <w:rFonts w:hint="eastAsia"/>
        </w:rPr>
        <w:t>s</w:t>
      </w:r>
      <w:r w:rsidR="00122945" w:rsidRPr="000D4E1E">
        <w:t xml:space="preserve"> me</w:t>
      </w:r>
      <w:r w:rsidR="00122945">
        <w:t>thod, same</w:t>
      </w:r>
      <w:r w:rsidR="001B25AD">
        <w:rPr>
          <w:rFonts w:eastAsia="ＭＳ 明朝" w:hint="eastAsia"/>
          <w:lang w:eastAsia="ja-JP"/>
        </w:rPr>
        <w:t xml:space="preserve"> as </w:t>
      </w:r>
      <w:r w:rsidR="00122945">
        <w:t xml:space="preserve">the </w:t>
      </w:r>
      <w:r w:rsidR="00122945" w:rsidRPr="00D92845">
        <w:rPr>
          <w:rFonts w:eastAsia="ＭＳ 明朝"/>
          <w:iCs/>
          <w:lang w:eastAsia="ja-JP"/>
        </w:rPr>
        <w:t>procedure</w:t>
      </w:r>
      <w:r w:rsidR="00122945">
        <w:rPr>
          <w:rFonts w:eastAsia="ＭＳ 明朝"/>
          <w:iCs/>
          <w:lang w:eastAsia="ja-JP"/>
        </w:rPr>
        <w:t xml:space="preserve"> </w:t>
      </w:r>
      <w:r w:rsidR="00BD34AE">
        <w:rPr>
          <w:rFonts w:eastAsia="ＭＳ 明朝" w:hint="eastAsia"/>
          <w:iCs/>
          <w:lang w:eastAsia="ja-JP"/>
        </w:rPr>
        <w:t xml:space="preserve">illustrated </w:t>
      </w:r>
      <w:r w:rsidR="00122945">
        <w:rPr>
          <w:rFonts w:eastAsia="ＭＳ 明朝"/>
          <w:iCs/>
          <w:lang w:eastAsia="ja-JP"/>
        </w:rPr>
        <w:t>in</w:t>
      </w:r>
      <w:r w:rsidR="00BD34AE">
        <w:rPr>
          <w:rFonts w:eastAsia="ＭＳ 明朝" w:hint="eastAsia"/>
          <w:lang w:eastAsia="ja-JP"/>
        </w:rPr>
        <w:t xml:space="preserve"> </w:t>
      </w:r>
      <w:r w:rsidR="00BD34AE">
        <w:rPr>
          <w:rFonts w:eastAsia="ＭＳ 明朝"/>
          <w:lang w:eastAsia="ja-JP"/>
        </w:rPr>
        <w:fldChar w:fldCharType="begin"/>
      </w:r>
      <w:r w:rsidR="00BD34AE">
        <w:rPr>
          <w:rFonts w:eastAsia="ＭＳ 明朝"/>
          <w:lang w:eastAsia="ja-JP"/>
        </w:rPr>
        <w:instrText xml:space="preserve"> </w:instrText>
      </w:r>
      <w:r w:rsidR="00BD34AE">
        <w:rPr>
          <w:rFonts w:eastAsia="ＭＳ 明朝" w:hint="eastAsia"/>
          <w:lang w:eastAsia="ja-JP"/>
        </w:rPr>
        <w:instrText>REF _Ref157616859 \h</w:instrText>
      </w:r>
      <w:r w:rsidR="00BD34AE">
        <w:rPr>
          <w:rFonts w:eastAsia="ＭＳ 明朝"/>
          <w:lang w:eastAsia="ja-JP"/>
        </w:rPr>
        <w:instrText xml:space="preserve"> </w:instrText>
      </w:r>
      <w:r w:rsidR="00BD34AE">
        <w:rPr>
          <w:rFonts w:eastAsia="ＭＳ 明朝"/>
          <w:lang w:eastAsia="ja-JP"/>
        </w:rPr>
      </w:r>
      <w:r w:rsidR="00BD34AE">
        <w:rPr>
          <w:rFonts w:eastAsia="ＭＳ 明朝"/>
          <w:lang w:eastAsia="ja-JP"/>
        </w:rPr>
        <w:fldChar w:fldCharType="separate"/>
      </w:r>
      <w:r w:rsidR="00BD34AE">
        <w:t xml:space="preserve">Figure </w:t>
      </w:r>
      <w:r w:rsidR="00BD34AE">
        <w:rPr>
          <w:noProof/>
        </w:rPr>
        <w:t>5</w:t>
      </w:r>
      <w:r w:rsidR="00BD34AE">
        <w:rPr>
          <w:rFonts w:eastAsia="ＭＳ 明朝"/>
          <w:lang w:eastAsia="ja-JP"/>
        </w:rPr>
        <w:fldChar w:fldCharType="end"/>
      </w:r>
      <w:r w:rsidR="00122945">
        <w:t>, to generate random value used in channel generation</w:t>
      </w:r>
      <w:r w:rsidRPr="009132CF">
        <w:rPr>
          <w:b/>
          <w:bCs/>
        </w:rPr>
        <w:t>.</w:t>
      </w:r>
      <w:r w:rsidR="00122945">
        <w:rPr>
          <w:b/>
          <w:bCs/>
        </w:rPr>
        <w:t xml:space="preserve"> </w:t>
      </w:r>
    </w:p>
    <w:p w14:paraId="10447578" w14:textId="322B970A" w:rsidR="002D38C3" w:rsidRDefault="002C65A4" w:rsidP="004A290B">
      <w:pPr>
        <w:rPr>
          <w:rFonts w:eastAsiaTheme="minorEastAsia"/>
          <w:lang w:eastAsia="zh-CN"/>
        </w:rPr>
      </w:pPr>
      <w:r>
        <w:rPr>
          <w:rFonts w:eastAsiaTheme="minorEastAsia" w:hint="eastAsia"/>
          <w:lang w:eastAsia="zh-CN"/>
        </w:rPr>
        <w:t>F</w:t>
      </w:r>
      <w:r>
        <w:rPr>
          <w:rFonts w:eastAsiaTheme="minorEastAsia"/>
          <w:lang w:eastAsia="zh-CN"/>
        </w:rPr>
        <w:t xml:space="preserve">inally, by Step1, 2, and 3 </w:t>
      </w:r>
      <w:r w:rsidR="004A290B">
        <w:rPr>
          <w:rFonts w:eastAsiaTheme="minorEastAsia"/>
          <w:lang w:eastAsia="zh-CN"/>
        </w:rPr>
        <w:t xml:space="preserve">mentioned </w:t>
      </w:r>
      <w:r>
        <w:rPr>
          <w:rFonts w:eastAsiaTheme="minorEastAsia"/>
          <w:lang w:eastAsia="zh-CN"/>
        </w:rPr>
        <w:t xml:space="preserve">above, not only the correlation </w:t>
      </w:r>
      <w:r w:rsidR="004A290B">
        <w:rPr>
          <w:rFonts w:eastAsiaTheme="minorEastAsia"/>
          <w:lang w:eastAsia="zh-CN"/>
        </w:rPr>
        <w:t>between links through same target, but also the correlation between links through different targets can be modeled.</w:t>
      </w:r>
    </w:p>
    <w:p w14:paraId="23DECAD6" w14:textId="27C2EC18" w:rsidR="00F56A62" w:rsidRPr="009875D4" w:rsidRDefault="004A290B" w:rsidP="00F56A62">
      <w:pPr>
        <w:numPr>
          <w:ilvl w:val="0"/>
          <w:numId w:val="9"/>
        </w:numPr>
        <w:spacing w:beforeLines="50" w:before="120" w:afterLines="50"/>
        <w:ind w:left="1134" w:hanging="1134"/>
        <w:rPr>
          <w:rFonts w:eastAsia="ＭＳ 明朝"/>
          <w:b/>
          <w:szCs w:val="20"/>
          <w:lang w:eastAsia="ja-JP"/>
        </w:rPr>
      </w:pPr>
      <w:bookmarkStart w:id="48" w:name="_Ref163049162"/>
      <w:r w:rsidRPr="002F7872">
        <w:rPr>
          <w:rFonts w:eastAsia="ＭＳ 明朝"/>
          <w:b/>
          <w:szCs w:val="20"/>
          <w:lang w:eastAsia="ja-JP"/>
        </w:rPr>
        <w:t>Stud</w:t>
      </w:r>
      <w:r>
        <w:rPr>
          <w:rFonts w:eastAsia="ＭＳ 明朝"/>
          <w:b/>
          <w:szCs w:val="20"/>
          <w:lang w:eastAsia="ja-JP"/>
        </w:rPr>
        <w:t>y</w:t>
      </w:r>
      <w:r w:rsidRPr="002F7872">
        <w:rPr>
          <w:rFonts w:eastAsia="ＭＳ 明朝"/>
          <w:b/>
          <w:szCs w:val="20"/>
          <w:lang w:eastAsia="ja-JP"/>
        </w:rPr>
        <w:t xml:space="preserve"> the </w:t>
      </w:r>
      <w:r>
        <w:rPr>
          <w:rFonts w:eastAsia="ＭＳ 明朝"/>
          <w:b/>
          <w:szCs w:val="20"/>
          <w:lang w:eastAsia="ja-JP"/>
        </w:rPr>
        <w:t>enhanced s</w:t>
      </w:r>
      <w:r w:rsidRPr="00CB00E5">
        <w:rPr>
          <w:rFonts w:eastAsia="ＭＳ 明朝"/>
          <w:b/>
          <w:szCs w:val="20"/>
          <w:lang w:eastAsia="ja-JP"/>
        </w:rPr>
        <w:t xml:space="preserve">patial </w:t>
      </w:r>
      <w:r>
        <w:rPr>
          <w:rFonts w:eastAsia="ＭＳ 明朝"/>
          <w:b/>
          <w:szCs w:val="20"/>
          <w:lang w:eastAsia="ja-JP"/>
        </w:rPr>
        <w:t>c</w:t>
      </w:r>
      <w:r w:rsidRPr="00CB00E5">
        <w:rPr>
          <w:rFonts w:eastAsia="ＭＳ 明朝"/>
          <w:b/>
          <w:szCs w:val="20"/>
          <w:lang w:eastAsia="ja-JP"/>
        </w:rPr>
        <w:t>onsistency</w:t>
      </w:r>
      <w:r>
        <w:rPr>
          <w:rFonts w:eastAsia="ＭＳ 明朝"/>
          <w:b/>
          <w:szCs w:val="20"/>
          <w:lang w:eastAsia="ja-JP"/>
        </w:rPr>
        <w:t xml:space="preserve"> for sensing channels through different targets, in consideration of </w:t>
      </w:r>
      <w:r w:rsidR="00AA50DD">
        <w:rPr>
          <w:rFonts w:eastAsia="ＭＳ 明朝"/>
          <w:b/>
          <w:szCs w:val="20"/>
          <w:lang w:eastAsia="ja-JP"/>
        </w:rPr>
        <w:t xml:space="preserve">the </w:t>
      </w:r>
      <w:r w:rsidR="001F7B00">
        <w:rPr>
          <w:rFonts w:eastAsia="ＭＳ 明朝"/>
          <w:b/>
          <w:szCs w:val="20"/>
          <w:lang w:eastAsia="ja-JP"/>
        </w:rPr>
        <w:t xml:space="preserve">proposed </w:t>
      </w:r>
      <w:r w:rsidR="001B25AD">
        <w:rPr>
          <w:rFonts w:eastAsia="ＭＳ 明朝" w:hint="eastAsia"/>
          <w:b/>
          <w:bCs/>
          <w:lang w:eastAsia="ja-JP"/>
        </w:rPr>
        <w:t>r</w:t>
      </w:r>
      <w:r w:rsidR="001F7B00" w:rsidRPr="00A36A7F">
        <w:rPr>
          <w:b/>
          <w:bCs/>
        </w:rPr>
        <w:t xml:space="preserve">andom </w:t>
      </w:r>
      <w:r w:rsidR="00556CB3">
        <w:rPr>
          <w:b/>
          <w:bCs/>
        </w:rPr>
        <w:t>v</w:t>
      </w:r>
      <w:r w:rsidR="001F7B00" w:rsidRPr="00A36A7F">
        <w:rPr>
          <w:b/>
          <w:bCs/>
        </w:rPr>
        <w:t xml:space="preserve">ariable interpolation method </w:t>
      </w:r>
      <w:r w:rsidR="001B25AD">
        <w:rPr>
          <w:rFonts w:eastAsia="ＭＳ 明朝" w:hint="eastAsia"/>
          <w:b/>
          <w:bCs/>
          <w:lang w:eastAsia="ja-JP"/>
        </w:rPr>
        <w:t xml:space="preserve">(RVIM) </w:t>
      </w:r>
      <w:r w:rsidR="001F7B00" w:rsidRPr="00A36A7F">
        <w:rPr>
          <w:b/>
          <w:bCs/>
        </w:rPr>
        <w:t xml:space="preserve">based </w:t>
      </w:r>
      <w:r w:rsidR="001B25AD">
        <w:rPr>
          <w:rFonts w:eastAsia="ＭＳ 明朝" w:hint="eastAsia"/>
          <w:b/>
          <w:bCs/>
          <w:lang w:eastAsia="ja-JP"/>
        </w:rPr>
        <w:t xml:space="preserve">on </w:t>
      </w:r>
      <w:r w:rsidR="001F7B00" w:rsidRPr="00A36A7F">
        <w:rPr>
          <w:b/>
          <w:bCs/>
        </w:rPr>
        <w:t xml:space="preserve">correlated grid </w:t>
      </w:r>
      <w:r w:rsidR="001F7B00" w:rsidRPr="00A36A7F">
        <w:rPr>
          <w:rFonts w:eastAsia="ＭＳ 明朝"/>
          <w:b/>
          <w:bCs/>
          <w:szCs w:val="20"/>
          <w:lang w:eastAsia="ja-JP"/>
        </w:rPr>
        <w:t>topologies</w:t>
      </w:r>
      <w:r w:rsidR="009875D4">
        <w:rPr>
          <w:rFonts w:eastAsia="ＭＳ 明朝" w:hint="eastAsia"/>
          <w:b/>
          <w:bCs/>
          <w:szCs w:val="20"/>
          <w:lang w:eastAsia="ja-JP"/>
        </w:rPr>
        <w:t>.</w:t>
      </w:r>
      <w:bookmarkEnd w:id="48"/>
    </w:p>
    <w:p w14:paraId="34B93B20" w14:textId="77777777" w:rsidR="009875D4" w:rsidRPr="001F4978" w:rsidRDefault="009875D4" w:rsidP="009875D4">
      <w:pPr>
        <w:spacing w:beforeLines="50" w:before="120" w:afterLines="50"/>
        <w:rPr>
          <w:rFonts w:eastAsia="ＭＳ 明朝"/>
          <w:b/>
          <w:szCs w:val="20"/>
          <w:lang w:eastAsia="ja-JP"/>
        </w:rPr>
      </w:pPr>
    </w:p>
    <w:p w14:paraId="00A1A4C7" w14:textId="2B3FEDFC" w:rsidR="00C975C9" w:rsidRPr="00890BE6" w:rsidRDefault="00F426E6" w:rsidP="00021863">
      <w:pPr>
        <w:pStyle w:val="title3"/>
        <w:outlineLvl w:val="2"/>
      </w:pPr>
      <w:r w:rsidRPr="00147F39">
        <w:rPr>
          <w:rFonts w:hint="eastAsia"/>
        </w:rPr>
        <w:t>Spatially-</w:t>
      </w:r>
      <w:r w:rsidRPr="00147F39">
        <w:t>c</w:t>
      </w:r>
      <w:r w:rsidRPr="00147F39">
        <w:rPr>
          <w:rFonts w:hint="eastAsia"/>
        </w:rPr>
        <w:t xml:space="preserve">onsistent </w:t>
      </w:r>
      <w:r w:rsidR="001224C1">
        <w:t>T</w:t>
      </w:r>
      <w:r w:rsidR="001224C1" w:rsidRPr="001224C1">
        <w:rPr>
          <w:rFonts w:hint="eastAsia"/>
        </w:rPr>
        <w:t>arget/</w:t>
      </w:r>
      <w:r w:rsidR="001224C1" w:rsidRPr="001224C1">
        <w:t xml:space="preserve">BS/UE </w:t>
      </w:r>
      <w:r>
        <w:t>M</w:t>
      </w:r>
      <w:r w:rsidRPr="00147F39">
        <w:rPr>
          <w:rFonts w:hint="eastAsia"/>
        </w:rPr>
        <w:t xml:space="preserve">obility </w:t>
      </w:r>
      <w:r w:rsidRPr="00147F39">
        <w:t>modelling</w:t>
      </w:r>
    </w:p>
    <w:p w14:paraId="5D97E597" w14:textId="0BB65435" w:rsidR="001D0C16" w:rsidRDefault="00C975C9" w:rsidP="00C975C9">
      <w:pPr>
        <w:rPr>
          <w:lang w:eastAsia="zh-CN"/>
        </w:rPr>
      </w:pPr>
      <w:r>
        <w:rPr>
          <w:lang w:eastAsia="zh-CN"/>
        </w:rPr>
        <w:t>In</w:t>
      </w:r>
      <w:r w:rsidR="00A15A05">
        <w:rPr>
          <w:lang w:eastAsia="zh-CN"/>
        </w:rPr>
        <w:t xml:space="preserve"> TR38.901</w:t>
      </w:r>
      <w:r>
        <w:rPr>
          <w:lang w:eastAsia="zh-CN"/>
        </w:rPr>
        <w:t>, two alternative spatial consistency procedures – Procedure A and Procedure B – are presented for spatially-consistent UT/BS mobility modelling</w:t>
      </w:r>
      <w:r w:rsidR="00796718">
        <w:rPr>
          <w:lang w:eastAsia="zh-CN"/>
        </w:rPr>
        <w:t xml:space="preserve">. </w:t>
      </w:r>
      <w:r w:rsidR="00C67F4F">
        <w:rPr>
          <w:rFonts w:eastAsia="ＭＳ 明朝" w:hint="eastAsia"/>
          <w:lang w:eastAsia="ja-JP"/>
        </w:rPr>
        <w:t>I</w:t>
      </w:r>
      <w:r w:rsidR="00796718">
        <w:rPr>
          <w:lang w:eastAsia="zh-CN"/>
        </w:rPr>
        <w:t>n ISAC channel</w:t>
      </w:r>
      <w:r w:rsidR="00C67F4F">
        <w:rPr>
          <w:rFonts w:eastAsia="ＭＳ 明朝" w:hint="eastAsia"/>
          <w:lang w:eastAsia="ja-JP"/>
        </w:rPr>
        <w:t xml:space="preserve"> modeling</w:t>
      </w:r>
      <w:r w:rsidR="00796718">
        <w:rPr>
          <w:lang w:eastAsia="zh-CN"/>
        </w:rPr>
        <w:t>,</w:t>
      </w:r>
      <w:r w:rsidR="00C67F4F">
        <w:rPr>
          <w:rFonts w:eastAsia="ＭＳ 明朝" w:hint="eastAsia"/>
          <w:lang w:eastAsia="ja-JP"/>
        </w:rPr>
        <w:t xml:space="preserve"> </w:t>
      </w:r>
      <w:r w:rsidR="00CC28AA">
        <w:rPr>
          <w:rFonts w:eastAsia="ＭＳ 明朝" w:hint="eastAsia"/>
          <w:lang w:eastAsia="ja-JP"/>
        </w:rPr>
        <w:t>similarly</w:t>
      </w:r>
      <w:r w:rsidR="00C67F4F">
        <w:rPr>
          <w:rFonts w:eastAsia="ＭＳ 明朝" w:hint="eastAsia"/>
          <w:lang w:eastAsia="ja-JP"/>
        </w:rPr>
        <w:t>,</w:t>
      </w:r>
      <w:r w:rsidR="00796718">
        <w:rPr>
          <w:lang w:eastAsia="zh-CN"/>
        </w:rPr>
        <w:t xml:space="preserve"> </w:t>
      </w:r>
      <w:r>
        <w:rPr>
          <w:lang w:eastAsia="zh-CN"/>
        </w:rPr>
        <w:t>the enhancement of spatial consistency requires additional consideration of sensing target movement.</w:t>
      </w:r>
      <w:r w:rsidR="002A5210">
        <w:rPr>
          <w:lang w:eastAsia="zh-CN"/>
        </w:rPr>
        <w:t xml:space="preserve"> </w:t>
      </w:r>
    </w:p>
    <w:p w14:paraId="673B60B3" w14:textId="5147E64C" w:rsidR="00035E61" w:rsidRDefault="002A5210" w:rsidP="00035E61">
      <w:pPr>
        <w:rPr>
          <w:lang w:eastAsia="zh-CN"/>
        </w:rPr>
      </w:pPr>
      <w:r>
        <w:rPr>
          <w:lang w:eastAsia="zh-CN"/>
        </w:rPr>
        <w:t xml:space="preserve">Specifically, when sensing target, </w:t>
      </w:r>
      <w:r w:rsidR="00BD34AE">
        <w:rPr>
          <w:rFonts w:eastAsia="ＭＳ 明朝" w:hint="eastAsia"/>
          <w:lang w:eastAsia="ja-JP"/>
        </w:rPr>
        <w:t>TRP</w:t>
      </w:r>
      <w:r>
        <w:rPr>
          <w:lang w:eastAsia="zh-CN"/>
        </w:rPr>
        <w:t xml:space="preserve"> and UE</w:t>
      </w:r>
      <w:r w:rsidR="00BD34AE">
        <w:rPr>
          <w:rFonts w:eastAsia="ＭＳ 明朝" w:hint="eastAsia"/>
          <w:lang w:eastAsia="ja-JP"/>
        </w:rPr>
        <w:t xml:space="preserve"> </w:t>
      </w:r>
      <w:r>
        <w:rPr>
          <w:lang w:eastAsia="zh-CN"/>
        </w:rPr>
        <w:t xml:space="preserve">are static, the </w:t>
      </w:r>
      <w:r w:rsidR="00796718">
        <w:rPr>
          <w:lang w:eastAsia="zh-CN"/>
        </w:rPr>
        <w:t xml:space="preserve">basic enhanced spatial consistency in </w:t>
      </w:r>
      <w:r w:rsidR="00CC28AA">
        <w:rPr>
          <w:rFonts w:eastAsia="ＭＳ 明朝" w:hint="eastAsia"/>
          <w:lang w:eastAsia="ja-JP"/>
        </w:rPr>
        <w:t xml:space="preserve">Section </w:t>
      </w:r>
      <w:r w:rsidR="00CC28AA">
        <w:rPr>
          <w:lang w:eastAsia="zh-CN"/>
        </w:rPr>
        <w:fldChar w:fldCharType="begin"/>
      </w:r>
      <w:r w:rsidR="00CC28AA">
        <w:rPr>
          <w:rFonts w:eastAsia="ＭＳ 明朝"/>
          <w:lang w:eastAsia="ja-JP"/>
        </w:rPr>
        <w:instrText xml:space="preserve"> </w:instrText>
      </w:r>
      <w:r w:rsidR="00CC28AA">
        <w:rPr>
          <w:rFonts w:eastAsia="ＭＳ 明朝" w:hint="eastAsia"/>
          <w:lang w:eastAsia="ja-JP"/>
        </w:rPr>
        <w:instrText>REF _Ref162798949 \n \h</w:instrText>
      </w:r>
      <w:r w:rsidR="00CC28AA">
        <w:rPr>
          <w:rFonts w:eastAsia="ＭＳ 明朝"/>
          <w:lang w:eastAsia="ja-JP"/>
        </w:rPr>
        <w:instrText xml:space="preserve"> </w:instrText>
      </w:r>
      <w:r w:rsidR="00CC28AA">
        <w:rPr>
          <w:lang w:eastAsia="zh-CN"/>
        </w:rPr>
      </w:r>
      <w:r w:rsidR="00CC28AA">
        <w:rPr>
          <w:lang w:eastAsia="zh-CN"/>
        </w:rPr>
        <w:fldChar w:fldCharType="separate"/>
      </w:r>
      <w:r w:rsidR="00BD34AE">
        <w:rPr>
          <w:rFonts w:eastAsia="ＭＳ 明朝"/>
          <w:lang w:eastAsia="ja-JP"/>
        </w:rPr>
        <w:t>2.4.1</w:t>
      </w:r>
      <w:r w:rsidR="00CC28AA">
        <w:rPr>
          <w:lang w:eastAsia="zh-CN"/>
        </w:rPr>
        <w:fldChar w:fldCharType="end"/>
      </w:r>
      <w:r w:rsidR="00796718">
        <w:rPr>
          <w:lang w:eastAsia="zh-CN"/>
        </w:rPr>
        <w:t xml:space="preserve"> can be applied. When considering mobility, </w:t>
      </w:r>
      <w:r w:rsidR="00A15A05">
        <w:rPr>
          <w:lang w:eastAsia="zh-CN"/>
        </w:rPr>
        <w:t xml:space="preserve">the Procedure A in TR38.901 </w:t>
      </w:r>
      <w:r w:rsidR="00A15A05">
        <w:rPr>
          <w:lang w:eastAsia="ko-KR"/>
        </w:rPr>
        <w:t>Clause 7.6.3.2 needs some</w:t>
      </w:r>
      <w:r w:rsidR="00A15A05" w:rsidRPr="00A15A05">
        <w:rPr>
          <w:lang w:eastAsia="ko-KR"/>
        </w:rPr>
        <w:t xml:space="preserve"> modification</w:t>
      </w:r>
      <w:r w:rsidR="00A15A05">
        <w:rPr>
          <w:lang w:eastAsia="ko-KR"/>
        </w:rPr>
        <w:t xml:space="preserve">s </w:t>
      </w:r>
      <w:r w:rsidR="00A15A05" w:rsidRPr="00A15A05">
        <w:rPr>
          <w:lang w:eastAsia="ko-KR"/>
        </w:rPr>
        <w:t>to apply to the ISAC channel</w:t>
      </w:r>
      <w:r w:rsidR="00CC28AA">
        <w:rPr>
          <w:rFonts w:eastAsia="ＭＳ 明朝" w:hint="eastAsia"/>
          <w:lang w:eastAsia="ja-JP"/>
        </w:rPr>
        <w:t xml:space="preserve"> modeling</w:t>
      </w:r>
      <w:r w:rsidR="00A15A05">
        <w:rPr>
          <w:lang w:eastAsia="ko-KR"/>
        </w:rPr>
        <w:t xml:space="preserve">. </w:t>
      </w:r>
      <w:r w:rsidR="00A15A05">
        <w:rPr>
          <w:lang w:eastAsia="zh-CN"/>
        </w:rPr>
        <w:t>For example, w</w:t>
      </w:r>
      <w:r w:rsidR="00035E61">
        <w:rPr>
          <w:lang w:eastAsia="zh-CN"/>
        </w:rPr>
        <w:t>hen the sensing target speed is taken into account, the change of distance can be expressed as:</w:t>
      </w:r>
    </w:p>
    <w:p w14:paraId="7BDAFDF8" w14:textId="29B11AC3" w:rsidR="00F426E6" w:rsidRPr="00836DBC" w:rsidRDefault="00000000" w:rsidP="00F426E6">
      <w:pPr>
        <w:rPr>
          <w:rFonts w:eastAsiaTheme="minorEastAsia"/>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SimSun" w:hAnsi="Cambria Math"/>
                          <w:b/>
                          <w:i/>
                          <w:szCs w:val="20"/>
                          <w:lang w:eastAsia="zh-CN"/>
                        </w:rPr>
                      </m:ctrlPr>
                    </m:accPr>
                    <m:e>
                      <m:r>
                        <m:rPr>
                          <m:sty m:val="bi"/>
                        </m:rP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SimSun" w:hAnsi="Cambria Math"/>
                          <w:i/>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SimSun" w:hAnsi="Cambria Math"/>
                      <w:i/>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SimSun" w:hAnsi="Cambria Math"/>
                      <w:i/>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SimSun" w:hAnsi="Cambria Math"/>
                          <w:i/>
                          <w:szCs w:val="20"/>
                          <w:lang w:eastAsia="zh-CN"/>
                        </w:rPr>
                      </m:ctrlPr>
                    </m:accPr>
                    <m:e>
                      <m:r>
                        <m:rPr>
                          <m:sty m:val="bi"/>
                        </m:rP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SimSun" w:hAnsi="Cambria Math"/>
                          <w:i/>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65138225" w14:textId="020C670C" w:rsidR="00C9597E" w:rsidRPr="009875D4" w:rsidRDefault="00C975C9" w:rsidP="00836DBC">
      <w:pPr>
        <w:numPr>
          <w:ilvl w:val="0"/>
          <w:numId w:val="9"/>
        </w:numPr>
        <w:spacing w:beforeLines="50" w:before="120" w:afterLines="50"/>
        <w:ind w:left="1134" w:hanging="1134"/>
        <w:rPr>
          <w:rFonts w:eastAsiaTheme="minorEastAsia"/>
          <w:lang w:eastAsia="zh-CN"/>
        </w:rPr>
      </w:pPr>
      <w:bookmarkStart w:id="49" w:name="_Ref163049164"/>
      <w:r w:rsidRPr="00C975C9">
        <w:rPr>
          <w:rFonts w:eastAsia="ＭＳ 明朝"/>
          <w:b/>
          <w:szCs w:val="20"/>
          <w:lang w:eastAsia="ja-JP"/>
        </w:rPr>
        <w:t xml:space="preserve">For </w:t>
      </w:r>
      <w:proofErr w:type="gramStart"/>
      <w:r w:rsidRPr="00C975C9">
        <w:rPr>
          <w:rFonts w:eastAsia="ＭＳ 明朝"/>
          <w:b/>
          <w:szCs w:val="20"/>
          <w:lang w:eastAsia="ja-JP"/>
        </w:rPr>
        <w:t>spatially-consistent</w:t>
      </w:r>
      <w:proofErr w:type="gramEnd"/>
      <w:r w:rsidRPr="00C975C9">
        <w:rPr>
          <w:rFonts w:eastAsia="ＭＳ 明朝"/>
          <w:b/>
          <w:szCs w:val="20"/>
          <w:lang w:eastAsia="ja-JP"/>
        </w:rPr>
        <w:t xml:space="preserve"> UT/</w:t>
      </w:r>
      <w:r w:rsidR="00BD34AE">
        <w:rPr>
          <w:rFonts w:eastAsia="ＭＳ 明朝" w:hint="eastAsia"/>
          <w:b/>
          <w:szCs w:val="20"/>
          <w:lang w:eastAsia="ja-JP"/>
        </w:rPr>
        <w:t>TRP</w:t>
      </w:r>
      <w:r w:rsidRPr="00C975C9">
        <w:rPr>
          <w:rFonts w:eastAsia="ＭＳ 明朝"/>
          <w:b/>
          <w:szCs w:val="20"/>
          <w:lang w:eastAsia="ja-JP"/>
        </w:rPr>
        <w:t xml:space="preserve">/Targets mobility modelling, </w:t>
      </w:r>
      <w:r w:rsidR="00CC28AA">
        <w:rPr>
          <w:rFonts w:eastAsia="ＭＳ 明朝" w:hint="eastAsia"/>
          <w:b/>
          <w:szCs w:val="20"/>
          <w:lang w:eastAsia="ja-JP"/>
        </w:rPr>
        <w:t xml:space="preserve">the </w:t>
      </w:r>
      <w:r w:rsidRPr="00C975C9">
        <w:rPr>
          <w:rFonts w:eastAsia="ＭＳ 明朝"/>
          <w:b/>
          <w:szCs w:val="20"/>
          <w:lang w:eastAsia="ja-JP"/>
        </w:rPr>
        <w:t>enhancements on Procedure A</w:t>
      </w:r>
      <w:r w:rsidR="00836DBC">
        <w:rPr>
          <w:rFonts w:eastAsia="ＭＳ 明朝"/>
          <w:b/>
          <w:szCs w:val="20"/>
          <w:lang w:eastAsia="ja-JP"/>
        </w:rPr>
        <w:t xml:space="preserve"> can be considered.</w:t>
      </w:r>
      <w:bookmarkEnd w:id="49"/>
      <w:r w:rsidRPr="00C975C9">
        <w:rPr>
          <w:rFonts w:eastAsia="ＭＳ 明朝"/>
          <w:b/>
          <w:szCs w:val="20"/>
          <w:lang w:eastAsia="ja-JP"/>
        </w:rPr>
        <w:t xml:space="preserve"> </w:t>
      </w:r>
    </w:p>
    <w:p w14:paraId="2E80608D" w14:textId="77777777" w:rsidR="009875D4" w:rsidRPr="00836DBC" w:rsidRDefault="009875D4" w:rsidP="009875D4">
      <w:pPr>
        <w:spacing w:beforeLines="50" w:before="120" w:afterLines="50"/>
        <w:rPr>
          <w:rFonts w:eastAsiaTheme="minorEastAsia"/>
          <w:lang w:eastAsia="zh-CN"/>
        </w:rPr>
      </w:pPr>
    </w:p>
    <w:p w14:paraId="1C1EC36C" w14:textId="14EE5D72" w:rsidR="00A508C2" w:rsidRPr="00A508C2" w:rsidRDefault="00A508C2" w:rsidP="00206DA6">
      <w:pPr>
        <w:pStyle w:val="title1"/>
      </w:pPr>
      <w:bookmarkStart w:id="50" w:name="_Ref162802676"/>
      <w:r>
        <w:rPr>
          <w:rFonts w:eastAsia="ＭＳ 明朝" w:hint="eastAsia"/>
          <w:lang w:eastAsia="ja-JP"/>
        </w:rPr>
        <w:t xml:space="preserve">Methodologies of </w:t>
      </w:r>
      <w:r>
        <w:rPr>
          <w:rFonts w:eastAsia="ＭＳ 明朝" w:hint="eastAsia"/>
          <w:iCs/>
          <w:lang w:eastAsia="ja-JP"/>
        </w:rPr>
        <w:t>C</w:t>
      </w:r>
      <w:r>
        <w:rPr>
          <w:rFonts w:eastAsiaTheme="minorEastAsia"/>
          <w:iCs/>
        </w:rPr>
        <w:t xml:space="preserve">hannel </w:t>
      </w:r>
      <w:r>
        <w:rPr>
          <w:rFonts w:eastAsia="ＭＳ 明朝" w:hint="eastAsia"/>
          <w:iCs/>
          <w:lang w:eastAsia="ja-JP"/>
        </w:rPr>
        <w:t>M</w:t>
      </w:r>
      <w:r>
        <w:rPr>
          <w:rFonts w:eastAsiaTheme="minorEastAsia"/>
          <w:iCs/>
        </w:rPr>
        <w:t xml:space="preserve">odel </w:t>
      </w:r>
      <w:r>
        <w:rPr>
          <w:rFonts w:eastAsia="ＭＳ 明朝" w:hint="eastAsia"/>
          <w:iCs/>
          <w:lang w:eastAsia="ja-JP"/>
        </w:rPr>
        <w:t>V</w:t>
      </w:r>
      <w:r>
        <w:rPr>
          <w:rFonts w:eastAsiaTheme="minorEastAsia"/>
          <w:iCs/>
        </w:rPr>
        <w:t>alidation</w:t>
      </w:r>
      <w:bookmarkEnd w:id="50"/>
    </w:p>
    <w:p w14:paraId="29E49DA7" w14:textId="4F4D4FB3" w:rsidR="00F10928" w:rsidRPr="00F10928" w:rsidRDefault="00F10928" w:rsidP="00F10928">
      <w:pPr>
        <w:rPr>
          <w:rFonts w:eastAsia="ＭＳ 明朝"/>
          <w:lang w:eastAsia="ja-JP"/>
        </w:rPr>
      </w:pPr>
      <w:r w:rsidRPr="00F10928">
        <w:rPr>
          <w:rFonts w:eastAsia="ＭＳ 明朝" w:hint="eastAsia"/>
          <w:lang w:eastAsia="ja-JP"/>
        </w:rPr>
        <w:t xml:space="preserve">According to the off-line discussion in RAN1 #116 </w:t>
      </w:r>
      <w:r w:rsidRPr="00F10928">
        <w:rPr>
          <w:rFonts w:eastAsia="ＭＳ 明朝"/>
          <w:lang w:eastAsia="ja-JP"/>
        </w:rPr>
        <w:fldChar w:fldCharType="begin"/>
      </w:r>
      <w:r w:rsidRPr="00F10928">
        <w:rPr>
          <w:rFonts w:eastAsia="ＭＳ 明朝"/>
          <w:lang w:eastAsia="ja-JP"/>
        </w:rPr>
        <w:instrText xml:space="preserve"> </w:instrText>
      </w:r>
      <w:r w:rsidRPr="00F10928">
        <w:rPr>
          <w:rFonts w:eastAsia="ＭＳ 明朝" w:hint="eastAsia"/>
          <w:lang w:eastAsia="ja-JP"/>
        </w:rPr>
        <w:instrText>REF _Ref161140418 \n \h</w:instrText>
      </w:r>
      <w:r w:rsidRPr="00F10928">
        <w:rPr>
          <w:rFonts w:eastAsia="ＭＳ 明朝"/>
          <w:lang w:eastAsia="ja-JP"/>
        </w:rPr>
        <w:instrText xml:space="preserve"> </w:instrText>
      </w:r>
      <w:r w:rsidRPr="00F10928">
        <w:rPr>
          <w:rFonts w:eastAsia="ＭＳ 明朝"/>
          <w:lang w:eastAsia="ja-JP"/>
        </w:rPr>
      </w:r>
      <w:r w:rsidRPr="00F10928">
        <w:rPr>
          <w:rFonts w:eastAsia="ＭＳ 明朝"/>
          <w:lang w:eastAsia="ja-JP"/>
        </w:rPr>
        <w:fldChar w:fldCharType="separate"/>
      </w:r>
      <w:r w:rsidR="00BD34AE">
        <w:rPr>
          <w:rFonts w:eastAsia="ＭＳ 明朝"/>
          <w:lang w:eastAsia="ja-JP"/>
        </w:rPr>
        <w:t>[3]</w:t>
      </w:r>
      <w:r w:rsidRPr="00F10928">
        <w:rPr>
          <w:rFonts w:eastAsia="ＭＳ 明朝"/>
          <w:lang w:eastAsia="ja-JP"/>
        </w:rPr>
        <w:fldChar w:fldCharType="end"/>
      </w:r>
      <w:r w:rsidRPr="00F10928">
        <w:rPr>
          <w:rFonts w:eastAsia="ＭＳ 明朝" w:hint="eastAsia"/>
          <w:lang w:eastAsia="ja-JP"/>
        </w:rPr>
        <w:t>, the following proposals seem to be the RAN1 consensus.</w:t>
      </w:r>
    </w:p>
    <w:tbl>
      <w:tblPr>
        <w:tblStyle w:val="aa"/>
        <w:tblW w:w="0" w:type="auto"/>
        <w:tblLook w:val="04A0" w:firstRow="1" w:lastRow="0" w:firstColumn="1" w:lastColumn="0" w:noHBand="0" w:noVBand="1"/>
      </w:tblPr>
      <w:tblGrid>
        <w:gridCol w:w="9060"/>
      </w:tblGrid>
      <w:tr w:rsidR="00F10928" w:rsidRPr="00F10928" w14:paraId="2DB49D63" w14:textId="77777777" w:rsidTr="00ED75AC">
        <w:tc>
          <w:tcPr>
            <w:tcW w:w="9060" w:type="dxa"/>
          </w:tcPr>
          <w:p w14:paraId="4280C9F6" w14:textId="77777777" w:rsidR="00F10928" w:rsidRPr="00F10928" w:rsidRDefault="00F10928" w:rsidP="00F10928">
            <w:pPr>
              <w:widowControl w:val="0"/>
              <w:numPr>
                <w:ilvl w:val="0"/>
                <w:numId w:val="17"/>
              </w:numPr>
              <w:rPr>
                <w:rFonts w:eastAsia="ＭＳ 明朝"/>
                <w:kern w:val="2"/>
                <w:szCs w:val="20"/>
                <w:lang w:eastAsia="ja-JP"/>
              </w:rPr>
            </w:pPr>
            <w:r w:rsidRPr="00F10928">
              <w:rPr>
                <w:rFonts w:eastAsia="ＭＳ 明朝"/>
                <w:kern w:val="2"/>
                <w:szCs w:val="20"/>
                <w:lang w:eastAsia="ja-JP"/>
              </w:rPr>
              <w:t xml:space="preserve">Proposal 4.2-1a: </w:t>
            </w:r>
          </w:p>
          <w:p w14:paraId="61D0C858" w14:textId="77777777" w:rsidR="00F10928" w:rsidRPr="00F10928" w:rsidRDefault="00F10928" w:rsidP="00F10928">
            <w:pPr>
              <w:widowControl w:val="0"/>
              <w:numPr>
                <w:ilvl w:val="1"/>
                <w:numId w:val="17"/>
              </w:numPr>
              <w:rPr>
                <w:rFonts w:eastAsia="ＭＳ 明朝"/>
                <w:kern w:val="2"/>
                <w:szCs w:val="20"/>
                <w:lang w:eastAsia="ja-JP"/>
              </w:rPr>
            </w:pPr>
            <w:r w:rsidRPr="00F10928">
              <w:rPr>
                <w:rFonts w:eastAsia="ＭＳ 明朝"/>
                <w:kern w:val="2"/>
                <w:szCs w:val="20"/>
                <w:lang w:eastAsia="ja-JP"/>
              </w:rPr>
              <w:t xml:space="preserve">An interested company is encouraged to submit a proposal for ISAC channel modeling as extension to section 7, TR 38.901, together with validation results if </w:t>
            </w:r>
            <w:proofErr w:type="gramStart"/>
            <w:r w:rsidRPr="00F10928">
              <w:rPr>
                <w:rFonts w:eastAsia="ＭＳ 明朝"/>
                <w:kern w:val="2"/>
                <w:szCs w:val="20"/>
                <w:lang w:eastAsia="ja-JP"/>
              </w:rPr>
              <w:t>available</w:t>
            </w:r>
            <w:proofErr w:type="gramEnd"/>
          </w:p>
          <w:p w14:paraId="21A2B9FA" w14:textId="77777777" w:rsidR="00F10928" w:rsidRPr="00F10928" w:rsidRDefault="00F10928" w:rsidP="00F10928">
            <w:pPr>
              <w:widowControl w:val="0"/>
              <w:numPr>
                <w:ilvl w:val="1"/>
                <w:numId w:val="17"/>
              </w:numPr>
              <w:rPr>
                <w:rFonts w:eastAsia="ＭＳ 明朝"/>
                <w:kern w:val="2"/>
                <w:szCs w:val="20"/>
                <w:lang w:eastAsia="ja-JP"/>
              </w:rPr>
            </w:pPr>
            <w:r w:rsidRPr="00F10928">
              <w:rPr>
                <w:rFonts w:eastAsia="ＭＳ 明朝"/>
                <w:kern w:val="2"/>
                <w:szCs w:val="20"/>
                <w:lang w:eastAsia="ja-JP"/>
              </w:rPr>
              <w:t>Up to each company to select the way for validation</w:t>
            </w:r>
          </w:p>
          <w:p w14:paraId="7AC575C5" w14:textId="77777777" w:rsidR="00F10928" w:rsidRPr="00F10928" w:rsidRDefault="00F10928" w:rsidP="00F10928">
            <w:pPr>
              <w:widowControl w:val="0"/>
              <w:numPr>
                <w:ilvl w:val="2"/>
                <w:numId w:val="17"/>
              </w:numPr>
              <w:rPr>
                <w:rFonts w:eastAsia="ＭＳ 明朝"/>
                <w:kern w:val="2"/>
                <w:szCs w:val="20"/>
                <w:lang w:eastAsia="ja-JP"/>
              </w:rPr>
            </w:pPr>
            <w:r w:rsidRPr="00F10928">
              <w:rPr>
                <w:rFonts w:eastAsia="ＭＳ 明朝"/>
                <w:kern w:val="2"/>
                <w:szCs w:val="20"/>
                <w:lang w:eastAsia="ja-JP"/>
              </w:rPr>
              <w:t>Option 1: Experimental results</w:t>
            </w:r>
          </w:p>
          <w:p w14:paraId="0444117D" w14:textId="77777777" w:rsidR="00F10928" w:rsidRPr="00F10928" w:rsidRDefault="00F10928" w:rsidP="00F10928">
            <w:pPr>
              <w:widowControl w:val="0"/>
              <w:numPr>
                <w:ilvl w:val="2"/>
                <w:numId w:val="17"/>
              </w:numPr>
              <w:rPr>
                <w:rFonts w:eastAsia="ＭＳ 明朝"/>
                <w:strike/>
                <w:kern w:val="2"/>
                <w:szCs w:val="20"/>
                <w:lang w:eastAsia="ja-JP"/>
              </w:rPr>
            </w:pPr>
            <w:r w:rsidRPr="00F10928">
              <w:rPr>
                <w:rFonts w:eastAsia="ＭＳ 明朝"/>
                <w:strike/>
                <w:kern w:val="2"/>
                <w:szCs w:val="20"/>
                <w:lang w:val="en-GB" w:eastAsia="ja-JP"/>
              </w:rPr>
              <w:t>Option 2: Ray-tracing based result</w:t>
            </w:r>
            <w:r w:rsidRPr="00F10928">
              <w:rPr>
                <w:rFonts w:eastAsia="ＭＳ 明朝" w:hint="eastAsia"/>
                <w:strike/>
                <w:kern w:val="2"/>
                <w:szCs w:val="20"/>
                <w:lang w:val="en-GB" w:eastAsia="ja-JP"/>
              </w:rPr>
              <w:t>s</w:t>
            </w:r>
          </w:p>
          <w:p w14:paraId="425F92E5" w14:textId="77777777" w:rsidR="00F10928" w:rsidRPr="00F10928" w:rsidRDefault="00F10928" w:rsidP="00F10928">
            <w:pPr>
              <w:widowControl w:val="0"/>
              <w:numPr>
                <w:ilvl w:val="2"/>
                <w:numId w:val="17"/>
              </w:numPr>
              <w:rPr>
                <w:rFonts w:eastAsia="ＭＳ 明朝"/>
                <w:kern w:val="2"/>
                <w:szCs w:val="20"/>
                <w:lang w:eastAsia="ja-JP"/>
              </w:rPr>
            </w:pPr>
            <w:r w:rsidRPr="00F10928">
              <w:rPr>
                <w:rFonts w:eastAsia="ＭＳ 明朝"/>
                <w:kern w:val="2"/>
                <w:szCs w:val="20"/>
                <w:lang w:eastAsia="ja-JP"/>
              </w:rPr>
              <w:t>Option 3: Experimental results to validate a ray-tracing model, then the ray-tracing based results to validate the ISAC channel model</w:t>
            </w:r>
          </w:p>
          <w:p w14:paraId="679334A7" w14:textId="77777777" w:rsidR="00F10928" w:rsidRPr="00F10928" w:rsidRDefault="00F10928" w:rsidP="00F10928">
            <w:pPr>
              <w:widowControl w:val="0"/>
              <w:numPr>
                <w:ilvl w:val="3"/>
                <w:numId w:val="17"/>
              </w:numPr>
              <w:rPr>
                <w:rFonts w:eastAsia="ＭＳ 明朝"/>
                <w:kern w:val="2"/>
                <w:szCs w:val="20"/>
                <w:lang w:eastAsia="ja-JP"/>
              </w:rPr>
            </w:pPr>
            <w:r w:rsidRPr="00F10928">
              <w:rPr>
                <w:rFonts w:eastAsia="ＭＳ 明朝"/>
                <w:kern w:val="2"/>
                <w:szCs w:val="20"/>
                <w:lang w:eastAsia="ja-JP"/>
              </w:rPr>
              <w:t>Up to each company to validate the RT model in subset of frequency, etc.</w:t>
            </w:r>
          </w:p>
          <w:p w14:paraId="1557E63A" w14:textId="77777777" w:rsidR="00F10928" w:rsidRPr="00F10928" w:rsidRDefault="00F10928" w:rsidP="00F10928">
            <w:pPr>
              <w:widowControl w:val="0"/>
              <w:numPr>
                <w:ilvl w:val="0"/>
                <w:numId w:val="17"/>
              </w:numPr>
              <w:rPr>
                <w:rFonts w:eastAsia="ＭＳ 明朝"/>
                <w:kern w:val="2"/>
                <w:szCs w:val="20"/>
                <w:lang w:eastAsia="ja-JP"/>
              </w:rPr>
            </w:pPr>
            <w:r w:rsidRPr="00F10928">
              <w:rPr>
                <w:rFonts w:eastAsia="ＭＳ 明朝"/>
                <w:kern w:val="2"/>
                <w:szCs w:val="20"/>
                <w:lang w:eastAsia="ja-JP"/>
              </w:rPr>
              <w:t>Offline proposal</w:t>
            </w:r>
          </w:p>
          <w:p w14:paraId="682806B3" w14:textId="77777777" w:rsidR="00F10928" w:rsidRPr="00F10928" w:rsidRDefault="00F10928" w:rsidP="00F10928">
            <w:pPr>
              <w:widowControl w:val="0"/>
              <w:numPr>
                <w:ilvl w:val="1"/>
                <w:numId w:val="17"/>
              </w:numPr>
              <w:rPr>
                <w:rFonts w:eastAsia="ＭＳ 明朝"/>
                <w:kern w:val="2"/>
                <w:szCs w:val="20"/>
                <w:lang w:eastAsia="ja-JP"/>
              </w:rPr>
            </w:pPr>
            <w:r w:rsidRPr="00F10928">
              <w:rPr>
                <w:rFonts w:eastAsia="ＭＳ 明朝"/>
                <w:kern w:val="2"/>
                <w:szCs w:val="20"/>
                <w:lang w:eastAsia="ja-JP"/>
              </w:rPr>
              <w:t>If map-based hybrid model as extension to section 8, TR 38.901 is supported, consider following way for validation</w:t>
            </w:r>
          </w:p>
          <w:p w14:paraId="6295F3BE" w14:textId="77777777" w:rsidR="00F10928" w:rsidRPr="00F10928" w:rsidRDefault="00F10928" w:rsidP="00F10928">
            <w:pPr>
              <w:widowControl w:val="0"/>
              <w:numPr>
                <w:ilvl w:val="2"/>
                <w:numId w:val="17"/>
              </w:numPr>
              <w:rPr>
                <w:rFonts w:eastAsia="ＭＳ 明朝"/>
                <w:kern w:val="2"/>
                <w:szCs w:val="20"/>
                <w:lang w:eastAsia="ja-JP"/>
              </w:rPr>
            </w:pPr>
            <w:r w:rsidRPr="00F10928">
              <w:rPr>
                <w:rFonts w:eastAsia="ＭＳ 明朝"/>
                <w:kern w:val="2"/>
                <w:szCs w:val="20"/>
                <w:lang w:eastAsia="ja-JP"/>
              </w:rPr>
              <w:t>Option 1: Experimental results</w:t>
            </w:r>
          </w:p>
        </w:tc>
      </w:tr>
    </w:tbl>
    <w:p w14:paraId="05069EE2" w14:textId="77777777" w:rsidR="00F10928" w:rsidRPr="00F10928" w:rsidRDefault="00F10928" w:rsidP="00F10928">
      <w:pPr>
        <w:rPr>
          <w:rFonts w:eastAsia="ＭＳ 明朝"/>
          <w:lang w:eastAsia="ja-JP"/>
        </w:rPr>
      </w:pPr>
    </w:p>
    <w:p w14:paraId="6A09F541" w14:textId="252A6E7D" w:rsidR="00F10928" w:rsidRPr="00F10928" w:rsidRDefault="00F10928" w:rsidP="00F10928">
      <w:pPr>
        <w:rPr>
          <w:rFonts w:eastAsia="ＭＳ 明朝"/>
          <w:lang w:eastAsia="ja-JP"/>
        </w:rPr>
      </w:pPr>
      <w:r w:rsidRPr="00F10928">
        <w:rPr>
          <w:rFonts w:eastAsia="ＭＳ 明朝"/>
          <w:lang w:eastAsia="ja-JP"/>
        </w:rPr>
        <w:t>Proposal 4.2-1a</w:t>
      </w:r>
      <w:r w:rsidRPr="00F10928">
        <w:rPr>
          <w:rFonts w:eastAsia="Microsoft YaHei"/>
          <w:lang w:eastAsia="zh-CN"/>
        </w:rPr>
        <w:t xml:space="preserve"> </w:t>
      </w:r>
      <w:r w:rsidR="002855A2" w:rsidRPr="00F10928">
        <w:rPr>
          <w:rFonts w:eastAsia="ＭＳ 明朝" w:hint="eastAsia"/>
          <w:lang w:eastAsia="ja-JP"/>
        </w:rPr>
        <w:t>in RAN1 #116</w:t>
      </w:r>
      <w:r w:rsidR="002855A2">
        <w:rPr>
          <w:rFonts w:eastAsia="ＭＳ 明朝" w:hint="eastAsia"/>
          <w:lang w:eastAsia="ja-JP"/>
        </w:rPr>
        <w:t xml:space="preserve"> </w:t>
      </w:r>
      <w:r w:rsidRPr="00F10928">
        <w:rPr>
          <w:rFonts w:eastAsia="Microsoft YaHei"/>
          <w:lang w:eastAsia="zh-CN"/>
        </w:rPr>
        <w:t xml:space="preserve">provides two options for channel model validation. </w:t>
      </w:r>
      <w:r w:rsidRPr="00F10928">
        <w:rPr>
          <w:rFonts w:eastAsiaTheme="minorEastAsia"/>
          <w:iCs/>
          <w:lang w:eastAsia="zh-CN"/>
        </w:rPr>
        <w:t xml:space="preserve">The experimental results from actual environment according to the scenario defined in RAN1 for the ISAC applications is the most direct method </w:t>
      </w:r>
      <w:r w:rsidRPr="00F10928">
        <w:rPr>
          <w:rFonts w:eastAsiaTheme="minorEastAsia"/>
          <w:iCs/>
          <w:lang w:eastAsia="zh-CN"/>
        </w:rPr>
        <w:lastRenderedPageBreak/>
        <w:t>to obtain the channel parameter characteristics. In this methodology, the biggest challenge is the time and labor costs. Generally, it requires countless labors, and burns too much time to measure the actual channel data with overall fixed frequency-related configurations due to many factors, such as the equipment calibration and the environment stability.</w:t>
      </w:r>
    </w:p>
    <w:p w14:paraId="1B129E73" w14:textId="481D9ADC" w:rsidR="00F10928" w:rsidRPr="00F10928" w:rsidRDefault="00F10928" w:rsidP="00F10928">
      <w:pPr>
        <w:rPr>
          <w:rFonts w:eastAsia="ＭＳ 明朝"/>
          <w:highlight w:val="yellow"/>
          <w:lang w:eastAsia="ja-JP"/>
        </w:rPr>
      </w:pPr>
      <w:r w:rsidRPr="00F10928">
        <w:rPr>
          <w:lang w:eastAsia="zh-CN"/>
        </w:rPr>
        <w:t>The methodologies based on the ray tracing and experimental results, where the ray tracing is an</w:t>
      </w:r>
      <w:r w:rsidRPr="00F10928">
        <w:rPr>
          <w:rFonts w:eastAsia="ＭＳ 明朝"/>
          <w:lang w:eastAsia="ja-JP"/>
        </w:rPr>
        <w:t xml:space="preserve"> auxiliary-intermediate</w:t>
      </w:r>
      <w:r w:rsidRPr="00F10928">
        <w:rPr>
          <w:lang w:eastAsia="zh-CN"/>
        </w:rPr>
        <w:t xml:space="preserve"> tool to bridge the relationship between stochastic channel model and experiment results, </w:t>
      </w:r>
      <w:r w:rsidRPr="00F10928">
        <w:rPr>
          <w:rFonts w:eastAsiaTheme="minorEastAsia"/>
          <w:lang w:eastAsia="zh-CN"/>
        </w:rPr>
        <w:t>can harvest the benefits offered from both ray tracing and experiment in the actual environment.</w:t>
      </w:r>
      <w:r w:rsidRPr="00F10928">
        <w:rPr>
          <w:lang w:eastAsia="zh-CN"/>
        </w:rPr>
        <w:t xml:space="preserve"> </w:t>
      </w:r>
      <w:r w:rsidR="00650A96">
        <w:rPr>
          <w:rFonts w:eastAsia="ＭＳ 明朝" w:hint="eastAsia"/>
          <w:lang w:eastAsia="ja-JP"/>
        </w:rPr>
        <w:t>T</w:t>
      </w:r>
      <w:r w:rsidRPr="00F10928">
        <w:rPr>
          <w:lang w:eastAsia="zh-CN"/>
        </w:rPr>
        <w:t xml:space="preserve">ime and labor costs on the experiment can be saved and </w:t>
      </w:r>
      <w:r w:rsidRPr="00F10928">
        <w:rPr>
          <w:rFonts w:eastAsia="ＭＳ 明朝"/>
          <w:lang w:eastAsia="ja-JP"/>
        </w:rPr>
        <w:t xml:space="preserve">the </w:t>
      </w:r>
      <w:r w:rsidRPr="00F10928">
        <w:rPr>
          <w:rFonts w:eastAsiaTheme="minorEastAsia"/>
          <w:lang w:eastAsia="zh-CN"/>
        </w:rPr>
        <w:t xml:space="preserve">measurement data between different proponents can be </w:t>
      </w:r>
      <w:r w:rsidRPr="00F10928">
        <w:rPr>
          <w:rFonts w:eastAsia="ＭＳ 明朝"/>
          <w:lang w:eastAsia="ja-JP"/>
        </w:rPr>
        <w:t>aligned</w:t>
      </w:r>
      <w:r w:rsidRPr="00F10928">
        <w:rPr>
          <w:rFonts w:eastAsiaTheme="minorEastAsia"/>
          <w:lang w:eastAsia="zh-CN"/>
        </w:rPr>
        <w:t xml:space="preserve"> by means of the ray tracing platform based on the acquired channel measurements.</w:t>
      </w:r>
    </w:p>
    <w:p w14:paraId="34556178" w14:textId="77777777" w:rsidR="00F10928" w:rsidRPr="00F10928" w:rsidRDefault="00F10928" w:rsidP="00F10928">
      <w:pPr>
        <w:rPr>
          <w:rFonts w:eastAsia="ＭＳ 明朝"/>
          <w:lang w:eastAsia="ja-JP"/>
        </w:rPr>
      </w:pPr>
      <w:r w:rsidRPr="00F10928">
        <w:rPr>
          <w:rFonts w:eastAsiaTheme="minorEastAsia"/>
          <w:lang w:eastAsia="zh-CN"/>
        </w:rPr>
        <w:t>The procedure can be summarized as follows:</w:t>
      </w:r>
    </w:p>
    <w:p w14:paraId="719CB88F" w14:textId="77777777" w:rsidR="0046069F" w:rsidRDefault="00F10928" w:rsidP="0046069F">
      <w:pPr>
        <w:pStyle w:val="af4"/>
        <w:numPr>
          <w:ilvl w:val="0"/>
          <w:numId w:val="21"/>
        </w:numPr>
        <w:ind w:firstLineChars="0"/>
        <w:rPr>
          <w:rFonts w:ascii="Times New Roman" w:eastAsia="ＭＳ 明朝" w:hAnsi="Times New Roman"/>
          <w:kern w:val="0"/>
          <w:sz w:val="20"/>
          <w:szCs w:val="24"/>
          <w:lang w:eastAsia="ja-JP"/>
        </w:rPr>
      </w:pPr>
      <w:r w:rsidRPr="0046069F">
        <w:rPr>
          <w:rFonts w:ascii="Times New Roman" w:eastAsia="ＭＳ 明朝" w:hAnsi="Times New Roman"/>
          <w:kern w:val="0"/>
          <w:sz w:val="20"/>
          <w:szCs w:val="24"/>
          <w:lang w:eastAsia="ja-JP"/>
        </w:rPr>
        <w:t xml:space="preserve">Channel data collection from experiment </w:t>
      </w:r>
      <w:proofErr w:type="gramStart"/>
      <w:r w:rsidRPr="0046069F">
        <w:rPr>
          <w:rFonts w:ascii="Times New Roman" w:eastAsia="ＭＳ 明朝" w:hAnsi="Times New Roman"/>
          <w:kern w:val="0"/>
          <w:sz w:val="20"/>
          <w:szCs w:val="24"/>
          <w:lang w:eastAsia="ja-JP"/>
        </w:rPr>
        <w:t>campaign</w:t>
      </w:r>
      <w:proofErr w:type="gramEnd"/>
    </w:p>
    <w:p w14:paraId="39013F95" w14:textId="77777777" w:rsidR="0046069F" w:rsidRPr="0046069F" w:rsidRDefault="00F10928" w:rsidP="0046069F">
      <w:pPr>
        <w:pStyle w:val="af4"/>
        <w:numPr>
          <w:ilvl w:val="1"/>
          <w:numId w:val="21"/>
        </w:numPr>
        <w:ind w:firstLineChars="0"/>
        <w:rPr>
          <w:rFonts w:ascii="Times New Roman" w:eastAsia="ＭＳ 明朝" w:hAnsi="Times New Roman"/>
          <w:kern w:val="0"/>
          <w:sz w:val="18"/>
          <w:lang w:eastAsia="ja-JP"/>
        </w:rPr>
      </w:pPr>
      <w:r w:rsidRPr="0046069F">
        <w:rPr>
          <w:rFonts w:ascii="Times New Roman" w:eastAsia="ＭＳ 明朝" w:hAnsi="Times New Roman"/>
          <w:sz w:val="20"/>
          <w:szCs w:val="21"/>
          <w:lang w:eastAsia="ja-JP"/>
        </w:rPr>
        <w:t>Collect the experiment data from the experiment campaign in the actual environment. The experiment scenario can be based on the different use cases, e.g., either a use case of intruder detection or a use case on contactless sleep monitoring service.</w:t>
      </w:r>
    </w:p>
    <w:p w14:paraId="709CBEEB" w14:textId="78A6FB3D" w:rsidR="00F10928" w:rsidRPr="0046069F" w:rsidRDefault="00F10928" w:rsidP="0046069F">
      <w:pPr>
        <w:pStyle w:val="af4"/>
        <w:numPr>
          <w:ilvl w:val="1"/>
          <w:numId w:val="21"/>
        </w:numPr>
        <w:ind w:firstLineChars="0"/>
        <w:rPr>
          <w:rFonts w:ascii="Times New Roman" w:eastAsia="ＭＳ 明朝" w:hAnsi="Times New Roman"/>
          <w:kern w:val="0"/>
          <w:sz w:val="18"/>
          <w:lang w:eastAsia="ja-JP"/>
        </w:rPr>
      </w:pPr>
      <w:r w:rsidRPr="0046069F">
        <w:rPr>
          <w:rFonts w:ascii="Times New Roman" w:eastAsiaTheme="minorEastAsia" w:hAnsi="Times New Roman"/>
          <w:sz w:val="20"/>
          <w:szCs w:val="21"/>
        </w:rPr>
        <w:t>Record the detailed scenario information for the channel measurement.</w:t>
      </w:r>
    </w:p>
    <w:p w14:paraId="485530E9" w14:textId="77777777" w:rsidR="00F10928" w:rsidRPr="0046069F" w:rsidRDefault="00F10928" w:rsidP="0046069F">
      <w:pPr>
        <w:pStyle w:val="af4"/>
        <w:numPr>
          <w:ilvl w:val="0"/>
          <w:numId w:val="21"/>
        </w:numPr>
        <w:ind w:firstLineChars="0"/>
        <w:rPr>
          <w:rFonts w:ascii="Times New Roman" w:eastAsia="ＭＳ 明朝" w:hAnsi="Times New Roman"/>
          <w:kern w:val="0"/>
          <w:sz w:val="20"/>
          <w:szCs w:val="24"/>
          <w:lang w:eastAsia="ja-JP"/>
        </w:rPr>
      </w:pPr>
      <w:r w:rsidRPr="0046069F">
        <w:rPr>
          <w:rFonts w:ascii="Times New Roman" w:eastAsia="ＭＳ 明朝" w:hAnsi="Times New Roman"/>
          <w:kern w:val="0"/>
          <w:sz w:val="20"/>
          <w:szCs w:val="24"/>
          <w:lang w:eastAsia="ja-JP"/>
        </w:rPr>
        <w:t>Electromagnetic parameter calibration and channel model acquisition</w:t>
      </w:r>
    </w:p>
    <w:p w14:paraId="07423815" w14:textId="77777777" w:rsidR="00F10928" w:rsidRPr="0046069F" w:rsidRDefault="00F10928" w:rsidP="0046069F">
      <w:pPr>
        <w:pStyle w:val="af4"/>
        <w:numPr>
          <w:ilvl w:val="1"/>
          <w:numId w:val="21"/>
        </w:numPr>
        <w:ind w:firstLineChars="0"/>
        <w:rPr>
          <w:rFonts w:ascii="Times New Roman" w:eastAsia="ＭＳ 明朝" w:hAnsi="Times New Roman"/>
          <w:sz w:val="20"/>
          <w:szCs w:val="21"/>
          <w:lang w:eastAsia="ja-JP"/>
        </w:rPr>
      </w:pPr>
      <w:r w:rsidRPr="0046069F">
        <w:rPr>
          <w:rFonts w:ascii="Times New Roman" w:eastAsia="ＭＳ 明朝" w:hAnsi="Times New Roman" w:hint="eastAsia"/>
          <w:sz w:val="20"/>
          <w:szCs w:val="21"/>
          <w:lang w:eastAsia="ja-JP"/>
        </w:rPr>
        <w:t>G</w:t>
      </w:r>
      <w:r w:rsidRPr="0046069F">
        <w:rPr>
          <w:rFonts w:ascii="Times New Roman" w:eastAsia="ＭＳ 明朝" w:hAnsi="Times New Roman"/>
          <w:sz w:val="20"/>
          <w:szCs w:val="21"/>
          <w:lang w:eastAsia="ja-JP"/>
        </w:rPr>
        <w:t>enerate the channel model of the same experiment scenario based on the RT auxiliary-intermediate tool.</w:t>
      </w:r>
    </w:p>
    <w:p w14:paraId="126E4484" w14:textId="77777777" w:rsidR="00F10928" w:rsidRPr="0046069F" w:rsidRDefault="00F10928" w:rsidP="0046069F">
      <w:pPr>
        <w:pStyle w:val="af4"/>
        <w:numPr>
          <w:ilvl w:val="1"/>
          <w:numId w:val="21"/>
        </w:numPr>
        <w:ind w:firstLineChars="0"/>
        <w:rPr>
          <w:rFonts w:ascii="Times New Roman" w:eastAsia="ＭＳ 明朝" w:hAnsi="Times New Roman"/>
          <w:sz w:val="20"/>
          <w:szCs w:val="21"/>
          <w:lang w:eastAsia="ja-JP"/>
        </w:rPr>
      </w:pPr>
      <w:r w:rsidRPr="0046069F">
        <w:rPr>
          <w:rFonts w:ascii="Times New Roman" w:eastAsia="ＭＳ 明朝" w:hAnsi="Times New Roman"/>
          <w:sz w:val="20"/>
          <w:szCs w:val="21"/>
          <w:lang w:eastAsia="ja-JP"/>
        </w:rPr>
        <w:t>Determine each electromagnetic parameter value of each object in the scenario based on the adjustment mechanism between the experiment results and the generated results from the RT platform, after the comparison.</w:t>
      </w:r>
    </w:p>
    <w:p w14:paraId="2B4728FD" w14:textId="77777777" w:rsidR="00F10928" w:rsidRPr="0046069F" w:rsidRDefault="00F10928" w:rsidP="0046069F">
      <w:pPr>
        <w:pStyle w:val="af4"/>
        <w:numPr>
          <w:ilvl w:val="1"/>
          <w:numId w:val="21"/>
        </w:numPr>
        <w:ind w:firstLineChars="0"/>
        <w:rPr>
          <w:rFonts w:ascii="Times New Roman" w:eastAsia="ＭＳ 明朝" w:hAnsi="Times New Roman"/>
          <w:sz w:val="20"/>
          <w:szCs w:val="21"/>
          <w:lang w:eastAsia="ja-JP"/>
        </w:rPr>
      </w:pPr>
      <w:r w:rsidRPr="0046069F">
        <w:rPr>
          <w:rFonts w:ascii="Times New Roman" w:eastAsia="ＭＳ 明朝" w:hAnsi="Times New Roman"/>
          <w:sz w:val="20"/>
          <w:szCs w:val="21"/>
          <w:lang w:eastAsia="ja-JP"/>
        </w:rPr>
        <w:t>Acquire the channel parameter information associated with different scenario layout (e.g., the scenario topology RAN1-defined) and different UE location configurations by the RT platform.</w:t>
      </w:r>
    </w:p>
    <w:p w14:paraId="63FC2BC1" w14:textId="77777777" w:rsidR="00F10928" w:rsidRPr="0046069F" w:rsidRDefault="00F10928" w:rsidP="0046069F">
      <w:pPr>
        <w:pStyle w:val="af4"/>
        <w:numPr>
          <w:ilvl w:val="0"/>
          <w:numId w:val="21"/>
        </w:numPr>
        <w:ind w:firstLineChars="0"/>
        <w:rPr>
          <w:rFonts w:ascii="Times New Roman" w:eastAsia="ＭＳ 明朝" w:hAnsi="Times New Roman"/>
          <w:kern w:val="0"/>
          <w:sz w:val="20"/>
          <w:szCs w:val="24"/>
          <w:lang w:eastAsia="ja-JP"/>
        </w:rPr>
      </w:pPr>
      <w:r w:rsidRPr="0046069F">
        <w:rPr>
          <w:rFonts w:ascii="Times New Roman" w:eastAsia="ＭＳ 明朝" w:hAnsi="Times New Roman" w:hint="eastAsia"/>
          <w:kern w:val="0"/>
          <w:sz w:val="20"/>
          <w:szCs w:val="24"/>
          <w:lang w:eastAsia="ja-JP"/>
        </w:rPr>
        <w:t>D</w:t>
      </w:r>
      <w:r w:rsidRPr="0046069F">
        <w:rPr>
          <w:rFonts w:ascii="Times New Roman" w:eastAsia="ＭＳ 明朝" w:hAnsi="Times New Roman"/>
          <w:kern w:val="0"/>
          <w:sz w:val="20"/>
          <w:szCs w:val="24"/>
          <w:lang w:eastAsia="ja-JP"/>
        </w:rPr>
        <w:t>ata combination</w:t>
      </w:r>
    </w:p>
    <w:p w14:paraId="5C276DA5" w14:textId="77777777" w:rsidR="00F10928" w:rsidRPr="0046069F" w:rsidRDefault="00F10928" w:rsidP="0046069F">
      <w:pPr>
        <w:pStyle w:val="af4"/>
        <w:numPr>
          <w:ilvl w:val="1"/>
          <w:numId w:val="21"/>
        </w:numPr>
        <w:ind w:firstLineChars="0"/>
        <w:rPr>
          <w:rFonts w:ascii="Times New Roman" w:eastAsia="ＭＳ 明朝" w:hAnsi="Times New Roman"/>
          <w:sz w:val="20"/>
          <w:szCs w:val="21"/>
          <w:lang w:eastAsia="ja-JP"/>
        </w:rPr>
      </w:pPr>
      <w:r w:rsidRPr="0046069F">
        <w:rPr>
          <w:rFonts w:ascii="Times New Roman" w:eastAsia="ＭＳ 明朝" w:hAnsi="Times New Roman"/>
          <w:sz w:val="20"/>
          <w:szCs w:val="21"/>
          <w:lang w:eastAsia="ja-JP"/>
        </w:rPr>
        <w:t>Convert the collected channel data into mathematical model.</w:t>
      </w:r>
    </w:p>
    <w:p w14:paraId="6FA6274F" w14:textId="1A7AF126" w:rsidR="00F10928" w:rsidRPr="00F10928" w:rsidRDefault="00F10928" w:rsidP="00F10928">
      <w:pPr>
        <w:rPr>
          <w:rFonts w:eastAsia="ＭＳ 明朝"/>
          <w:lang w:eastAsia="ja-JP"/>
        </w:rPr>
      </w:pPr>
      <w:r w:rsidRPr="00F10928">
        <w:rPr>
          <w:rFonts w:eastAsia="ＭＳ 明朝"/>
          <w:lang w:eastAsia="ja-JP"/>
        </w:rPr>
        <w:t xml:space="preserve">Consequently, the RT simulator can </w:t>
      </w:r>
      <w:r w:rsidR="002855A2">
        <w:rPr>
          <w:rFonts w:eastAsia="ＭＳ 明朝" w:hint="eastAsia"/>
          <w:lang w:eastAsia="ja-JP"/>
        </w:rPr>
        <w:t xml:space="preserve">be used to </w:t>
      </w:r>
      <w:r w:rsidRPr="00F10928">
        <w:rPr>
          <w:rFonts w:eastAsia="ＭＳ 明朝"/>
          <w:lang w:eastAsia="ja-JP"/>
        </w:rPr>
        <w:t>calculate the final channel model parameter corresponding to the scenario RAN1-defined based on the experiment data by the electromagnetic parameter calibration. Finally, the channel test scenarios from different proponents can be consistently aligned according to the RT platform.</w:t>
      </w:r>
    </w:p>
    <w:p w14:paraId="543EEFC5" w14:textId="435CA010" w:rsidR="00F10928" w:rsidRDefault="00F10928" w:rsidP="00F10928">
      <w:pPr>
        <w:rPr>
          <w:rFonts w:eastAsia="ＭＳ 明朝"/>
          <w:lang w:eastAsia="ja-JP"/>
        </w:rPr>
      </w:pPr>
      <w:r w:rsidRPr="00F10928">
        <w:rPr>
          <w:rFonts w:eastAsia="ＭＳ 明朝"/>
          <w:lang w:eastAsia="ja-JP"/>
        </w:rPr>
        <w:t>It is worth noting that, RT-based methodology is not mandated for each proponent to follow up due to the limited TU workload. Since this aims to significantly improve the accuracy and reduce the experiment cost and complexity for channel model design, RAN1 should capture the outcomes if some proponents submit the relevant results.</w:t>
      </w:r>
    </w:p>
    <w:p w14:paraId="597B2A8B" w14:textId="34B3C32B" w:rsidR="00833C67" w:rsidRPr="00836DBC" w:rsidRDefault="00833C67" w:rsidP="00833C67">
      <w:pPr>
        <w:numPr>
          <w:ilvl w:val="0"/>
          <w:numId w:val="9"/>
        </w:numPr>
        <w:spacing w:beforeLines="50" w:before="120" w:afterLines="50"/>
        <w:ind w:left="1134" w:hanging="1134"/>
        <w:rPr>
          <w:rFonts w:eastAsiaTheme="minorEastAsia"/>
          <w:lang w:eastAsia="zh-CN"/>
        </w:rPr>
      </w:pPr>
      <w:bookmarkStart w:id="51" w:name="_Hlk162622390"/>
      <w:bookmarkStart w:id="52" w:name="_Ref163049168"/>
      <w:r w:rsidRPr="00833C67">
        <w:rPr>
          <w:rFonts w:eastAsia="ＭＳ 明朝"/>
          <w:b/>
          <w:szCs w:val="20"/>
          <w:lang w:eastAsia="ja-JP"/>
        </w:rPr>
        <w:t>The experimental results and combination-based methodology of experiment and ray tracing should both be adopted for channel model validation</w:t>
      </w:r>
      <w:r>
        <w:rPr>
          <w:rFonts w:eastAsia="ＭＳ 明朝"/>
          <w:b/>
          <w:szCs w:val="20"/>
          <w:lang w:eastAsia="ja-JP"/>
        </w:rPr>
        <w:t>.</w:t>
      </w:r>
      <w:bookmarkEnd w:id="52"/>
      <w:r w:rsidRPr="00C975C9">
        <w:rPr>
          <w:rFonts w:eastAsia="ＭＳ 明朝"/>
          <w:b/>
          <w:szCs w:val="20"/>
          <w:lang w:eastAsia="ja-JP"/>
        </w:rPr>
        <w:t xml:space="preserve"> </w:t>
      </w:r>
    </w:p>
    <w:bookmarkEnd w:id="51"/>
    <w:p w14:paraId="5375639C" w14:textId="77777777" w:rsidR="00833C67" w:rsidRPr="00F10928" w:rsidRDefault="00833C67" w:rsidP="00F10928">
      <w:pPr>
        <w:rPr>
          <w:rFonts w:eastAsia="ＭＳ 明朝"/>
          <w:highlight w:val="yellow"/>
          <w:lang w:eastAsia="ja-JP"/>
        </w:rPr>
      </w:pPr>
    </w:p>
    <w:p w14:paraId="6A6C55EE" w14:textId="51193B9F" w:rsidR="00F10928" w:rsidRPr="00F10928" w:rsidRDefault="00F10928" w:rsidP="00F10928">
      <w:pPr>
        <w:rPr>
          <w:rFonts w:eastAsiaTheme="minorEastAsia"/>
          <w:lang w:eastAsia="zh-CN"/>
        </w:rPr>
      </w:pPr>
      <w:r w:rsidRPr="00F10928">
        <w:rPr>
          <w:rFonts w:eastAsiaTheme="minorEastAsia"/>
          <w:lang w:eastAsia="zh-CN"/>
        </w:rPr>
        <w:t>Regarding the map-based hybrid channel model</w:t>
      </w:r>
      <w:r w:rsidRPr="00F10928">
        <w:rPr>
          <w:rFonts w:eastAsiaTheme="minorEastAsia" w:hint="eastAsia"/>
          <w:lang w:eastAsia="zh-CN"/>
        </w:rPr>
        <w:t>,</w:t>
      </w:r>
      <w:r w:rsidRPr="00F10928">
        <w:rPr>
          <w:rFonts w:eastAsiaTheme="minorEastAsia"/>
          <w:lang w:eastAsia="zh-CN"/>
        </w:rPr>
        <w:t xml:space="preserve"> </w:t>
      </w:r>
      <w:r w:rsidR="00650A96">
        <w:rPr>
          <w:rFonts w:eastAsia="ＭＳ 明朝" w:hint="eastAsia"/>
          <w:lang w:eastAsia="ja-JP"/>
        </w:rPr>
        <w:t xml:space="preserve">on the other hand, </w:t>
      </w:r>
      <w:r w:rsidRPr="00F10928">
        <w:rPr>
          <w:rFonts w:eastAsiaTheme="minorEastAsia"/>
          <w:lang w:eastAsia="zh-CN"/>
        </w:rPr>
        <w:t xml:space="preserve">it relies on both deterministic and stochastic mechanisms, which implies that some part is on the deterministic </w:t>
      </w:r>
      <w:r w:rsidR="002855A2">
        <w:rPr>
          <w:rFonts w:eastAsia="ＭＳ 明朝" w:hint="eastAsia"/>
          <w:lang w:eastAsia="ja-JP"/>
        </w:rPr>
        <w:t xml:space="preserve">way </w:t>
      </w:r>
      <w:r w:rsidRPr="00F10928">
        <w:rPr>
          <w:rFonts w:eastAsiaTheme="minorEastAsia"/>
          <w:lang w:eastAsia="zh-CN"/>
        </w:rPr>
        <w:t xml:space="preserve">and some part is on the stochastic </w:t>
      </w:r>
      <w:r w:rsidR="002855A2">
        <w:rPr>
          <w:rFonts w:eastAsia="ＭＳ 明朝" w:hint="eastAsia"/>
          <w:lang w:eastAsia="ja-JP"/>
        </w:rPr>
        <w:t>way</w:t>
      </w:r>
      <w:r w:rsidRPr="00F10928">
        <w:rPr>
          <w:rFonts w:eastAsiaTheme="minorEastAsia"/>
          <w:lang w:eastAsia="zh-CN"/>
        </w:rPr>
        <w:t xml:space="preserve">. According to the channel generation procedure defined in </w:t>
      </w:r>
      <w:r w:rsidR="00650A96">
        <w:rPr>
          <w:rFonts w:eastAsia="ＭＳ 明朝" w:hint="eastAsia"/>
          <w:lang w:eastAsia="ja-JP"/>
        </w:rPr>
        <w:t>S</w:t>
      </w:r>
      <w:r w:rsidRPr="00F10928">
        <w:rPr>
          <w:rFonts w:eastAsiaTheme="minorEastAsia"/>
          <w:lang w:eastAsia="zh-CN"/>
        </w:rPr>
        <w:t xml:space="preserve">ection 8 of TR38.901 as shown in </w:t>
      </w:r>
      <w:r w:rsidR="00650A96">
        <w:rPr>
          <w:rFonts w:eastAsiaTheme="minorEastAsia"/>
          <w:lang w:eastAsia="zh-CN"/>
        </w:rPr>
        <w:fldChar w:fldCharType="begin"/>
      </w:r>
      <w:r w:rsidR="00650A96">
        <w:rPr>
          <w:rFonts w:eastAsiaTheme="minorEastAsia"/>
          <w:lang w:eastAsia="zh-CN"/>
        </w:rPr>
        <w:instrText xml:space="preserve"> REF _Ref162800582 \h </w:instrText>
      </w:r>
      <w:r w:rsidR="00650A96">
        <w:rPr>
          <w:rFonts w:eastAsiaTheme="minorEastAsia"/>
          <w:lang w:eastAsia="zh-CN"/>
        </w:rPr>
      </w:r>
      <w:r w:rsidR="00650A96">
        <w:rPr>
          <w:rFonts w:eastAsiaTheme="minorEastAsia"/>
          <w:lang w:eastAsia="zh-CN"/>
        </w:rPr>
        <w:fldChar w:fldCharType="separate"/>
      </w:r>
      <w:r w:rsidR="00BD34AE">
        <w:t xml:space="preserve">Figure </w:t>
      </w:r>
      <w:r w:rsidR="00BD34AE">
        <w:rPr>
          <w:noProof/>
        </w:rPr>
        <w:t>7</w:t>
      </w:r>
      <w:r w:rsidR="00650A96">
        <w:rPr>
          <w:rFonts w:eastAsiaTheme="minorEastAsia"/>
          <w:lang w:eastAsia="zh-CN"/>
        </w:rPr>
        <w:fldChar w:fldCharType="end"/>
      </w:r>
      <w:r w:rsidRPr="00F10928">
        <w:rPr>
          <w:rFonts w:eastAsiaTheme="minorEastAsia"/>
          <w:lang w:eastAsia="zh-CN"/>
        </w:rPr>
        <w:t xml:space="preserve">, the deterministic part includes scenario configuration and cluster generation based on ray tracing, which contains many remaining issues. </w:t>
      </w:r>
    </w:p>
    <w:p w14:paraId="59298631" w14:textId="28F14EE7" w:rsidR="00F10928" w:rsidRDefault="00F10928" w:rsidP="00F10928">
      <w:pPr>
        <w:jc w:val="center"/>
      </w:pPr>
      <w:r w:rsidRPr="00F10928">
        <w:object w:dxaOrig="7075" w:dyaOrig="5105" w14:anchorId="273B5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95pt;height:181.05pt" o:ole="">
            <v:imagedata r:id="rId18" o:title=""/>
          </v:shape>
          <o:OLEObject Type="Embed" ProgID="Visio.Drawing.11" ShapeID="_x0000_i1025" DrawAspect="Content" ObjectID="_1773663439" r:id="rId19"/>
        </w:object>
      </w:r>
    </w:p>
    <w:p w14:paraId="4C6CB4BB" w14:textId="7981C2D7" w:rsidR="00F10928" w:rsidRPr="00650A96" w:rsidRDefault="00650A96" w:rsidP="00650A96">
      <w:pPr>
        <w:pStyle w:val="a7"/>
        <w:jc w:val="center"/>
        <w:rPr>
          <w:rFonts w:eastAsia="ＭＳ 明朝"/>
          <w:lang w:eastAsia="ja-JP"/>
        </w:rPr>
      </w:pPr>
      <w:bookmarkStart w:id="53" w:name="_Ref162800582"/>
      <w:r>
        <w:t xml:space="preserve">Figure </w:t>
      </w:r>
      <w:r>
        <w:fldChar w:fldCharType="begin"/>
      </w:r>
      <w:r>
        <w:instrText xml:space="preserve"> SEQ Figure \* ARABIC </w:instrText>
      </w:r>
      <w:r>
        <w:fldChar w:fldCharType="separate"/>
      </w:r>
      <w:r w:rsidR="00BD34AE">
        <w:rPr>
          <w:noProof/>
        </w:rPr>
        <w:t>7</w:t>
      </w:r>
      <w:r>
        <w:fldChar w:fldCharType="end"/>
      </w:r>
      <w:bookmarkEnd w:id="53"/>
      <w:r>
        <w:rPr>
          <w:rFonts w:eastAsia="ＭＳ 明朝" w:hint="eastAsia"/>
          <w:lang w:eastAsia="ja-JP"/>
        </w:rPr>
        <w:t>:</w:t>
      </w:r>
      <w:r w:rsidR="00F10928">
        <w:rPr>
          <w:rFonts w:eastAsiaTheme="minorEastAsia"/>
          <w:lang w:eastAsia="zh-CN"/>
        </w:rPr>
        <w:t xml:space="preserve"> Map</w:t>
      </w:r>
      <w:r>
        <w:rPr>
          <w:rFonts w:eastAsia="ＭＳ 明朝" w:hint="eastAsia"/>
          <w:lang w:eastAsia="ja-JP"/>
        </w:rPr>
        <w:t>-</w:t>
      </w:r>
      <w:r w:rsidR="00F10928">
        <w:rPr>
          <w:rFonts w:eastAsiaTheme="minorEastAsia"/>
          <w:lang w:eastAsia="zh-CN"/>
        </w:rPr>
        <w:t>based hybrid channel model procedure defined in TR38.901</w:t>
      </w:r>
      <w:r>
        <w:rPr>
          <w:rFonts w:eastAsia="ＭＳ 明朝" w:hint="eastAsia"/>
          <w:lang w:eastAsia="ja-JP"/>
        </w:rPr>
        <w:t>.</w:t>
      </w:r>
    </w:p>
    <w:p w14:paraId="110EF03C" w14:textId="501114A8" w:rsidR="002D7AC9" w:rsidRPr="002D7AC9" w:rsidRDefault="002D7AC9" w:rsidP="00F10928">
      <w:pPr>
        <w:rPr>
          <w:rFonts w:eastAsia="ＭＳ 明朝"/>
          <w:lang w:eastAsia="ja-JP"/>
        </w:rPr>
      </w:pPr>
      <w:proofErr w:type="gramStart"/>
      <w:r>
        <w:rPr>
          <w:rFonts w:eastAsia="ＭＳ 明朝" w:hint="eastAsia"/>
          <w:lang w:eastAsia="ja-JP"/>
        </w:rPr>
        <w:t>First of all</w:t>
      </w:r>
      <w:proofErr w:type="gramEnd"/>
      <w:r>
        <w:rPr>
          <w:rFonts w:eastAsia="ＭＳ 明朝" w:hint="eastAsia"/>
          <w:lang w:eastAsia="ja-JP"/>
        </w:rPr>
        <w:t xml:space="preserve">, this channel model </w:t>
      </w:r>
      <w:r>
        <w:rPr>
          <w:rFonts w:eastAsia="ＭＳ 明朝"/>
          <w:lang w:eastAsia="ja-JP"/>
        </w:rPr>
        <w:t>procedure</w:t>
      </w:r>
      <w:r>
        <w:rPr>
          <w:rFonts w:eastAsia="ＭＳ 明朝" w:hint="eastAsia"/>
          <w:lang w:eastAsia="ja-JP"/>
        </w:rPr>
        <w:t xml:space="preserve"> has never been utilized</w:t>
      </w:r>
      <w:r w:rsidR="006B2E65">
        <w:rPr>
          <w:rFonts w:eastAsia="ＭＳ 明朝" w:hint="eastAsia"/>
          <w:lang w:eastAsia="ja-JP"/>
        </w:rPr>
        <w:t xml:space="preserve"> and </w:t>
      </w:r>
      <w:r w:rsidR="006B2E65" w:rsidRPr="006B2E65">
        <w:rPr>
          <w:rFonts w:eastAsia="ＭＳ 明朝"/>
          <w:lang w:eastAsia="ja-JP"/>
        </w:rPr>
        <w:t>well-calibrated</w:t>
      </w:r>
      <w:r>
        <w:rPr>
          <w:rFonts w:eastAsia="ＭＳ 明朝" w:hint="eastAsia"/>
          <w:lang w:eastAsia="ja-JP"/>
        </w:rPr>
        <w:t xml:space="preserve"> for any performance evaluation in LTE and NR specification</w:t>
      </w:r>
      <w:r w:rsidR="00B950B1">
        <w:rPr>
          <w:rFonts w:eastAsia="ＭＳ 明朝" w:hint="eastAsia"/>
          <w:lang w:eastAsia="ja-JP"/>
        </w:rPr>
        <w:t xml:space="preserve"> </w:t>
      </w:r>
      <w:r>
        <w:rPr>
          <w:rFonts w:eastAsia="ＭＳ 明朝" w:hint="eastAsia"/>
          <w:lang w:eastAsia="ja-JP"/>
        </w:rPr>
        <w:t xml:space="preserve">so far. </w:t>
      </w:r>
      <w:r>
        <w:rPr>
          <w:rFonts w:eastAsia="ＭＳ 明朝"/>
          <w:lang w:eastAsia="ja-JP"/>
        </w:rPr>
        <w:t>I</w:t>
      </w:r>
      <w:r>
        <w:rPr>
          <w:rFonts w:eastAsia="ＭＳ 明朝" w:hint="eastAsia"/>
          <w:lang w:eastAsia="ja-JP"/>
        </w:rPr>
        <w:t xml:space="preserve">t has </w:t>
      </w:r>
      <w:r w:rsidR="006B2E65">
        <w:rPr>
          <w:rFonts w:eastAsia="ＭＳ 明朝" w:hint="eastAsia"/>
          <w:lang w:eastAsia="ja-JP"/>
        </w:rPr>
        <w:t xml:space="preserve">neither </w:t>
      </w:r>
      <w:r>
        <w:rPr>
          <w:rFonts w:eastAsia="ＭＳ 明朝" w:hint="eastAsia"/>
          <w:lang w:eastAsia="ja-JP"/>
        </w:rPr>
        <w:t xml:space="preserve">shown any </w:t>
      </w:r>
      <w:r w:rsidR="00B950B1">
        <w:rPr>
          <w:rFonts w:eastAsia="ＭＳ 明朝" w:hint="eastAsia"/>
          <w:lang w:eastAsia="ja-JP"/>
        </w:rPr>
        <w:t xml:space="preserve">workable </w:t>
      </w:r>
      <w:r>
        <w:rPr>
          <w:rFonts w:eastAsia="ＭＳ 明朝"/>
          <w:lang w:eastAsia="ja-JP"/>
        </w:rPr>
        <w:t>evidence</w:t>
      </w:r>
      <w:r>
        <w:rPr>
          <w:rFonts w:eastAsia="ＭＳ 明朝" w:hint="eastAsia"/>
          <w:lang w:eastAsia="ja-JP"/>
        </w:rPr>
        <w:t xml:space="preserve"> </w:t>
      </w:r>
      <w:r w:rsidR="006B2E65">
        <w:rPr>
          <w:rFonts w:eastAsia="ＭＳ 明朝" w:hint="eastAsia"/>
          <w:lang w:eastAsia="ja-JP"/>
        </w:rPr>
        <w:t>nor confirmed</w:t>
      </w:r>
      <w:r w:rsidR="00B950B1">
        <w:rPr>
          <w:rFonts w:eastAsia="ＭＳ 明朝" w:hint="eastAsia"/>
          <w:lang w:eastAsia="ja-JP"/>
        </w:rPr>
        <w:t xml:space="preserve"> </w:t>
      </w:r>
      <w:r w:rsidR="006B2E65">
        <w:rPr>
          <w:rFonts w:eastAsia="ＭＳ 明朝" w:hint="eastAsia"/>
          <w:lang w:eastAsia="ja-JP"/>
        </w:rPr>
        <w:t xml:space="preserve">the </w:t>
      </w:r>
      <w:r w:rsidR="00B950B1">
        <w:rPr>
          <w:rFonts w:eastAsia="ＭＳ 明朝" w:hint="eastAsia"/>
          <w:lang w:eastAsia="ja-JP"/>
        </w:rPr>
        <w:t>feasibility due to the lack of the detailed descriptions for the realization of simulator development.</w:t>
      </w:r>
    </w:p>
    <w:p w14:paraId="290DF3DF" w14:textId="3FAE3C13" w:rsidR="00F10928" w:rsidRPr="002D7AC9" w:rsidRDefault="00F10928" w:rsidP="00F10928">
      <w:pPr>
        <w:rPr>
          <w:rFonts w:eastAsia="ＭＳ 明朝"/>
          <w:lang w:eastAsia="ja-JP"/>
        </w:rPr>
      </w:pPr>
      <w:r w:rsidRPr="00F10928">
        <w:rPr>
          <w:rFonts w:eastAsiaTheme="minorEastAsia"/>
          <w:lang w:eastAsia="zh-CN"/>
        </w:rPr>
        <w:t xml:space="preserve">Secondly, </w:t>
      </w:r>
      <w:r w:rsidR="00650A96">
        <w:rPr>
          <w:rFonts w:eastAsia="ＭＳ 明朝" w:hint="eastAsia"/>
          <w:lang w:eastAsia="ja-JP"/>
        </w:rPr>
        <w:t xml:space="preserve">due to the divergence of RT </w:t>
      </w:r>
      <w:r w:rsidR="002D7AC9" w:rsidRPr="00F10928">
        <w:rPr>
          <w:rFonts w:eastAsiaTheme="minorEastAsia"/>
          <w:lang w:eastAsia="zh-CN"/>
        </w:rPr>
        <w:t>products</w:t>
      </w:r>
      <w:r w:rsidR="002D7AC9">
        <w:rPr>
          <w:rFonts w:eastAsia="ＭＳ 明朝" w:hint="eastAsia"/>
          <w:lang w:eastAsia="ja-JP"/>
        </w:rPr>
        <w:t>, t</w:t>
      </w:r>
      <w:r w:rsidR="002D7AC9" w:rsidRPr="00F10928">
        <w:rPr>
          <w:rFonts w:eastAsiaTheme="minorEastAsia"/>
          <w:lang w:eastAsia="zh-CN"/>
        </w:rPr>
        <w:t>he validity of the channel result based on RT output cannot be guaranteed without the calibration.</w:t>
      </w:r>
      <w:r w:rsidR="002D7AC9">
        <w:rPr>
          <w:rFonts w:eastAsia="ＭＳ 明朝" w:hint="eastAsia"/>
          <w:lang w:eastAsia="ja-JP"/>
        </w:rPr>
        <w:t xml:space="preserve"> </w:t>
      </w:r>
      <w:r w:rsidR="002D7AC9">
        <w:rPr>
          <w:rFonts w:eastAsia="ＭＳ 明朝"/>
          <w:lang w:eastAsia="ja-JP"/>
        </w:rPr>
        <w:t>T</w:t>
      </w:r>
      <w:r w:rsidR="002D7AC9">
        <w:rPr>
          <w:rFonts w:eastAsia="ＭＳ 明朝" w:hint="eastAsia"/>
          <w:lang w:eastAsia="ja-JP"/>
        </w:rPr>
        <w:t xml:space="preserve">hus, </w:t>
      </w:r>
      <w:r w:rsidRPr="00F10928">
        <w:rPr>
          <w:rFonts w:eastAsiaTheme="minorEastAsia"/>
          <w:lang w:eastAsia="zh-CN"/>
        </w:rPr>
        <w:t xml:space="preserve">the commercial RT products from different proponents </w:t>
      </w:r>
      <w:r w:rsidR="002D7AC9">
        <w:rPr>
          <w:rFonts w:eastAsia="ＭＳ 明朝" w:hint="eastAsia"/>
          <w:lang w:eastAsia="ja-JP"/>
        </w:rPr>
        <w:t>must</w:t>
      </w:r>
      <w:r w:rsidRPr="00F10928">
        <w:rPr>
          <w:rFonts w:eastAsiaTheme="minorEastAsia"/>
          <w:lang w:eastAsia="zh-CN"/>
        </w:rPr>
        <w:t xml:space="preserve"> be calibrated to ensure the performance consistency </w:t>
      </w:r>
      <w:r w:rsidR="002855A2">
        <w:rPr>
          <w:rFonts w:eastAsia="ＭＳ 明朝" w:hint="eastAsia"/>
          <w:lang w:eastAsia="ja-JP"/>
        </w:rPr>
        <w:t>in</w:t>
      </w:r>
      <w:r w:rsidRPr="00F10928">
        <w:rPr>
          <w:rFonts w:eastAsiaTheme="minorEastAsia"/>
          <w:lang w:eastAsia="zh-CN"/>
        </w:rPr>
        <w:t xml:space="preserve"> the soft layer.</w:t>
      </w:r>
    </w:p>
    <w:p w14:paraId="17518556" w14:textId="3E6A0C35" w:rsidR="00F10928" w:rsidRPr="00F10928" w:rsidRDefault="00F10928" w:rsidP="00F10928">
      <w:pPr>
        <w:rPr>
          <w:rFonts w:eastAsiaTheme="minorEastAsia"/>
          <w:lang w:eastAsia="zh-CN"/>
        </w:rPr>
      </w:pPr>
      <w:r w:rsidRPr="00F10928">
        <w:rPr>
          <w:rFonts w:eastAsiaTheme="minorEastAsia"/>
          <w:lang w:eastAsia="zh-CN"/>
        </w:rPr>
        <w:t xml:space="preserve">Moreover, the digital map design is also a critical issue. The digital map should consider different scenario including </w:t>
      </w:r>
      <w:proofErr w:type="spellStart"/>
      <w:r w:rsidRPr="00F10928">
        <w:rPr>
          <w:rFonts w:eastAsiaTheme="minorEastAsia"/>
          <w:lang w:eastAsia="zh-CN"/>
        </w:rPr>
        <w:t>UMa</w:t>
      </w:r>
      <w:proofErr w:type="spellEnd"/>
      <w:r w:rsidRPr="00F10928">
        <w:rPr>
          <w:rFonts w:eastAsiaTheme="minorEastAsia"/>
          <w:lang w:eastAsia="zh-CN"/>
        </w:rPr>
        <w:t xml:space="preserve">, </w:t>
      </w:r>
      <w:proofErr w:type="spellStart"/>
      <w:r w:rsidRPr="00F10928">
        <w:rPr>
          <w:rFonts w:eastAsiaTheme="minorEastAsia"/>
          <w:lang w:eastAsia="zh-CN"/>
        </w:rPr>
        <w:t>UM</w:t>
      </w:r>
      <w:r w:rsidRPr="00F10928">
        <w:rPr>
          <w:rFonts w:eastAsiaTheme="minorEastAsia" w:hint="eastAsia"/>
          <w:lang w:eastAsia="zh-CN"/>
        </w:rPr>
        <w:t>i</w:t>
      </w:r>
      <w:proofErr w:type="spellEnd"/>
      <w:r w:rsidRPr="00F10928">
        <w:rPr>
          <w:rFonts w:eastAsiaTheme="minorEastAsia"/>
          <w:lang w:eastAsia="zh-CN"/>
        </w:rPr>
        <w:t xml:space="preserve">, Indoor, etc. For instance, the digital map for </w:t>
      </w:r>
      <w:r w:rsidR="002855A2">
        <w:rPr>
          <w:rFonts w:eastAsia="ＭＳ 明朝" w:hint="eastAsia"/>
          <w:lang w:eastAsia="ja-JP"/>
        </w:rPr>
        <w:t>i</w:t>
      </w:r>
      <w:r w:rsidRPr="00F10928">
        <w:rPr>
          <w:rFonts w:eastAsiaTheme="minorEastAsia"/>
          <w:lang w:eastAsia="zh-CN"/>
        </w:rPr>
        <w:t>ndoor scenario should contain different object</w:t>
      </w:r>
      <w:r w:rsidR="002855A2">
        <w:rPr>
          <w:rFonts w:eastAsia="ＭＳ 明朝" w:hint="eastAsia"/>
          <w:lang w:eastAsia="ja-JP"/>
        </w:rPr>
        <w:t>s</w:t>
      </w:r>
      <w:r w:rsidRPr="00F10928">
        <w:rPr>
          <w:rFonts w:eastAsiaTheme="minorEastAsia"/>
          <w:lang w:eastAsia="zh-CN"/>
        </w:rPr>
        <w:t xml:space="preserve"> such as wall</w:t>
      </w:r>
      <w:r w:rsidR="002855A2">
        <w:rPr>
          <w:rFonts w:eastAsia="ＭＳ 明朝" w:hint="eastAsia"/>
          <w:lang w:eastAsia="ja-JP"/>
        </w:rPr>
        <w:t>s</w:t>
      </w:r>
      <w:r w:rsidRPr="00F10928">
        <w:rPr>
          <w:rFonts w:eastAsiaTheme="minorEastAsia"/>
          <w:lang w:eastAsia="zh-CN"/>
        </w:rPr>
        <w:t xml:space="preserve"> and desk</w:t>
      </w:r>
      <w:r w:rsidR="002855A2">
        <w:rPr>
          <w:rFonts w:eastAsia="ＭＳ 明朝" w:hint="eastAsia"/>
          <w:lang w:eastAsia="ja-JP"/>
        </w:rPr>
        <w:t>s</w:t>
      </w:r>
      <w:r w:rsidRPr="00F10928">
        <w:rPr>
          <w:rFonts w:eastAsiaTheme="minorEastAsia"/>
          <w:lang w:eastAsia="zh-CN"/>
        </w:rPr>
        <w:t>. The location and the number of the objects should be deterministic</w:t>
      </w:r>
      <w:r w:rsidR="002D7AC9">
        <w:rPr>
          <w:rFonts w:eastAsia="ＭＳ 明朝" w:hint="eastAsia"/>
          <w:lang w:eastAsia="ja-JP"/>
        </w:rPr>
        <w:t>ally</w:t>
      </w:r>
      <w:r w:rsidRPr="00F10928">
        <w:rPr>
          <w:rFonts w:eastAsiaTheme="minorEastAsia"/>
          <w:lang w:eastAsia="zh-CN"/>
        </w:rPr>
        <w:t xml:space="preserve"> defined. the digital map for outdoor scenario should consider more </w:t>
      </w:r>
      <w:r w:rsidR="002D7AC9">
        <w:rPr>
          <w:rFonts w:eastAsia="ＭＳ 明朝" w:hint="eastAsia"/>
          <w:lang w:eastAsia="ja-JP"/>
        </w:rPr>
        <w:t>specific</w:t>
      </w:r>
      <w:r w:rsidRPr="00F10928">
        <w:rPr>
          <w:rFonts w:eastAsiaTheme="minorEastAsia"/>
          <w:lang w:eastAsia="zh-CN"/>
        </w:rPr>
        <w:t xml:space="preserve"> factor</w:t>
      </w:r>
      <w:r w:rsidR="002D7AC9">
        <w:rPr>
          <w:rFonts w:eastAsia="ＭＳ 明朝" w:hint="eastAsia"/>
          <w:lang w:eastAsia="ja-JP"/>
        </w:rPr>
        <w:t>s</w:t>
      </w:r>
      <w:r w:rsidRPr="00F10928">
        <w:rPr>
          <w:rFonts w:eastAsiaTheme="minorEastAsia"/>
          <w:lang w:eastAsia="zh-CN"/>
        </w:rPr>
        <w:t xml:space="preserve"> such as the profile and location of architecture, the topology of transportation system, etc. It seems that designing different digital maps for each scenario is a huge project, which would introduce extra time and labor overhead.</w:t>
      </w:r>
    </w:p>
    <w:p w14:paraId="2D74E71F" w14:textId="6697D905" w:rsidR="00F10928" w:rsidRPr="00F10928" w:rsidRDefault="00F10928" w:rsidP="00F10928">
      <w:pPr>
        <w:rPr>
          <w:rFonts w:eastAsiaTheme="minorEastAsia"/>
          <w:lang w:eastAsia="zh-CN"/>
        </w:rPr>
      </w:pPr>
      <w:r w:rsidRPr="00F10928">
        <w:rPr>
          <w:rFonts w:eastAsiaTheme="minorEastAsia"/>
          <w:lang w:eastAsia="zh-CN"/>
        </w:rPr>
        <w:t>Furthermore, the electromagnetic parameter</w:t>
      </w:r>
      <w:r w:rsidR="002855A2">
        <w:rPr>
          <w:rFonts w:eastAsia="ＭＳ 明朝" w:hint="eastAsia"/>
          <w:lang w:eastAsia="ja-JP"/>
        </w:rPr>
        <w:t>s</w:t>
      </w:r>
      <w:r w:rsidRPr="00F10928">
        <w:rPr>
          <w:rFonts w:eastAsiaTheme="minorEastAsia"/>
          <w:lang w:eastAsia="zh-CN"/>
        </w:rPr>
        <w:t xml:space="preserve"> for different object in different frequency need to be unified. The electromagnetic parameter</w:t>
      </w:r>
      <w:r w:rsidR="002855A2">
        <w:rPr>
          <w:rFonts w:eastAsia="ＭＳ 明朝" w:hint="eastAsia"/>
          <w:lang w:eastAsia="ja-JP"/>
        </w:rPr>
        <w:t>s</w:t>
      </w:r>
      <w:r w:rsidRPr="00F10928">
        <w:rPr>
          <w:rFonts w:eastAsiaTheme="minorEastAsia"/>
          <w:lang w:eastAsia="zh-CN"/>
        </w:rPr>
        <w:t xml:space="preserve"> contain the reflection coefficient, </w:t>
      </w:r>
      <w:bookmarkStart w:id="54" w:name="OLE_LINK4"/>
      <w:r w:rsidRPr="00F10928">
        <w:rPr>
          <w:rFonts w:eastAsiaTheme="minorEastAsia"/>
          <w:lang w:eastAsia="zh-CN"/>
        </w:rPr>
        <w:t>transillumination coefficient</w:t>
      </w:r>
      <w:bookmarkEnd w:id="54"/>
      <w:r w:rsidRPr="00F10928">
        <w:rPr>
          <w:rFonts w:eastAsiaTheme="minorEastAsia"/>
          <w:lang w:eastAsia="zh-CN"/>
        </w:rPr>
        <w:t>, scatter coefficient, etc. The methodology to obtain these electromagnetic parameters is diverse and have not been unified in the industry. For instance, as mentioned above, the electromagnetic parameters can be well obtained according to the actual experimental result</w:t>
      </w:r>
      <w:r w:rsidR="002855A2">
        <w:rPr>
          <w:rFonts w:eastAsia="ＭＳ 明朝" w:hint="eastAsia"/>
          <w:lang w:eastAsia="ja-JP"/>
        </w:rPr>
        <w:t>s</w:t>
      </w:r>
      <w:r w:rsidRPr="00F10928">
        <w:rPr>
          <w:rFonts w:eastAsiaTheme="minorEastAsia"/>
          <w:lang w:eastAsia="zh-CN"/>
        </w:rPr>
        <w:t xml:space="preserve"> and the calibration procedure based on RT platform. Alternatively, the electromagnetic parameters of different object can also be obtained from ITU-R P.1238 </w:t>
      </w:r>
      <w:r w:rsidRPr="00F10928">
        <w:rPr>
          <w:rFonts w:eastAsiaTheme="minorEastAsia" w:hint="eastAsia"/>
          <w:lang w:eastAsia="zh-CN"/>
        </w:rPr>
        <w:t>or</w:t>
      </w:r>
      <w:r w:rsidRPr="00F10928">
        <w:rPr>
          <w:rFonts w:eastAsiaTheme="minorEastAsia"/>
          <w:lang w:eastAsia="zh-CN"/>
        </w:rPr>
        <w:t xml:space="preserve"> ITU-R P.2040.</w:t>
      </w:r>
    </w:p>
    <w:p w14:paraId="78D3508C" w14:textId="1A370CA7" w:rsidR="00F10928" w:rsidRDefault="00F10928" w:rsidP="00F10928">
      <w:pPr>
        <w:rPr>
          <w:rFonts w:eastAsiaTheme="minorEastAsia"/>
          <w:lang w:eastAsia="zh-CN"/>
        </w:rPr>
      </w:pPr>
      <w:r w:rsidRPr="00F10928">
        <w:rPr>
          <w:rFonts w:eastAsiaTheme="minorEastAsia"/>
          <w:lang w:eastAsia="zh-CN"/>
        </w:rPr>
        <w:t xml:space="preserve">Finally, based on the analysis above, the map-based hybrid channel model </w:t>
      </w:r>
      <w:r w:rsidR="00B950B1">
        <w:rPr>
          <w:rFonts w:eastAsia="ＭＳ 明朝" w:hint="eastAsia"/>
          <w:lang w:eastAsia="ja-JP"/>
        </w:rPr>
        <w:t>remains</w:t>
      </w:r>
      <w:r w:rsidRPr="00F10928">
        <w:rPr>
          <w:rFonts w:eastAsiaTheme="minorEastAsia"/>
          <w:lang w:eastAsia="zh-CN"/>
        </w:rPr>
        <w:t xml:space="preserve"> many issues at present and some issues are complicated </w:t>
      </w:r>
      <w:r w:rsidR="002855A2">
        <w:rPr>
          <w:rFonts w:eastAsia="ＭＳ 明朝" w:hint="eastAsia"/>
          <w:lang w:eastAsia="ja-JP"/>
        </w:rPr>
        <w:t>that</w:t>
      </w:r>
      <w:r w:rsidRPr="00F10928">
        <w:rPr>
          <w:rFonts w:eastAsiaTheme="minorEastAsia"/>
          <w:lang w:eastAsia="zh-CN"/>
        </w:rPr>
        <w:t xml:space="preserve"> need huge extra time overhead. Given that the limited TU and the goal of simpl</w:t>
      </w:r>
      <w:r w:rsidR="00B950B1">
        <w:rPr>
          <w:rFonts w:eastAsia="ＭＳ 明朝" w:hint="eastAsia"/>
          <w:lang w:eastAsia="ja-JP"/>
        </w:rPr>
        <w:t>e</w:t>
      </w:r>
      <w:r w:rsidRPr="00F10928">
        <w:rPr>
          <w:rFonts w:eastAsiaTheme="minorEastAsia"/>
          <w:lang w:eastAsia="zh-CN"/>
        </w:rPr>
        <w:t xml:space="preserve"> channel design for ISAC channel model, the map-based hybrid channel model should be excluded.</w:t>
      </w:r>
    </w:p>
    <w:p w14:paraId="256B04DB" w14:textId="5336962D" w:rsidR="00777A54" w:rsidRPr="00777A54" w:rsidRDefault="00777A54" w:rsidP="00777A54">
      <w:pPr>
        <w:numPr>
          <w:ilvl w:val="0"/>
          <w:numId w:val="14"/>
        </w:numPr>
        <w:tabs>
          <w:tab w:val="left" w:pos="322"/>
        </w:tabs>
        <w:spacing w:beforeLines="50" w:before="120" w:afterLines="50"/>
        <w:ind w:left="1361" w:hanging="1361"/>
        <w:rPr>
          <w:rFonts w:eastAsia="ＭＳ 明朝"/>
          <w:b/>
          <w:bCs/>
          <w:lang w:eastAsia="ja-JP"/>
        </w:rPr>
      </w:pPr>
      <w:bookmarkStart w:id="55" w:name="_Hlk162622561"/>
      <w:bookmarkStart w:id="56" w:name="_Ref163049102"/>
      <w:r w:rsidRPr="00833C67">
        <w:rPr>
          <w:rFonts w:eastAsia="ＭＳ 明朝"/>
          <w:b/>
          <w:bCs/>
          <w:iCs/>
          <w:lang w:eastAsia="ja-JP"/>
        </w:rPr>
        <w:t>Map-based hybrid channel model seems not well-</w:t>
      </w:r>
      <w:proofErr w:type="gramStart"/>
      <w:r w:rsidRPr="00833C67">
        <w:rPr>
          <w:rFonts w:eastAsia="ＭＳ 明朝"/>
          <w:b/>
          <w:bCs/>
          <w:iCs/>
          <w:lang w:eastAsia="ja-JP"/>
        </w:rPr>
        <w:t>calibrated</w:t>
      </w:r>
      <w:proofErr w:type="gramEnd"/>
      <w:r w:rsidRPr="00833C67">
        <w:rPr>
          <w:rFonts w:eastAsia="ＭＳ 明朝"/>
          <w:b/>
          <w:bCs/>
          <w:iCs/>
          <w:lang w:eastAsia="ja-JP"/>
        </w:rPr>
        <w:t xml:space="preserve"> and its feasibility is not yet confirmed</w:t>
      </w:r>
      <w:r>
        <w:rPr>
          <w:rFonts w:eastAsia="ＭＳ 明朝"/>
          <w:b/>
          <w:bCs/>
          <w:iCs/>
          <w:lang w:eastAsia="ja-JP"/>
        </w:rPr>
        <w:t>.</w:t>
      </w:r>
      <w:bookmarkEnd w:id="56"/>
    </w:p>
    <w:p w14:paraId="1D620C63" w14:textId="4C112075" w:rsidR="00833C67" w:rsidRPr="00833C67" w:rsidRDefault="00833C67" w:rsidP="00833C67">
      <w:pPr>
        <w:numPr>
          <w:ilvl w:val="0"/>
          <w:numId w:val="9"/>
        </w:numPr>
        <w:spacing w:beforeLines="50" w:before="120" w:afterLines="50"/>
        <w:ind w:left="1134" w:hanging="1134"/>
        <w:rPr>
          <w:rFonts w:eastAsiaTheme="minorEastAsia"/>
          <w:lang w:eastAsia="zh-CN"/>
        </w:rPr>
      </w:pPr>
      <w:bookmarkStart w:id="57" w:name="_Hlk162623009"/>
      <w:bookmarkStart w:id="58" w:name="_Ref163049170"/>
      <w:bookmarkEnd w:id="55"/>
      <w:r w:rsidRPr="00833C67">
        <w:rPr>
          <w:rFonts w:eastAsia="ＭＳ 明朝"/>
          <w:b/>
          <w:szCs w:val="20"/>
          <w:lang w:eastAsia="ja-JP"/>
        </w:rPr>
        <w:t>RAN1 excludes the map-based hybrid model for ISAC channel model</w:t>
      </w:r>
      <w:r>
        <w:rPr>
          <w:rFonts w:eastAsia="ＭＳ 明朝"/>
          <w:b/>
          <w:szCs w:val="20"/>
          <w:lang w:eastAsia="ja-JP"/>
        </w:rPr>
        <w:t>.</w:t>
      </w:r>
      <w:bookmarkEnd w:id="58"/>
      <w:r w:rsidRPr="00C975C9">
        <w:rPr>
          <w:rFonts w:eastAsia="ＭＳ 明朝"/>
          <w:b/>
          <w:szCs w:val="20"/>
          <w:lang w:eastAsia="ja-JP"/>
        </w:rPr>
        <w:t xml:space="preserve"> </w:t>
      </w:r>
    </w:p>
    <w:bookmarkEnd w:id="57"/>
    <w:p w14:paraId="63F2EE98" w14:textId="7C2F5188" w:rsidR="00850CDC" w:rsidRDefault="00850CDC" w:rsidP="00206DA6">
      <w:pPr>
        <w:rPr>
          <w:rFonts w:eastAsia="ＭＳ 明朝"/>
          <w:lang w:eastAsia="ja-JP"/>
        </w:rPr>
      </w:pPr>
    </w:p>
    <w:p w14:paraId="34E0C295" w14:textId="79C4CC59" w:rsidR="00447B3D" w:rsidRDefault="00447B3D" w:rsidP="00447B3D">
      <w:pPr>
        <w:pStyle w:val="title1"/>
      </w:pPr>
      <w:r>
        <w:t>P</w:t>
      </w:r>
      <w:r>
        <w:rPr>
          <w:rFonts w:hint="eastAsia"/>
        </w:rPr>
        <w:t>rocedure</w:t>
      </w:r>
      <w:r>
        <w:t xml:space="preserve"> of </w:t>
      </w:r>
      <w:r w:rsidR="00AC5271">
        <w:rPr>
          <w:rFonts w:eastAsia="ＭＳ 明朝" w:hint="eastAsia"/>
          <w:lang w:eastAsia="ja-JP"/>
        </w:rPr>
        <w:t>C</w:t>
      </w:r>
      <w:r>
        <w:t xml:space="preserve">hannel </w:t>
      </w:r>
      <w:r w:rsidR="00AC5271">
        <w:rPr>
          <w:rFonts w:eastAsia="ＭＳ 明朝" w:hint="eastAsia"/>
          <w:lang w:eastAsia="ja-JP"/>
        </w:rPr>
        <w:t>M</w:t>
      </w:r>
      <w:r>
        <w:t>odelling</w:t>
      </w:r>
    </w:p>
    <w:p w14:paraId="2D95A86B" w14:textId="14630D70" w:rsidR="00447B3D" w:rsidRPr="00AC5271" w:rsidRDefault="00447B3D" w:rsidP="00447B3D">
      <w:pPr>
        <w:rPr>
          <w:rFonts w:eastAsia="ＭＳ 明朝"/>
          <w:iCs/>
          <w:lang w:eastAsia="ja-JP"/>
        </w:rPr>
      </w:pPr>
      <w:r>
        <w:rPr>
          <w:rFonts w:eastAsia="ＭＳ 明朝"/>
          <w:iCs/>
          <w:lang w:eastAsia="ja-JP"/>
        </w:rPr>
        <w:t>At the common channel model framework,</w:t>
      </w:r>
      <w:r w:rsidR="00AC5271">
        <w:rPr>
          <w:rFonts w:eastAsia="ＭＳ 明朝" w:hint="eastAsia"/>
          <w:iCs/>
          <w:lang w:eastAsia="ja-JP"/>
        </w:rPr>
        <w:t xml:space="preserve"> we </w:t>
      </w:r>
      <w:r w:rsidR="00AC5271">
        <w:rPr>
          <w:rFonts w:eastAsia="ＭＳ 明朝"/>
          <w:iCs/>
          <w:lang w:eastAsia="ja-JP"/>
        </w:rPr>
        <w:t>attempt</w:t>
      </w:r>
      <w:r w:rsidR="00AC5271">
        <w:rPr>
          <w:rFonts w:eastAsia="ＭＳ 明朝" w:hint="eastAsia"/>
          <w:iCs/>
          <w:lang w:eastAsia="ja-JP"/>
        </w:rPr>
        <w:t xml:space="preserve"> to describe the procedure of ISAC channel modeling, which </w:t>
      </w:r>
      <w:r w:rsidR="00AC5271">
        <w:rPr>
          <w:rFonts w:eastAsia="ＭＳ 明朝"/>
          <w:iCs/>
          <w:lang w:eastAsia="ja-JP"/>
        </w:rPr>
        <w:t>can</w:t>
      </w:r>
      <w:r w:rsidR="00AC5271">
        <w:rPr>
          <w:rFonts w:eastAsia="ＭＳ 明朝" w:hint="eastAsia"/>
          <w:iCs/>
          <w:lang w:eastAsia="ja-JP"/>
        </w:rPr>
        <w:t xml:space="preserve"> be classified as </w:t>
      </w:r>
      <w:r w:rsidR="00AC5271">
        <w:rPr>
          <w:rFonts w:eastAsia="ＭＳ 明朝"/>
          <w:iCs/>
          <w:lang w:eastAsia="ja-JP"/>
        </w:rPr>
        <w:t>what</w:t>
      </w:r>
      <w:r w:rsidR="00AC5271">
        <w:rPr>
          <w:rFonts w:eastAsia="ＭＳ 明朝" w:hint="eastAsia"/>
          <w:iCs/>
          <w:lang w:eastAsia="ja-JP"/>
        </w:rPr>
        <w:t xml:space="preserve"> follows.</w:t>
      </w:r>
    </w:p>
    <w:p w14:paraId="616AE5FD" w14:textId="77777777" w:rsidR="00447B3D" w:rsidRPr="00810AF6" w:rsidRDefault="00447B3D" w:rsidP="00447B3D">
      <w:pPr>
        <w:rPr>
          <w:rFonts w:eastAsiaTheme="minorEastAsia"/>
          <w:b/>
          <w:i/>
          <w:iCs/>
          <w:u w:val="single"/>
          <w:lang w:eastAsia="zh-CN"/>
        </w:rPr>
      </w:pPr>
      <w:r>
        <w:rPr>
          <w:rFonts w:eastAsiaTheme="minorEastAsia"/>
          <w:b/>
          <w:i/>
          <w:iCs/>
          <w:u w:val="single"/>
          <w:lang w:eastAsia="zh-CN"/>
        </w:rPr>
        <w:t>C</w:t>
      </w:r>
      <w:r>
        <w:rPr>
          <w:rFonts w:eastAsiaTheme="minorEastAsia" w:hint="eastAsia"/>
          <w:b/>
          <w:i/>
          <w:iCs/>
          <w:u w:val="single"/>
          <w:lang w:eastAsia="zh-CN"/>
        </w:rPr>
        <w:t>ommon</w:t>
      </w:r>
      <w:r>
        <w:rPr>
          <w:rFonts w:eastAsiaTheme="minorEastAsia"/>
          <w:b/>
          <w:i/>
          <w:iCs/>
          <w:u w:val="single"/>
          <w:lang w:eastAsia="zh-CN"/>
        </w:rPr>
        <w:t xml:space="preserve"> design</w:t>
      </w:r>
    </w:p>
    <w:p w14:paraId="5D0601EF" w14:textId="390723DF" w:rsidR="00447B3D" w:rsidRDefault="00447B3D" w:rsidP="00447B3D">
      <w:pPr>
        <w:rPr>
          <w:rFonts w:eastAsia="ＭＳ 明朝"/>
          <w:iCs/>
          <w:szCs w:val="20"/>
          <w:lang w:eastAsia="ja-JP"/>
        </w:rPr>
      </w:pPr>
      <w:r w:rsidRPr="00276A24">
        <w:rPr>
          <w:rFonts w:eastAsia="ＭＳ 明朝"/>
          <w:iCs/>
          <w:szCs w:val="20"/>
          <w:lang w:eastAsia="ja-JP"/>
        </w:rPr>
        <w:t>Theoretical analysis</w:t>
      </w:r>
      <w:r w:rsidR="00EE7AD7">
        <w:rPr>
          <w:rFonts w:eastAsia="ＭＳ 明朝" w:hint="eastAsia"/>
          <w:iCs/>
          <w:szCs w:val="20"/>
          <w:lang w:eastAsia="ja-JP"/>
        </w:rPr>
        <w:t xml:space="preserve">, </w:t>
      </w:r>
      <w:r>
        <w:rPr>
          <w:rFonts w:eastAsia="ＭＳ 明朝"/>
          <w:iCs/>
          <w:szCs w:val="20"/>
          <w:lang w:eastAsia="ja-JP"/>
        </w:rPr>
        <w:t>focusing on the impact of channel model designing in the different sensing mode and different deployment scenario</w:t>
      </w:r>
      <w:r w:rsidR="00AC5271">
        <w:rPr>
          <w:rFonts w:eastAsia="ＭＳ 明朝" w:hint="eastAsia"/>
          <w:iCs/>
          <w:szCs w:val="20"/>
          <w:lang w:eastAsia="ja-JP"/>
        </w:rPr>
        <w:t xml:space="preserve"> </w:t>
      </w:r>
      <w:r>
        <w:rPr>
          <w:rFonts w:eastAsia="ＭＳ 明朝"/>
          <w:iCs/>
          <w:szCs w:val="20"/>
          <w:lang w:eastAsia="ja-JP"/>
        </w:rPr>
        <w:t>(e.g., indoor scenario and outdoor scenario) and different use case</w:t>
      </w:r>
      <w:r w:rsidR="00EE7AD7">
        <w:rPr>
          <w:rFonts w:eastAsia="ＭＳ 明朝" w:hint="eastAsia"/>
          <w:iCs/>
          <w:szCs w:val="20"/>
          <w:lang w:eastAsia="ja-JP"/>
        </w:rPr>
        <w:t>,</w:t>
      </w:r>
      <w:r>
        <w:rPr>
          <w:rFonts w:eastAsia="ＭＳ 明朝"/>
          <w:iCs/>
          <w:szCs w:val="20"/>
          <w:lang w:eastAsia="ja-JP"/>
        </w:rPr>
        <w:t xml:space="preserve"> should be considered firstly. </w:t>
      </w:r>
      <w:r>
        <w:rPr>
          <w:rFonts w:eastAsia="ＭＳ 明朝"/>
          <w:iCs/>
          <w:lang w:eastAsia="ja-JP"/>
        </w:rPr>
        <w:t xml:space="preserve">The basic consensus for ISAC channel model should be given </w:t>
      </w:r>
      <w:r w:rsidR="00EE7AD7">
        <w:rPr>
          <w:rFonts w:eastAsia="ＭＳ 明朝" w:hint="eastAsia"/>
          <w:iCs/>
          <w:lang w:eastAsia="ja-JP"/>
        </w:rPr>
        <w:t>under the assumption of</w:t>
      </w:r>
      <w:r>
        <w:rPr>
          <w:rFonts w:eastAsia="ＭＳ 明朝"/>
          <w:iCs/>
          <w:lang w:eastAsia="ja-JP"/>
        </w:rPr>
        <w:t xml:space="preserve"> a common channel model</w:t>
      </w:r>
      <w:r w:rsidR="00EE7AD7">
        <w:rPr>
          <w:rFonts w:eastAsia="ＭＳ 明朝" w:hint="eastAsia"/>
          <w:iCs/>
          <w:lang w:eastAsia="ja-JP"/>
        </w:rPr>
        <w:t>ing, that</w:t>
      </w:r>
      <w:r>
        <w:rPr>
          <w:rFonts w:eastAsia="ＭＳ 明朝"/>
          <w:iCs/>
          <w:lang w:eastAsia="ja-JP"/>
        </w:rPr>
        <w:t xml:space="preserve"> should be workable for most of use-cases and sensing modes in various</w:t>
      </w:r>
      <w:r w:rsidRPr="00A2755F">
        <w:rPr>
          <w:rFonts w:eastAsia="ＭＳ 明朝"/>
          <w:iCs/>
          <w:lang w:eastAsia="ja-JP"/>
        </w:rPr>
        <w:t xml:space="preserve"> </w:t>
      </w:r>
      <w:r>
        <w:rPr>
          <w:rFonts w:eastAsia="ＭＳ 明朝"/>
          <w:iCs/>
          <w:lang w:eastAsia="ja-JP"/>
        </w:rPr>
        <w:t xml:space="preserve">deployment scenarios. </w:t>
      </w:r>
      <w:r>
        <w:rPr>
          <w:rFonts w:eastAsia="ＭＳ 明朝"/>
          <w:iCs/>
          <w:szCs w:val="20"/>
          <w:lang w:eastAsia="ja-JP"/>
        </w:rPr>
        <w:t xml:space="preserve">For instance, the channel model between TRP and sensing target has not been modelled in TR38.901, </w:t>
      </w:r>
      <w:r w:rsidR="00EE7AD7">
        <w:rPr>
          <w:rFonts w:eastAsia="ＭＳ 明朝" w:hint="eastAsia"/>
          <w:iCs/>
          <w:szCs w:val="20"/>
          <w:lang w:eastAsia="ja-JP"/>
        </w:rPr>
        <w:t xml:space="preserve">and </w:t>
      </w:r>
      <w:r>
        <w:rPr>
          <w:rFonts w:eastAsia="ＭＳ 明朝"/>
          <w:iCs/>
          <w:szCs w:val="20"/>
          <w:lang w:eastAsia="ja-JP"/>
        </w:rPr>
        <w:t xml:space="preserve">how to combine </w:t>
      </w:r>
      <w:r w:rsidR="00EE7AD7">
        <w:rPr>
          <w:rFonts w:eastAsia="ＭＳ 明朝" w:hint="eastAsia"/>
          <w:iCs/>
          <w:szCs w:val="20"/>
          <w:lang w:eastAsia="ja-JP"/>
        </w:rPr>
        <w:t>them</w:t>
      </w:r>
      <w:r>
        <w:rPr>
          <w:rFonts w:eastAsia="ＭＳ 明朝"/>
          <w:iCs/>
          <w:szCs w:val="20"/>
          <w:lang w:eastAsia="ja-JP"/>
        </w:rPr>
        <w:t xml:space="preserve"> </w:t>
      </w:r>
      <w:r w:rsidR="00EE7AD7">
        <w:rPr>
          <w:rFonts w:eastAsia="ＭＳ 明朝" w:hint="eastAsia"/>
          <w:iCs/>
          <w:szCs w:val="20"/>
          <w:lang w:eastAsia="ja-JP"/>
        </w:rPr>
        <w:t>at</w:t>
      </w:r>
      <w:r>
        <w:rPr>
          <w:rFonts w:eastAsia="ＭＳ 明朝"/>
          <w:iCs/>
          <w:szCs w:val="20"/>
          <w:lang w:eastAsia="ja-JP"/>
        </w:rPr>
        <w:t xml:space="preserve"> a common channel model framework is a critical remaining issue.</w:t>
      </w:r>
    </w:p>
    <w:p w14:paraId="32108628" w14:textId="0DE1E6C0" w:rsidR="00447B3D" w:rsidRPr="00833C67" w:rsidRDefault="00447B3D" w:rsidP="00447B3D">
      <w:pPr>
        <w:numPr>
          <w:ilvl w:val="0"/>
          <w:numId w:val="9"/>
        </w:numPr>
        <w:spacing w:beforeLines="50" w:before="120" w:afterLines="50"/>
        <w:ind w:left="1134" w:hanging="1134"/>
        <w:rPr>
          <w:rFonts w:eastAsiaTheme="minorEastAsia"/>
          <w:lang w:eastAsia="zh-CN"/>
        </w:rPr>
      </w:pPr>
      <w:bookmarkStart w:id="59" w:name="_Ref163049174"/>
      <w:r w:rsidRPr="00447B3D">
        <w:rPr>
          <w:rFonts w:eastAsia="ＭＳ 明朝"/>
          <w:b/>
          <w:szCs w:val="20"/>
          <w:lang w:eastAsia="ja-JP"/>
        </w:rPr>
        <w:t>RAN1 studies on a common channel model for all the sensing mode, deployment scenario and use case</w:t>
      </w:r>
      <w:r>
        <w:rPr>
          <w:rFonts w:eastAsia="ＭＳ 明朝"/>
          <w:b/>
          <w:szCs w:val="20"/>
          <w:lang w:eastAsia="ja-JP"/>
        </w:rPr>
        <w:t>.</w:t>
      </w:r>
      <w:bookmarkEnd w:id="59"/>
      <w:r w:rsidRPr="00C975C9">
        <w:rPr>
          <w:rFonts w:eastAsia="ＭＳ 明朝"/>
          <w:b/>
          <w:szCs w:val="20"/>
          <w:lang w:eastAsia="ja-JP"/>
        </w:rPr>
        <w:t xml:space="preserve"> </w:t>
      </w:r>
    </w:p>
    <w:p w14:paraId="70DC4461" w14:textId="77777777" w:rsidR="00447B3D" w:rsidRDefault="00447B3D" w:rsidP="00447B3D">
      <w:pPr>
        <w:rPr>
          <w:rFonts w:eastAsiaTheme="minorEastAsia"/>
          <w:b/>
          <w:i/>
          <w:iCs/>
          <w:u w:val="single"/>
          <w:lang w:eastAsia="zh-CN"/>
        </w:rPr>
      </w:pPr>
    </w:p>
    <w:p w14:paraId="4D382709" w14:textId="77777777" w:rsidR="00447B3D" w:rsidRPr="00810AF6" w:rsidRDefault="00447B3D" w:rsidP="00447B3D">
      <w:pPr>
        <w:rPr>
          <w:rFonts w:eastAsiaTheme="minorEastAsia"/>
          <w:b/>
          <w:i/>
          <w:iCs/>
          <w:u w:val="single"/>
          <w:lang w:eastAsia="zh-CN"/>
        </w:rPr>
      </w:pPr>
      <w:r>
        <w:rPr>
          <w:rFonts w:eastAsiaTheme="minorEastAsia"/>
          <w:b/>
          <w:i/>
          <w:iCs/>
          <w:u w:val="single"/>
          <w:lang w:eastAsia="zh-CN"/>
        </w:rPr>
        <w:t>Channel generation design</w:t>
      </w:r>
    </w:p>
    <w:p w14:paraId="7E3E7063" w14:textId="34024A15" w:rsidR="00447B3D" w:rsidRDefault="00447B3D" w:rsidP="00447B3D">
      <w:pPr>
        <w:rPr>
          <w:rFonts w:eastAsia="ＭＳ 明朝"/>
          <w:iCs/>
          <w:lang w:eastAsia="ja-JP"/>
        </w:rPr>
      </w:pPr>
      <w:r>
        <w:rPr>
          <w:rFonts w:eastAsiaTheme="minorEastAsia"/>
          <w:iCs/>
          <w:lang w:eastAsia="zh-CN"/>
        </w:rPr>
        <w:t xml:space="preserve">For ISAC channel modelling, the channel model should consider both sensing channel model and communication channel model since the coexistence condition between </w:t>
      </w:r>
      <w:r w:rsidR="00EE7AD7">
        <w:rPr>
          <w:rFonts w:eastAsia="ＭＳ 明朝" w:hint="eastAsia"/>
          <w:iCs/>
          <w:lang w:eastAsia="ja-JP"/>
        </w:rPr>
        <w:t>the sensing</w:t>
      </w:r>
      <w:r>
        <w:rPr>
          <w:rFonts w:eastAsiaTheme="minorEastAsia"/>
          <w:iCs/>
          <w:lang w:eastAsia="zh-CN"/>
        </w:rPr>
        <w:t xml:space="preserve"> link and</w:t>
      </w:r>
      <w:r w:rsidR="00EE7AD7">
        <w:rPr>
          <w:rFonts w:eastAsia="ＭＳ 明朝" w:hint="eastAsia"/>
          <w:iCs/>
          <w:lang w:eastAsia="ja-JP"/>
        </w:rPr>
        <w:t xml:space="preserve"> the</w:t>
      </w:r>
      <w:r>
        <w:rPr>
          <w:rFonts w:eastAsiaTheme="minorEastAsia"/>
          <w:iCs/>
          <w:lang w:eastAsia="zh-CN"/>
        </w:rPr>
        <w:t xml:space="preserve"> communication link is a critical issue for ISAC solution design. </w:t>
      </w:r>
      <w:r w:rsidR="00C02B38">
        <w:rPr>
          <w:rFonts w:eastAsia="ＭＳ 明朝"/>
          <w:iCs/>
          <w:lang w:eastAsia="ja-JP"/>
        </w:rPr>
        <w:t>A</w:t>
      </w:r>
      <w:r w:rsidR="00C02B38">
        <w:rPr>
          <w:rFonts w:eastAsia="ＭＳ 明朝" w:hint="eastAsia"/>
          <w:iCs/>
          <w:lang w:eastAsia="ja-JP"/>
        </w:rPr>
        <w:t>s we agreed in the last meeting, t</w:t>
      </w:r>
      <w:r>
        <w:rPr>
          <w:rFonts w:eastAsiaTheme="minorEastAsia"/>
          <w:iCs/>
          <w:lang w:eastAsia="zh-CN"/>
        </w:rPr>
        <w:t>he sensing channel model</w:t>
      </w:r>
      <w:r>
        <w:rPr>
          <w:rFonts w:eastAsia="ＭＳ 明朝"/>
          <w:iCs/>
          <w:lang w:eastAsia="ja-JP"/>
        </w:rPr>
        <w:t xml:space="preserve"> can be </w:t>
      </w:r>
      <w:r>
        <w:rPr>
          <w:bCs/>
        </w:rPr>
        <w:t xml:space="preserve">formed by </w:t>
      </w:r>
      <w:r w:rsidRPr="00DA16D7">
        <w:rPr>
          <w:rFonts w:hint="eastAsia"/>
          <w:bCs/>
        </w:rPr>
        <w:t>t</w:t>
      </w:r>
      <w:r w:rsidRPr="00DA16D7">
        <w:rPr>
          <w:bCs/>
        </w:rPr>
        <w:t>wo channel components</w:t>
      </w:r>
      <w:r>
        <w:rPr>
          <w:bCs/>
        </w:rPr>
        <w:t>:</w:t>
      </w:r>
      <w:r w:rsidRPr="00DA16D7">
        <w:rPr>
          <w:bCs/>
        </w:rPr>
        <w:t xml:space="preserve"> </w:t>
      </w:r>
      <w:r>
        <w:rPr>
          <w:rFonts w:eastAsia="ＭＳ 明朝" w:hint="eastAsia"/>
          <w:bCs/>
          <w:lang w:eastAsia="ja-JP"/>
        </w:rPr>
        <w:t>o</w:t>
      </w:r>
      <w:r>
        <w:rPr>
          <w:rFonts w:eastAsia="ＭＳ 明朝"/>
          <w:bCs/>
          <w:lang w:eastAsia="ja-JP"/>
        </w:rPr>
        <w:t xml:space="preserve">ne </w:t>
      </w:r>
      <w:r>
        <w:rPr>
          <w:bCs/>
        </w:rPr>
        <w:t>for target(s) and the other for background</w:t>
      </w:r>
      <w:r>
        <w:rPr>
          <w:rFonts w:eastAsia="ＭＳ 明朝" w:hint="eastAsia"/>
          <w:iCs/>
          <w:lang w:eastAsia="ja-JP"/>
        </w:rPr>
        <w:t>,</w:t>
      </w:r>
      <w:r>
        <w:rPr>
          <w:rFonts w:eastAsia="ＭＳ 明朝"/>
          <w:iCs/>
          <w:lang w:eastAsia="ja-JP"/>
        </w:rPr>
        <w:t xml:space="preserve"> presented as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ISAC</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Pr>
          <w:rFonts w:eastAsia="ＭＳ 明朝"/>
          <w:iCs/>
          <w:lang w:eastAsia="ja-JP"/>
        </w:rPr>
        <w:t>.</w:t>
      </w:r>
      <w:r w:rsidR="002266E9">
        <w:rPr>
          <w:rFonts w:eastAsia="ＭＳ 明朝" w:hint="eastAsia"/>
          <w:iCs/>
          <w:lang w:eastAsia="ja-JP"/>
        </w:rPr>
        <w:t xml:space="preserve"> </w:t>
      </w:r>
      <w:r>
        <w:rPr>
          <w:rFonts w:eastAsia="ＭＳ 明朝"/>
          <w:iCs/>
          <w:lang w:eastAsia="ja-JP"/>
        </w:rPr>
        <w:t>The communication channel model can reuse the generation procedure defined in TR38.901.</w:t>
      </w:r>
    </w:p>
    <w:p w14:paraId="7590CB4F" w14:textId="742B5659" w:rsidR="00447B3D" w:rsidRPr="00833C67" w:rsidRDefault="00447B3D" w:rsidP="00447B3D">
      <w:pPr>
        <w:numPr>
          <w:ilvl w:val="0"/>
          <w:numId w:val="9"/>
        </w:numPr>
        <w:spacing w:beforeLines="50" w:before="120" w:afterLines="50"/>
        <w:ind w:left="1134" w:hanging="1134"/>
        <w:rPr>
          <w:rFonts w:eastAsiaTheme="minorEastAsia"/>
          <w:lang w:eastAsia="zh-CN"/>
        </w:rPr>
      </w:pPr>
      <w:bookmarkStart w:id="60" w:name="_Ref163049176"/>
      <w:r w:rsidRPr="00447B3D">
        <w:rPr>
          <w:rFonts w:eastAsia="ＭＳ 明朝"/>
          <w:b/>
          <w:szCs w:val="20"/>
          <w:lang w:eastAsia="ja-JP"/>
        </w:rPr>
        <w:t>The channel model for ISAC should consider the sensing channel model and communication channel model simultaneously</w:t>
      </w:r>
      <w:r>
        <w:rPr>
          <w:rFonts w:eastAsia="ＭＳ 明朝"/>
          <w:b/>
          <w:szCs w:val="20"/>
          <w:lang w:eastAsia="ja-JP"/>
        </w:rPr>
        <w:t>.</w:t>
      </w:r>
      <w:bookmarkEnd w:id="60"/>
      <w:r w:rsidRPr="00C975C9">
        <w:rPr>
          <w:rFonts w:eastAsia="ＭＳ 明朝"/>
          <w:b/>
          <w:szCs w:val="20"/>
          <w:lang w:eastAsia="ja-JP"/>
        </w:rPr>
        <w:t xml:space="preserve"> </w:t>
      </w:r>
    </w:p>
    <w:p w14:paraId="5E480A54" w14:textId="77777777" w:rsidR="00447B3D" w:rsidRDefault="00447B3D" w:rsidP="00447B3D">
      <w:pPr>
        <w:rPr>
          <w:rFonts w:eastAsia="ＭＳ 明朝"/>
          <w:iCs/>
          <w:lang w:eastAsia="ja-JP"/>
        </w:rPr>
      </w:pPr>
    </w:p>
    <w:p w14:paraId="0CC1235E" w14:textId="77777777" w:rsidR="00447B3D" w:rsidRDefault="00447B3D" w:rsidP="00447B3D">
      <w:pPr>
        <w:rPr>
          <w:bCs/>
        </w:rPr>
      </w:pPr>
      <w:r>
        <w:rPr>
          <w:rFonts w:eastAsiaTheme="minorEastAsia"/>
          <w:iCs/>
          <w:lang w:eastAsia="zh-CN"/>
        </w:rPr>
        <w:t xml:space="preserve">Firstly, the primary issue is how to model the two channel components in the sensing channel model. As the agreement in the last meeting, for instance, one critical issue is how many nodes should be deterministically considered in the channel model generation procedure, i.e., </w:t>
      </w:r>
      <w:r w:rsidRPr="003534FB">
        <w:rPr>
          <w:bCs/>
        </w:rPr>
        <w:t>whether/how to model environment object(s),</w:t>
      </w:r>
      <w:r w:rsidRPr="00BB1771">
        <w:rPr>
          <w:rFonts w:hint="eastAsia"/>
          <w:bCs/>
        </w:rPr>
        <w:t xml:space="preserve"> </w:t>
      </w:r>
      <w:r w:rsidRPr="003534FB">
        <w:rPr>
          <w:bCs/>
        </w:rPr>
        <w:t>i.e., object(s) with known location, other than sensing</w:t>
      </w:r>
      <w:r w:rsidRPr="00BB1771">
        <w:rPr>
          <w:rFonts w:hint="eastAsia"/>
          <w:bCs/>
        </w:rPr>
        <w:t xml:space="preserve"> </w:t>
      </w:r>
      <w:r w:rsidRPr="003534FB">
        <w:rPr>
          <w:bCs/>
        </w:rPr>
        <w:t>target(s)</w:t>
      </w:r>
      <w:r>
        <w:rPr>
          <w:bCs/>
        </w:rPr>
        <w:t xml:space="preserve">. </w:t>
      </w:r>
    </w:p>
    <w:p w14:paraId="6876815F" w14:textId="06D8012E" w:rsidR="00447B3D" w:rsidRDefault="00447B3D" w:rsidP="00447B3D">
      <w:pPr>
        <w:rPr>
          <w:rFonts w:eastAsiaTheme="minorEastAsia"/>
          <w:iCs/>
          <w:lang w:eastAsia="zh-CN"/>
        </w:rPr>
      </w:pPr>
      <w:r>
        <w:rPr>
          <w:rFonts w:eastAsiaTheme="minorEastAsia"/>
          <w:iCs/>
          <w:lang w:eastAsia="zh-CN"/>
        </w:rPr>
        <w:t>The next step is to determine the calculation methodology of channel characteristics among different nodes deterministically modelled. The channel characteristic contains many aspects as following:</w:t>
      </w:r>
    </w:p>
    <w:p w14:paraId="254E0A81" w14:textId="77777777" w:rsidR="00447B3D" w:rsidRPr="0046069F" w:rsidRDefault="00447B3D" w:rsidP="0046069F">
      <w:pPr>
        <w:pStyle w:val="af4"/>
        <w:numPr>
          <w:ilvl w:val="0"/>
          <w:numId w:val="21"/>
        </w:numPr>
        <w:ind w:firstLineChars="0"/>
        <w:rPr>
          <w:rFonts w:ascii="Times New Roman" w:eastAsia="ＭＳ 明朝" w:hAnsi="Times New Roman"/>
          <w:kern w:val="0"/>
          <w:sz w:val="20"/>
          <w:szCs w:val="24"/>
          <w:lang w:eastAsia="ja-JP"/>
        </w:rPr>
      </w:pPr>
      <w:r w:rsidRPr="0046069F">
        <w:rPr>
          <w:rFonts w:ascii="Times New Roman" w:eastAsia="ＭＳ 明朝" w:hAnsi="Times New Roman"/>
          <w:kern w:val="0"/>
          <w:sz w:val="20"/>
          <w:szCs w:val="24"/>
          <w:lang w:eastAsia="ja-JP"/>
        </w:rPr>
        <w:t>Large scale fading, which includes pathloss and shadow fading calculation procedure, and the judgment mechanism of LOS/NLOS condition for each link.</w:t>
      </w:r>
    </w:p>
    <w:p w14:paraId="3DF5CD68" w14:textId="77777777" w:rsidR="00447B3D" w:rsidRPr="0046069F" w:rsidRDefault="00447B3D" w:rsidP="0046069F">
      <w:pPr>
        <w:pStyle w:val="af4"/>
        <w:numPr>
          <w:ilvl w:val="0"/>
          <w:numId w:val="21"/>
        </w:numPr>
        <w:ind w:firstLineChars="0"/>
        <w:rPr>
          <w:rFonts w:ascii="Times New Roman" w:eastAsia="ＭＳ 明朝" w:hAnsi="Times New Roman"/>
          <w:kern w:val="0"/>
          <w:sz w:val="20"/>
          <w:szCs w:val="24"/>
          <w:lang w:eastAsia="ja-JP"/>
        </w:rPr>
      </w:pPr>
      <w:r w:rsidRPr="0046069F">
        <w:rPr>
          <w:rFonts w:ascii="Times New Roman" w:eastAsia="ＭＳ 明朝" w:hAnsi="Times New Roman" w:hint="eastAsia"/>
          <w:kern w:val="0"/>
          <w:sz w:val="20"/>
          <w:szCs w:val="24"/>
          <w:lang w:eastAsia="ja-JP"/>
        </w:rPr>
        <w:t>S</w:t>
      </w:r>
      <w:r w:rsidRPr="0046069F">
        <w:rPr>
          <w:rFonts w:ascii="Times New Roman" w:eastAsia="ＭＳ 明朝" w:hAnsi="Times New Roman"/>
          <w:kern w:val="0"/>
          <w:sz w:val="20"/>
          <w:szCs w:val="24"/>
          <w:lang w:eastAsia="ja-JP"/>
        </w:rPr>
        <w:t>mall scale fading, which includes the modelling scheme of the channel cluster and corresponding generation method of delay, angle and power for each cluster or ray.</w:t>
      </w:r>
    </w:p>
    <w:p w14:paraId="19D5E0C1" w14:textId="63CAA6AD" w:rsidR="00447B3D" w:rsidRPr="0046069F" w:rsidRDefault="00447B3D" w:rsidP="0046069F">
      <w:pPr>
        <w:pStyle w:val="af4"/>
        <w:numPr>
          <w:ilvl w:val="0"/>
          <w:numId w:val="21"/>
        </w:numPr>
        <w:ind w:firstLineChars="0"/>
        <w:rPr>
          <w:rFonts w:ascii="Times New Roman" w:eastAsia="ＭＳ 明朝" w:hAnsi="Times New Roman"/>
          <w:kern w:val="0"/>
          <w:sz w:val="20"/>
          <w:szCs w:val="24"/>
          <w:lang w:eastAsia="ja-JP"/>
        </w:rPr>
      </w:pPr>
      <w:r w:rsidRPr="0046069F">
        <w:rPr>
          <w:rFonts w:ascii="Times New Roman" w:eastAsia="ＭＳ 明朝" w:hAnsi="Times New Roman" w:hint="eastAsia"/>
          <w:kern w:val="0"/>
          <w:sz w:val="20"/>
          <w:szCs w:val="24"/>
          <w:lang w:eastAsia="ja-JP"/>
        </w:rPr>
        <w:t>R</w:t>
      </w:r>
      <w:r w:rsidRPr="0046069F">
        <w:rPr>
          <w:rFonts w:ascii="Times New Roman" w:eastAsia="ＭＳ 明朝" w:hAnsi="Times New Roman"/>
          <w:kern w:val="0"/>
          <w:sz w:val="20"/>
          <w:szCs w:val="24"/>
          <w:lang w:eastAsia="ja-JP"/>
        </w:rPr>
        <w:t>CS modelling, which contain</w:t>
      </w:r>
      <w:r w:rsidR="00C02B38">
        <w:rPr>
          <w:rFonts w:ascii="Times New Roman" w:eastAsia="ＭＳ 明朝" w:hAnsi="Times New Roman" w:hint="eastAsia"/>
          <w:kern w:val="0"/>
          <w:sz w:val="20"/>
          <w:szCs w:val="24"/>
          <w:lang w:eastAsia="ja-JP"/>
        </w:rPr>
        <w:t>s</w:t>
      </w:r>
      <w:r w:rsidRPr="0046069F">
        <w:rPr>
          <w:rFonts w:ascii="Times New Roman" w:eastAsia="ＭＳ 明朝" w:hAnsi="Times New Roman"/>
          <w:kern w:val="0"/>
          <w:sz w:val="20"/>
          <w:szCs w:val="24"/>
          <w:lang w:eastAsia="ja-JP"/>
        </w:rPr>
        <w:t xml:space="preserve"> many issues </w:t>
      </w:r>
      <w:r w:rsidR="00C02B38">
        <w:rPr>
          <w:rFonts w:ascii="Times New Roman" w:eastAsia="ＭＳ 明朝" w:hAnsi="Times New Roman" w:hint="eastAsia"/>
          <w:kern w:val="0"/>
          <w:sz w:val="20"/>
          <w:szCs w:val="24"/>
          <w:lang w:eastAsia="ja-JP"/>
        </w:rPr>
        <w:t xml:space="preserve">needed to be resolved, </w:t>
      </w:r>
      <w:r w:rsidRPr="0046069F">
        <w:rPr>
          <w:rFonts w:ascii="Times New Roman" w:eastAsia="ＭＳ 明朝" w:hAnsi="Times New Roman"/>
          <w:kern w:val="0"/>
          <w:sz w:val="20"/>
          <w:szCs w:val="24"/>
          <w:lang w:eastAsia="ja-JP"/>
        </w:rPr>
        <w:t>such as whether/how to model the RCS of each target or environment object with multi-point or single-point mentality.</w:t>
      </w:r>
    </w:p>
    <w:p w14:paraId="3D1C1B03" w14:textId="6A41E1D4" w:rsidR="00447B3D" w:rsidRPr="0046069F" w:rsidRDefault="00447B3D" w:rsidP="0046069F">
      <w:pPr>
        <w:pStyle w:val="af4"/>
        <w:numPr>
          <w:ilvl w:val="0"/>
          <w:numId w:val="21"/>
        </w:numPr>
        <w:ind w:firstLineChars="0"/>
        <w:rPr>
          <w:rFonts w:ascii="Times New Roman" w:eastAsia="ＭＳ 明朝" w:hAnsi="Times New Roman"/>
          <w:kern w:val="0"/>
          <w:sz w:val="20"/>
          <w:szCs w:val="24"/>
          <w:lang w:eastAsia="ja-JP"/>
        </w:rPr>
      </w:pPr>
      <w:r w:rsidRPr="0046069F">
        <w:rPr>
          <w:rFonts w:ascii="Times New Roman" w:eastAsia="ＭＳ 明朝" w:hAnsi="Times New Roman" w:hint="eastAsia"/>
          <w:kern w:val="0"/>
          <w:sz w:val="20"/>
          <w:szCs w:val="24"/>
          <w:lang w:eastAsia="ja-JP"/>
        </w:rPr>
        <w:t>S</w:t>
      </w:r>
      <w:r w:rsidRPr="0046069F">
        <w:rPr>
          <w:rFonts w:ascii="Times New Roman" w:eastAsia="ＭＳ 明朝" w:hAnsi="Times New Roman"/>
          <w:kern w:val="0"/>
          <w:sz w:val="20"/>
          <w:szCs w:val="24"/>
          <w:lang w:eastAsia="ja-JP"/>
        </w:rPr>
        <w:t>pa</w:t>
      </w:r>
      <w:r w:rsidR="00C02B38">
        <w:rPr>
          <w:rFonts w:ascii="Times New Roman" w:eastAsia="ＭＳ 明朝" w:hAnsi="Times New Roman" w:hint="eastAsia"/>
          <w:kern w:val="0"/>
          <w:sz w:val="20"/>
          <w:szCs w:val="24"/>
          <w:lang w:eastAsia="ja-JP"/>
        </w:rPr>
        <w:t>tial</w:t>
      </w:r>
      <w:r w:rsidRPr="0046069F">
        <w:rPr>
          <w:rFonts w:ascii="Times New Roman" w:eastAsia="ＭＳ 明朝" w:hAnsi="Times New Roman"/>
          <w:kern w:val="0"/>
          <w:sz w:val="20"/>
          <w:szCs w:val="24"/>
          <w:lang w:eastAsia="ja-JP"/>
        </w:rPr>
        <w:t xml:space="preserve"> consistency, which should take the link between sensing target and UE, and the link between multi-target into consistency consideration.</w:t>
      </w:r>
    </w:p>
    <w:p w14:paraId="70B8BA73" w14:textId="14D6894D" w:rsidR="003B4D9E" w:rsidRPr="00D5597D" w:rsidRDefault="003B4D9E" w:rsidP="00D5597D">
      <w:pPr>
        <w:pStyle w:val="af4"/>
        <w:numPr>
          <w:ilvl w:val="0"/>
          <w:numId w:val="21"/>
        </w:numPr>
        <w:ind w:firstLineChars="0"/>
        <w:rPr>
          <w:rFonts w:ascii="Times New Roman" w:eastAsia="ＭＳ 明朝" w:hAnsi="Times New Roman"/>
          <w:kern w:val="0"/>
          <w:sz w:val="20"/>
          <w:szCs w:val="24"/>
          <w:lang w:eastAsia="ja-JP"/>
        </w:rPr>
      </w:pPr>
      <w:r w:rsidRPr="0046069F">
        <w:rPr>
          <w:rFonts w:ascii="Times New Roman" w:eastAsia="ＭＳ 明朝" w:hAnsi="Times New Roman"/>
          <w:kern w:val="0"/>
          <w:sz w:val="20"/>
          <w:szCs w:val="24"/>
          <w:lang w:eastAsia="ja-JP"/>
        </w:rPr>
        <w:t xml:space="preserve">Doppler </w:t>
      </w:r>
      <w:r w:rsidRPr="0046069F">
        <w:rPr>
          <w:rFonts w:ascii="Times New Roman" w:eastAsia="ＭＳ 明朝" w:hAnsi="Times New Roman" w:hint="eastAsia"/>
          <w:kern w:val="0"/>
          <w:sz w:val="20"/>
          <w:szCs w:val="24"/>
          <w:lang w:eastAsia="ja-JP"/>
        </w:rPr>
        <w:t>enhancement</w:t>
      </w:r>
      <w:r w:rsidRPr="0046069F">
        <w:rPr>
          <w:rFonts w:ascii="Times New Roman" w:eastAsia="ＭＳ 明朝" w:hAnsi="Times New Roman"/>
          <w:kern w:val="0"/>
          <w:sz w:val="20"/>
          <w:szCs w:val="24"/>
          <w:lang w:eastAsia="ja-JP"/>
        </w:rPr>
        <w:t>, which brings benefit for the sensing scenario</w:t>
      </w:r>
      <w:r w:rsidR="00C02B38">
        <w:rPr>
          <w:rFonts w:ascii="Times New Roman" w:eastAsia="ＭＳ 明朝" w:hAnsi="Times New Roman" w:hint="eastAsia"/>
          <w:kern w:val="0"/>
          <w:sz w:val="20"/>
          <w:szCs w:val="24"/>
          <w:lang w:eastAsia="ja-JP"/>
        </w:rPr>
        <w:t xml:space="preserve">, i.e., </w:t>
      </w:r>
      <w:r w:rsidR="00C02B38" w:rsidRPr="00D5597D">
        <w:rPr>
          <w:rFonts w:ascii="Times New Roman" w:eastAsia="ＭＳ 明朝" w:hAnsi="Times New Roman"/>
          <w:kern w:val="0"/>
          <w:sz w:val="20"/>
          <w:szCs w:val="24"/>
          <w:lang w:eastAsia="ja-JP"/>
        </w:rPr>
        <w:t>expiration and inspiration, gesture recognition, standing up and falling</w:t>
      </w:r>
      <w:r w:rsidRPr="00D5597D">
        <w:rPr>
          <w:rFonts w:ascii="Times New Roman" w:eastAsia="ＭＳ 明朝" w:hAnsi="Times New Roman"/>
          <w:kern w:val="0"/>
          <w:sz w:val="20"/>
          <w:szCs w:val="24"/>
          <w:lang w:eastAsia="ja-JP"/>
        </w:rPr>
        <w:t>, walking rate detection and other human behavior detection and recognition.</w:t>
      </w:r>
    </w:p>
    <w:p w14:paraId="49D7196A" w14:textId="77777777" w:rsidR="00447B3D" w:rsidRDefault="00447B3D" w:rsidP="00447B3D">
      <w:pPr>
        <w:rPr>
          <w:rFonts w:eastAsiaTheme="minorEastAsia"/>
          <w:iCs/>
          <w:lang w:eastAsia="zh-CN"/>
        </w:rPr>
      </w:pPr>
      <w:r>
        <w:rPr>
          <w:rFonts w:eastAsia="ＭＳ 明朝"/>
          <w:iCs/>
          <w:lang w:eastAsia="ja-JP"/>
        </w:rPr>
        <w:t xml:space="preserve">Based on the channel </w:t>
      </w:r>
      <w:r>
        <w:rPr>
          <w:rFonts w:eastAsiaTheme="minorEastAsia"/>
          <w:iCs/>
          <w:lang w:eastAsia="zh-CN"/>
        </w:rPr>
        <w:t xml:space="preserve">characteristics calculation scheme, a set of common parameters can be concluded, which are </w:t>
      </w:r>
      <w:r>
        <w:rPr>
          <w:rFonts w:eastAsia="ＭＳ 明朝"/>
          <w:iCs/>
          <w:lang w:eastAsia="ja-JP"/>
        </w:rPr>
        <w:t>workable for the different scenarios, only with different corresponding values</w:t>
      </w:r>
      <w:r>
        <w:rPr>
          <w:rFonts w:eastAsia="ＭＳ 明朝" w:hint="eastAsia"/>
          <w:iCs/>
          <w:lang w:eastAsia="ja-JP"/>
        </w:rPr>
        <w:t xml:space="preserve"> </w:t>
      </w:r>
      <w:r>
        <w:rPr>
          <w:rFonts w:eastAsia="ＭＳ 明朝"/>
          <w:iCs/>
          <w:lang w:eastAsia="ja-JP"/>
        </w:rPr>
        <w:t>defined</w:t>
      </w:r>
      <w:r>
        <w:rPr>
          <w:rFonts w:eastAsiaTheme="minorEastAsia"/>
          <w:iCs/>
          <w:lang w:eastAsia="zh-CN"/>
        </w:rPr>
        <w:t>. The detail values for each common parameter should be defined based on the experiment campaigns.</w:t>
      </w:r>
    </w:p>
    <w:p w14:paraId="5BF6DBD6" w14:textId="66BC28FB" w:rsidR="00447B3D" w:rsidRDefault="00447B3D" w:rsidP="00447B3D">
      <w:pPr>
        <w:rPr>
          <w:rFonts w:eastAsiaTheme="minorEastAsia"/>
          <w:iCs/>
          <w:lang w:eastAsia="zh-CN"/>
        </w:rPr>
      </w:pPr>
      <w:r>
        <w:rPr>
          <w:rFonts w:eastAsiaTheme="minorEastAsia"/>
          <w:iCs/>
          <w:lang w:eastAsia="zh-CN"/>
        </w:rPr>
        <w:t xml:space="preserve">The last step is the combination of sensing channel model and communication channel model. RAN1 should study the combination methodology when the sensing channel model designing is completed. </w:t>
      </w:r>
      <w:r w:rsidR="002266E9">
        <w:rPr>
          <w:rFonts w:eastAsia="ＭＳ 明朝" w:hint="eastAsia"/>
          <w:iCs/>
          <w:lang w:eastAsia="ja-JP"/>
        </w:rPr>
        <w:t>However,</w:t>
      </w:r>
      <w:r>
        <w:rPr>
          <w:rFonts w:eastAsiaTheme="minorEastAsia"/>
          <w:iCs/>
          <w:lang w:eastAsia="zh-CN"/>
        </w:rPr>
        <w:t xml:space="preserve"> </w:t>
      </w:r>
      <w:r w:rsidRPr="00843861">
        <w:rPr>
          <w:rFonts w:eastAsiaTheme="minorEastAsia"/>
          <w:iCs/>
          <w:lang w:eastAsia="zh-CN"/>
        </w:rPr>
        <w:t>RAN1 may face an issue how to ensure the consistency for communication link if ISAC channel model is in use as compared to the legacy channel model in TR 38.901.</w:t>
      </w:r>
    </w:p>
    <w:p w14:paraId="285C82E6" w14:textId="218371EF" w:rsidR="00447B3D" w:rsidRDefault="00447B3D" w:rsidP="00447B3D">
      <w:pPr>
        <w:rPr>
          <w:rFonts w:eastAsiaTheme="minorEastAsia"/>
          <w:iCs/>
          <w:lang w:eastAsia="zh-CN"/>
        </w:rPr>
      </w:pPr>
      <w:r>
        <w:rPr>
          <w:rFonts w:eastAsiaTheme="minorEastAsia"/>
          <w:iCs/>
          <w:lang w:eastAsia="zh-CN"/>
        </w:rPr>
        <w:t xml:space="preserve">Regarding the channel model for LLS, it is common understanding that LLS-based channel model is the subcase of SLS-based channel model. </w:t>
      </w:r>
      <w:r w:rsidRPr="004C30CC">
        <w:rPr>
          <w:rFonts w:eastAsiaTheme="minorEastAsia"/>
          <w:iCs/>
          <w:lang w:eastAsia="zh-CN"/>
        </w:rPr>
        <w:t>Therefore, as long as SLS-based channel is well modeled, LLS-based channel modeling can be simplified accordingly. It is recognized that, therefore, LLS-based channel modeling does not cause additionally considerable workload in the study item.</w:t>
      </w:r>
      <w:r>
        <w:rPr>
          <w:rFonts w:eastAsiaTheme="minorEastAsia"/>
          <w:iCs/>
          <w:lang w:eastAsia="zh-CN"/>
        </w:rPr>
        <w:t xml:space="preserve"> As a solution, the LLS channel model generation for ISAC can follow the procedure of SLS-based channel model or update the channel parameter based on experiment result only. RAN1 should study the LLS-based channel model when the majority content</w:t>
      </w:r>
      <w:r w:rsidR="00D5597D">
        <w:rPr>
          <w:rFonts w:eastAsia="ＭＳ 明朝" w:hint="eastAsia"/>
          <w:iCs/>
          <w:lang w:eastAsia="ja-JP"/>
        </w:rPr>
        <w:t>s</w:t>
      </w:r>
      <w:r>
        <w:rPr>
          <w:rFonts w:eastAsiaTheme="minorEastAsia"/>
          <w:iCs/>
          <w:lang w:eastAsia="zh-CN"/>
        </w:rPr>
        <w:t xml:space="preserve"> for SLS-based channel model ha</w:t>
      </w:r>
      <w:r w:rsidR="00D5597D">
        <w:rPr>
          <w:rFonts w:eastAsia="ＭＳ 明朝" w:hint="eastAsia"/>
          <w:iCs/>
          <w:lang w:eastAsia="ja-JP"/>
        </w:rPr>
        <w:t>ve</w:t>
      </w:r>
      <w:r>
        <w:rPr>
          <w:rFonts w:eastAsiaTheme="minorEastAsia"/>
          <w:iCs/>
          <w:lang w:eastAsia="zh-CN"/>
        </w:rPr>
        <w:t xml:space="preserve"> been complet</w:t>
      </w:r>
      <w:r w:rsidR="00D5597D">
        <w:rPr>
          <w:rFonts w:eastAsia="ＭＳ 明朝" w:hint="eastAsia"/>
          <w:iCs/>
          <w:lang w:eastAsia="ja-JP"/>
        </w:rPr>
        <w:t>ely</w:t>
      </w:r>
      <w:r>
        <w:rPr>
          <w:rFonts w:eastAsiaTheme="minorEastAsia"/>
          <w:iCs/>
          <w:lang w:eastAsia="zh-CN"/>
        </w:rPr>
        <w:t xml:space="preserve"> </w:t>
      </w:r>
      <w:r w:rsidR="00D5597D">
        <w:rPr>
          <w:rFonts w:eastAsia="ＭＳ 明朝" w:hint="eastAsia"/>
          <w:iCs/>
          <w:lang w:eastAsia="ja-JP"/>
        </w:rPr>
        <w:t>determined</w:t>
      </w:r>
      <w:r>
        <w:rPr>
          <w:rFonts w:eastAsiaTheme="minorEastAsia"/>
          <w:iCs/>
          <w:lang w:eastAsia="zh-CN"/>
        </w:rPr>
        <w:t>.</w:t>
      </w:r>
    </w:p>
    <w:p w14:paraId="1427EB5B" w14:textId="0D7BD62A" w:rsidR="00447B3D" w:rsidRPr="00833C67" w:rsidRDefault="00447B3D" w:rsidP="00447B3D">
      <w:pPr>
        <w:numPr>
          <w:ilvl w:val="0"/>
          <w:numId w:val="9"/>
        </w:numPr>
        <w:spacing w:beforeLines="50" w:before="120" w:afterLines="50"/>
        <w:ind w:left="1134" w:hanging="1134"/>
        <w:rPr>
          <w:rFonts w:eastAsiaTheme="minorEastAsia"/>
          <w:lang w:eastAsia="zh-CN"/>
        </w:rPr>
      </w:pPr>
      <w:bookmarkStart w:id="61" w:name="_Ref163049178"/>
      <w:r w:rsidRPr="00447B3D">
        <w:rPr>
          <w:rFonts w:eastAsia="ＭＳ 明朝"/>
          <w:b/>
          <w:szCs w:val="20"/>
          <w:lang w:eastAsia="ja-JP"/>
        </w:rPr>
        <w:t>RAN1 studies the LLS-based channel model after the majority content</w:t>
      </w:r>
      <w:r w:rsidR="00D5597D">
        <w:rPr>
          <w:rFonts w:eastAsia="ＭＳ 明朝" w:hint="eastAsia"/>
          <w:b/>
          <w:szCs w:val="20"/>
          <w:lang w:eastAsia="ja-JP"/>
        </w:rPr>
        <w:t>s</w:t>
      </w:r>
      <w:r w:rsidRPr="00447B3D">
        <w:rPr>
          <w:rFonts w:eastAsia="ＭＳ 明朝"/>
          <w:b/>
          <w:szCs w:val="20"/>
          <w:lang w:eastAsia="ja-JP"/>
        </w:rPr>
        <w:t xml:space="preserve"> for SLS-based channel model </w:t>
      </w:r>
      <w:r w:rsidR="00D5597D">
        <w:rPr>
          <w:rFonts w:eastAsia="ＭＳ 明朝" w:hint="eastAsia"/>
          <w:b/>
          <w:szCs w:val="20"/>
          <w:lang w:eastAsia="ja-JP"/>
        </w:rPr>
        <w:t>are</w:t>
      </w:r>
      <w:r w:rsidR="003B4D9E">
        <w:rPr>
          <w:rFonts w:eastAsia="ＭＳ 明朝" w:hint="eastAsia"/>
          <w:b/>
          <w:szCs w:val="20"/>
          <w:lang w:eastAsia="ja-JP"/>
        </w:rPr>
        <w:t xml:space="preserve"> </w:t>
      </w:r>
      <w:r w:rsidRPr="00447B3D">
        <w:rPr>
          <w:rFonts w:eastAsia="ＭＳ 明朝"/>
          <w:b/>
          <w:szCs w:val="20"/>
          <w:lang w:eastAsia="ja-JP"/>
        </w:rPr>
        <w:t>completed</w:t>
      </w:r>
      <w:r>
        <w:rPr>
          <w:rFonts w:eastAsia="ＭＳ 明朝"/>
          <w:b/>
          <w:szCs w:val="20"/>
          <w:lang w:eastAsia="ja-JP"/>
        </w:rPr>
        <w:t>.</w:t>
      </w:r>
      <w:bookmarkEnd w:id="61"/>
    </w:p>
    <w:p w14:paraId="7BA3B6B9" w14:textId="77777777" w:rsidR="00447B3D" w:rsidRDefault="00447B3D" w:rsidP="00447B3D">
      <w:pPr>
        <w:rPr>
          <w:rFonts w:eastAsiaTheme="minorEastAsia"/>
          <w:b/>
          <w:i/>
          <w:iCs/>
          <w:u w:val="single"/>
          <w:lang w:eastAsia="zh-CN"/>
        </w:rPr>
      </w:pPr>
    </w:p>
    <w:p w14:paraId="52A5CF05" w14:textId="77777777" w:rsidR="00447B3D" w:rsidRPr="00810AF6" w:rsidRDefault="00447B3D" w:rsidP="00447B3D">
      <w:pPr>
        <w:rPr>
          <w:rFonts w:eastAsiaTheme="minorEastAsia"/>
          <w:b/>
          <w:i/>
          <w:iCs/>
          <w:u w:val="single"/>
          <w:lang w:eastAsia="zh-CN"/>
        </w:rPr>
      </w:pPr>
      <w:r>
        <w:rPr>
          <w:rFonts w:eastAsiaTheme="minorEastAsia"/>
          <w:b/>
          <w:i/>
          <w:iCs/>
          <w:u w:val="single"/>
          <w:lang w:eastAsia="zh-CN"/>
        </w:rPr>
        <w:t>Experiment campaign</w:t>
      </w:r>
    </w:p>
    <w:p w14:paraId="3E03C503" w14:textId="7A9EA517" w:rsidR="00447B3D" w:rsidRDefault="00447B3D" w:rsidP="00447B3D">
      <w:pPr>
        <w:rPr>
          <w:rFonts w:eastAsiaTheme="minorEastAsia"/>
          <w:iCs/>
          <w:lang w:eastAsia="zh-CN"/>
        </w:rPr>
      </w:pPr>
      <w:r>
        <w:rPr>
          <w:rFonts w:eastAsiaTheme="minorEastAsia"/>
          <w:iCs/>
          <w:lang w:eastAsia="zh-CN"/>
        </w:rPr>
        <w:t>As mentioned in the channel generation designing, the experiment campaign for validating the channel parameter is essential for ISAC channel modelling. The exact value or mathematical model of each parameter can be defined based on the experiment result</w:t>
      </w:r>
      <w:r w:rsidR="002266E9">
        <w:rPr>
          <w:rFonts w:eastAsia="ＭＳ 明朝" w:hint="eastAsia"/>
          <w:iCs/>
          <w:lang w:eastAsia="ja-JP"/>
        </w:rPr>
        <w:t>s</w:t>
      </w:r>
      <w:r>
        <w:rPr>
          <w:rFonts w:eastAsiaTheme="minorEastAsia"/>
          <w:iCs/>
          <w:lang w:eastAsia="zh-CN"/>
        </w:rPr>
        <w:t xml:space="preserve">. Two options have been provided in the </w:t>
      </w:r>
      <w:r w:rsidR="002266E9">
        <w:rPr>
          <w:rFonts w:eastAsia="ＭＳ 明朝" w:hint="eastAsia"/>
          <w:iCs/>
          <w:lang w:eastAsia="ja-JP"/>
        </w:rPr>
        <w:t xml:space="preserve">Section </w:t>
      </w:r>
      <w:r w:rsidR="002266E9">
        <w:rPr>
          <w:rFonts w:eastAsia="ＭＳ 明朝"/>
          <w:iCs/>
          <w:lang w:eastAsia="ja-JP"/>
        </w:rPr>
        <w:fldChar w:fldCharType="begin"/>
      </w:r>
      <w:r w:rsidR="002266E9">
        <w:rPr>
          <w:rFonts w:eastAsia="ＭＳ 明朝"/>
          <w:iCs/>
          <w:lang w:eastAsia="ja-JP"/>
        </w:rPr>
        <w:instrText xml:space="preserve"> </w:instrText>
      </w:r>
      <w:r w:rsidR="002266E9">
        <w:rPr>
          <w:rFonts w:eastAsia="ＭＳ 明朝" w:hint="eastAsia"/>
          <w:iCs/>
          <w:lang w:eastAsia="ja-JP"/>
        </w:rPr>
        <w:instrText>REF _Ref162802676 \n \h</w:instrText>
      </w:r>
      <w:r w:rsidR="002266E9">
        <w:rPr>
          <w:rFonts w:eastAsia="ＭＳ 明朝"/>
          <w:iCs/>
          <w:lang w:eastAsia="ja-JP"/>
        </w:rPr>
        <w:instrText xml:space="preserve"> </w:instrText>
      </w:r>
      <w:r w:rsidR="002266E9">
        <w:rPr>
          <w:rFonts w:eastAsia="ＭＳ 明朝"/>
          <w:iCs/>
          <w:lang w:eastAsia="ja-JP"/>
        </w:rPr>
      </w:r>
      <w:r w:rsidR="002266E9">
        <w:rPr>
          <w:rFonts w:eastAsia="ＭＳ 明朝"/>
          <w:iCs/>
          <w:lang w:eastAsia="ja-JP"/>
        </w:rPr>
        <w:fldChar w:fldCharType="separate"/>
      </w:r>
      <w:r w:rsidR="00BD34AE">
        <w:rPr>
          <w:rFonts w:eastAsia="ＭＳ 明朝"/>
          <w:iCs/>
          <w:lang w:eastAsia="ja-JP"/>
        </w:rPr>
        <w:t>3</w:t>
      </w:r>
      <w:r w:rsidR="002266E9">
        <w:rPr>
          <w:rFonts w:eastAsia="ＭＳ 明朝"/>
          <w:iCs/>
          <w:lang w:eastAsia="ja-JP"/>
        </w:rPr>
        <w:fldChar w:fldCharType="end"/>
      </w:r>
      <w:r>
        <w:rPr>
          <w:rFonts w:eastAsiaTheme="minorEastAsia"/>
          <w:iCs/>
          <w:lang w:eastAsia="zh-CN"/>
        </w:rPr>
        <w:t xml:space="preserve"> and each company can select the favorable scheme to obtain the experiment result. It is worth noting that the experimental measurement for ISAC channel can be simultaneously discussed with the channel modelling scheme designing.</w:t>
      </w:r>
    </w:p>
    <w:p w14:paraId="31A9E7E5" w14:textId="77777777" w:rsidR="00447B3D" w:rsidRDefault="00447B3D" w:rsidP="00447B3D">
      <w:pPr>
        <w:rPr>
          <w:rFonts w:eastAsiaTheme="minorEastAsia"/>
          <w:iCs/>
          <w:lang w:eastAsia="zh-CN"/>
        </w:rPr>
      </w:pPr>
    </w:p>
    <w:p w14:paraId="5E3213EE" w14:textId="77777777" w:rsidR="00447B3D" w:rsidRPr="00810AF6" w:rsidRDefault="00447B3D" w:rsidP="00447B3D">
      <w:pPr>
        <w:rPr>
          <w:rFonts w:eastAsiaTheme="minorEastAsia"/>
          <w:b/>
          <w:i/>
          <w:iCs/>
          <w:u w:val="single"/>
          <w:lang w:eastAsia="zh-CN"/>
        </w:rPr>
      </w:pPr>
      <w:r>
        <w:rPr>
          <w:rFonts w:eastAsiaTheme="minorEastAsia"/>
          <w:b/>
          <w:i/>
          <w:iCs/>
          <w:u w:val="single"/>
          <w:lang w:eastAsia="zh-CN"/>
        </w:rPr>
        <w:lastRenderedPageBreak/>
        <w:t>Channel model calibration</w:t>
      </w:r>
    </w:p>
    <w:p w14:paraId="42338633" w14:textId="77777777" w:rsidR="00447B3D" w:rsidRPr="00843861" w:rsidRDefault="00447B3D" w:rsidP="00447B3D">
      <w:pPr>
        <w:rPr>
          <w:rFonts w:eastAsiaTheme="minorEastAsia"/>
          <w:iCs/>
          <w:lang w:eastAsia="zh-CN"/>
        </w:rPr>
      </w:pPr>
      <w:r w:rsidRPr="00843861">
        <w:rPr>
          <w:rFonts w:eastAsiaTheme="minorEastAsia"/>
          <w:iCs/>
          <w:lang w:eastAsia="zh-CN"/>
        </w:rPr>
        <w:t>In addition, RAN1 needs to calibrate the simulator developed by each proponent for alignment. This will improve the accuracy in the future performance evaluation during 6G standardization. The calibration between the proponents can be carried out based on the newly defined channel model, in consideration of the alignment of calibration methods, calibration parameters, and calibration KPI(s) used by each proponent.</w:t>
      </w:r>
      <w:r>
        <w:rPr>
          <w:rFonts w:eastAsiaTheme="minorEastAsia"/>
          <w:iCs/>
          <w:lang w:eastAsia="zh-CN"/>
        </w:rPr>
        <w:t xml:space="preserve"> Both the SLS-based and LLS-based simulator are expected to be calibrated.</w:t>
      </w:r>
    </w:p>
    <w:p w14:paraId="3E57DB0C" w14:textId="77777777" w:rsidR="00447B3D" w:rsidRPr="00447B3D" w:rsidRDefault="00447B3D" w:rsidP="00206DA6">
      <w:pPr>
        <w:rPr>
          <w:rFonts w:eastAsia="ＭＳ 明朝"/>
          <w:lang w:eastAsia="ja-JP"/>
        </w:rPr>
      </w:pPr>
    </w:p>
    <w:p w14:paraId="47027AA9" w14:textId="52D5F3FC" w:rsidR="005426F9" w:rsidRPr="006F6FE9" w:rsidRDefault="00AF286E" w:rsidP="005426F9">
      <w:pPr>
        <w:pStyle w:val="title1"/>
      </w:pPr>
      <w:r w:rsidRPr="008E1DCA">
        <w:t>Conclusions</w:t>
      </w:r>
    </w:p>
    <w:p w14:paraId="288DBACE" w14:textId="77777777" w:rsidR="002F543A" w:rsidRPr="00453520" w:rsidRDefault="006F6FE9" w:rsidP="002F543A">
      <w:pPr>
        <w:spacing w:before="120"/>
        <w:rPr>
          <w:rFonts w:eastAsiaTheme="minorEastAsia"/>
          <w:lang w:eastAsia="zh-CN"/>
        </w:rPr>
      </w:pPr>
      <w:r w:rsidRPr="00FE7A6E">
        <w:rPr>
          <w:rFonts w:eastAsia="ＭＳ 明朝" w:hint="eastAsia"/>
          <w:lang w:eastAsia="ja-JP"/>
        </w:rPr>
        <w:t xml:space="preserve">In this contribution, we </w:t>
      </w:r>
      <w:r>
        <w:rPr>
          <w:rFonts w:eastAsia="ＭＳ 明朝" w:hint="eastAsia"/>
          <w:lang w:eastAsia="ja-JP"/>
        </w:rPr>
        <w:t xml:space="preserve">have </w:t>
      </w:r>
      <w:r w:rsidRPr="00FE7A6E">
        <w:rPr>
          <w:rFonts w:eastAsia="ＭＳ 明朝" w:hint="eastAsia"/>
          <w:lang w:eastAsia="ja-JP"/>
        </w:rPr>
        <w:t>express</w:t>
      </w:r>
      <w:r>
        <w:rPr>
          <w:rFonts w:eastAsia="ＭＳ 明朝" w:hint="eastAsia"/>
          <w:lang w:eastAsia="ja-JP"/>
        </w:rPr>
        <w:t>ed</w:t>
      </w:r>
      <w:r w:rsidRPr="00FE7A6E">
        <w:rPr>
          <w:rFonts w:eastAsia="ＭＳ 明朝" w:hint="eastAsia"/>
          <w:lang w:eastAsia="ja-JP"/>
        </w:rPr>
        <w:t xml:space="preserve"> our views on </w:t>
      </w:r>
      <w:r>
        <w:rPr>
          <w:rFonts w:eastAsia="ＭＳ 明朝" w:hint="eastAsia"/>
          <w:lang w:eastAsia="ja-JP"/>
        </w:rPr>
        <w:t xml:space="preserve">two component-based </w:t>
      </w:r>
      <w:r>
        <w:rPr>
          <w:rFonts w:eastAsia="ＭＳ 明朝"/>
          <w:lang w:eastAsia="ja-JP"/>
        </w:rPr>
        <w:t xml:space="preserve">channel modeling for </w:t>
      </w:r>
      <w:r>
        <w:rPr>
          <w:lang w:eastAsia="zh-CN"/>
        </w:rPr>
        <w:t>ISAC</w:t>
      </w:r>
      <w:r>
        <w:rPr>
          <w:rFonts w:eastAsia="ＭＳ 明朝"/>
          <w:lang w:eastAsia="ja-JP"/>
        </w:rPr>
        <w:t>.</w:t>
      </w:r>
      <w:r>
        <w:rPr>
          <w:rFonts w:eastAsia="ＭＳ 明朝" w:hint="eastAsia"/>
          <w:lang w:eastAsia="ja-JP"/>
        </w:rPr>
        <w:t xml:space="preserve"> Meanwhile, we have discussed the </w:t>
      </w:r>
      <w:r>
        <w:rPr>
          <w:rFonts w:eastAsia="ＭＳ 明朝"/>
          <w:lang w:eastAsia="ja-JP"/>
        </w:rPr>
        <w:t>relevant</w:t>
      </w:r>
      <w:r>
        <w:rPr>
          <w:rFonts w:eastAsia="ＭＳ 明朝" w:hint="eastAsia"/>
          <w:lang w:eastAsia="ja-JP"/>
        </w:rPr>
        <w:t xml:space="preserve"> issues on the sensing target, Doppler enhancement, and spatial consistency. Furthermore, we further described the methodologies for channel model validation and the necessary procedure of channel modeling. </w:t>
      </w:r>
      <w:r w:rsidR="002F543A">
        <w:rPr>
          <w:rFonts w:eastAsia="ＭＳ 明朝"/>
          <w:lang w:eastAsia="ja-JP"/>
        </w:rPr>
        <w:t>T</w:t>
      </w:r>
      <w:r w:rsidR="002F543A">
        <w:rPr>
          <w:rFonts w:eastAsiaTheme="minorEastAsia"/>
          <w:szCs w:val="20"/>
          <w:lang w:eastAsia="zh-CN"/>
        </w:rPr>
        <w:t>he observations and proposals are summarized as follows.</w:t>
      </w:r>
    </w:p>
    <w:p w14:paraId="346C7F85" w14:textId="2786DEB7" w:rsidR="0072404D" w:rsidRPr="00574D96" w:rsidRDefault="0072404D" w:rsidP="00574D96">
      <w:pPr>
        <w:spacing w:afterLines="50"/>
        <w:ind w:left="1361" w:hanging="1361"/>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_Ref163049061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Observation 1: </w:t>
      </w:r>
      <w:r w:rsidRPr="00574D96">
        <w:rPr>
          <w:rFonts w:eastAsia="ＭＳ 明朝"/>
          <w:b/>
          <w:bCs/>
          <w:lang w:eastAsia="ja-JP"/>
        </w:rPr>
        <w:fldChar w:fldCharType="end"/>
      </w:r>
      <w:r w:rsidRPr="00574D96">
        <w:rPr>
          <w:rFonts w:eastAsia="ＭＳ 明朝"/>
          <w:b/>
          <w:bCs/>
          <w:lang w:eastAsia="ja-JP"/>
        </w:rPr>
        <w:fldChar w:fldCharType="begin"/>
      </w:r>
      <w:r w:rsidRPr="00574D96">
        <w:rPr>
          <w:rFonts w:eastAsia="ＭＳ 明朝"/>
          <w:b/>
          <w:bCs/>
          <w:lang w:eastAsia="ja-JP"/>
        </w:rPr>
        <w:instrText xml:space="preserve"> REF _Ref163049061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b/>
          <w:bCs/>
        </w:rPr>
        <w:t>The interaction link between sensing target and environment object can improve the sensing performance.</w:t>
      </w:r>
      <w:r w:rsidRPr="00574D96">
        <w:rPr>
          <w:rFonts w:eastAsia="ＭＳ 明朝"/>
          <w:b/>
          <w:bCs/>
          <w:lang w:eastAsia="ja-JP"/>
        </w:rPr>
        <w:fldChar w:fldCharType="end"/>
      </w:r>
    </w:p>
    <w:p w14:paraId="5373BF2F" w14:textId="2D25B747" w:rsidR="0072404D" w:rsidRPr="00574D96" w:rsidRDefault="0072404D" w:rsidP="00574D96">
      <w:pPr>
        <w:spacing w:afterLines="50"/>
        <w:ind w:left="1361" w:hanging="1361"/>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_Ref163049063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Observation 2: </w:t>
      </w:r>
      <w:r w:rsidRPr="00574D96">
        <w:rPr>
          <w:rFonts w:eastAsia="ＭＳ 明朝"/>
          <w:b/>
          <w:bCs/>
          <w:lang w:eastAsia="ja-JP"/>
        </w:rPr>
        <w:fldChar w:fldCharType="end"/>
      </w:r>
      <w:r w:rsidRPr="00574D96">
        <w:rPr>
          <w:rFonts w:eastAsia="ＭＳ 明朝"/>
          <w:b/>
          <w:bCs/>
          <w:lang w:eastAsia="ja-JP"/>
        </w:rPr>
        <w:fldChar w:fldCharType="begin"/>
      </w:r>
      <w:r w:rsidRPr="00574D96">
        <w:rPr>
          <w:rFonts w:eastAsia="ＭＳ 明朝"/>
          <w:b/>
          <w:bCs/>
          <w:lang w:eastAsia="ja-JP"/>
        </w:rPr>
        <w:instrText xml:space="preserve"> REF _Ref163049063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For background channel component, the LOS ray between the sensing Tx and Rx, and the link passing through the environment object can assist the improvement of sensing performance.</w:t>
      </w:r>
      <w:r w:rsidRPr="00574D96">
        <w:rPr>
          <w:rFonts w:eastAsia="ＭＳ 明朝"/>
          <w:b/>
          <w:bCs/>
          <w:lang w:eastAsia="ja-JP"/>
        </w:rPr>
        <w:fldChar w:fldCharType="end"/>
      </w:r>
    </w:p>
    <w:p w14:paraId="5F3CD827" w14:textId="3F94D752" w:rsidR="0072404D" w:rsidRPr="00574D96" w:rsidRDefault="0072404D" w:rsidP="00574D96">
      <w:pPr>
        <w:spacing w:afterLines="50"/>
        <w:ind w:left="1361" w:hanging="1361"/>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_Ref163049065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Observation 3: </w:t>
      </w:r>
      <w:r w:rsidRPr="00574D96">
        <w:rPr>
          <w:rFonts w:eastAsia="ＭＳ 明朝"/>
          <w:b/>
          <w:bCs/>
          <w:lang w:eastAsia="ja-JP"/>
        </w:rPr>
        <w:fldChar w:fldCharType="end"/>
      </w:r>
      <w:r w:rsidRPr="00574D96">
        <w:rPr>
          <w:rFonts w:eastAsia="ＭＳ 明朝"/>
          <w:b/>
          <w:bCs/>
          <w:lang w:eastAsia="ja-JP"/>
        </w:rPr>
        <w:fldChar w:fldCharType="begin"/>
      </w:r>
      <w:r w:rsidRPr="00574D96">
        <w:rPr>
          <w:rFonts w:eastAsia="ＭＳ 明朝"/>
          <w:b/>
          <w:bCs/>
          <w:lang w:eastAsia="ja-JP"/>
        </w:rPr>
        <w:instrText xml:space="preserve"> REF _Ref163049065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The modeling of environmental object can improve the channel modeling accuracy but may change the statistical characteristics of the channel and increase the modeling complexity.</w:t>
      </w:r>
      <w:r w:rsidRPr="00574D96">
        <w:rPr>
          <w:rFonts w:eastAsia="ＭＳ 明朝"/>
          <w:b/>
          <w:bCs/>
          <w:lang w:eastAsia="ja-JP"/>
        </w:rPr>
        <w:fldChar w:fldCharType="end"/>
      </w:r>
    </w:p>
    <w:p w14:paraId="157812C0" w14:textId="674CA9EF" w:rsidR="0072404D" w:rsidRPr="00574D96" w:rsidRDefault="0072404D" w:rsidP="00574D96">
      <w:pPr>
        <w:spacing w:afterLines="50"/>
        <w:ind w:left="1361" w:hanging="1361"/>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_Ref163049069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Observation 4: </w:t>
      </w:r>
      <w:r w:rsidRPr="00574D96">
        <w:rPr>
          <w:rFonts w:eastAsia="ＭＳ 明朝"/>
          <w:b/>
          <w:bCs/>
          <w:lang w:eastAsia="ja-JP"/>
        </w:rPr>
        <w:fldChar w:fldCharType="end"/>
      </w:r>
      <w:r w:rsidRPr="00574D96">
        <w:rPr>
          <w:rFonts w:eastAsia="ＭＳ 明朝"/>
          <w:b/>
          <w:bCs/>
          <w:lang w:eastAsia="ja-JP"/>
        </w:rPr>
        <w:fldChar w:fldCharType="begin"/>
      </w:r>
      <w:r w:rsidRPr="00574D96">
        <w:rPr>
          <w:rFonts w:eastAsia="ＭＳ 明朝"/>
          <w:b/>
          <w:bCs/>
          <w:lang w:eastAsia="ja-JP"/>
        </w:rPr>
        <w:instrText xml:space="preserve"> REF _Ref163049069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Sensing target modeling with single point scatter is enough if the target size is small, or the use case is insensitive to the sensing target size and/or shape.</w:t>
      </w:r>
      <w:r w:rsidRPr="00574D96">
        <w:rPr>
          <w:rFonts w:eastAsia="ＭＳ 明朝"/>
          <w:b/>
          <w:bCs/>
          <w:lang w:eastAsia="ja-JP"/>
        </w:rPr>
        <w:fldChar w:fldCharType="end"/>
      </w:r>
    </w:p>
    <w:p w14:paraId="10113538" w14:textId="0102B30E" w:rsidR="0072404D" w:rsidRPr="00574D96" w:rsidRDefault="0072404D" w:rsidP="00574D96">
      <w:pPr>
        <w:spacing w:afterLines="50"/>
        <w:ind w:left="1361" w:hanging="1361"/>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_Ref163049071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Observation 5: </w:t>
      </w:r>
      <w:r w:rsidRPr="00574D96">
        <w:rPr>
          <w:rFonts w:eastAsia="ＭＳ 明朝"/>
          <w:b/>
          <w:bCs/>
          <w:lang w:eastAsia="ja-JP"/>
        </w:rPr>
        <w:fldChar w:fldCharType="end"/>
      </w:r>
      <w:r w:rsidRPr="00574D96">
        <w:rPr>
          <w:rFonts w:eastAsia="ＭＳ 明朝"/>
          <w:b/>
          <w:bCs/>
          <w:lang w:eastAsia="ja-JP"/>
        </w:rPr>
        <w:fldChar w:fldCharType="begin"/>
      </w:r>
      <w:r w:rsidRPr="00574D96">
        <w:rPr>
          <w:rFonts w:eastAsia="ＭＳ 明朝"/>
          <w:b/>
          <w:bCs/>
          <w:lang w:eastAsia="ja-JP"/>
        </w:rPr>
        <w:instrText xml:space="preserve"> REF _Ref163049071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A sensing target needs to be modeled with multiple point scatters if the target size is large, or the use case has high sensing requirements.</w:t>
      </w:r>
      <w:r w:rsidRPr="00574D96">
        <w:rPr>
          <w:rFonts w:eastAsia="ＭＳ 明朝"/>
          <w:b/>
          <w:bCs/>
          <w:lang w:eastAsia="ja-JP"/>
        </w:rPr>
        <w:fldChar w:fldCharType="end"/>
      </w:r>
    </w:p>
    <w:p w14:paraId="713392D4" w14:textId="756402C2" w:rsidR="0072404D" w:rsidRPr="00574D96" w:rsidRDefault="0072404D" w:rsidP="00574D96">
      <w:pPr>
        <w:spacing w:afterLines="50"/>
        <w:ind w:left="1361" w:hanging="1361"/>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_Ref163049077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Observation 6: </w:t>
      </w:r>
      <w:r w:rsidRPr="00574D96">
        <w:rPr>
          <w:rFonts w:eastAsia="ＭＳ 明朝"/>
          <w:b/>
          <w:bCs/>
          <w:lang w:eastAsia="ja-JP"/>
        </w:rPr>
        <w:fldChar w:fldCharType="end"/>
      </w:r>
      <w:r w:rsidRPr="00574D96">
        <w:rPr>
          <w:rFonts w:eastAsia="ＭＳ 明朝"/>
          <w:b/>
          <w:bCs/>
          <w:lang w:eastAsia="ja-JP"/>
        </w:rPr>
        <w:fldChar w:fldCharType="begin"/>
      </w:r>
      <w:r w:rsidRPr="00574D96">
        <w:rPr>
          <w:rFonts w:eastAsia="ＭＳ 明朝"/>
          <w:b/>
          <w:bCs/>
          <w:lang w:eastAsia="ja-JP"/>
        </w:rPr>
        <w:instrText xml:space="preserve"> REF _Ref163049077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The RCS of complex objects is difficult to </w:t>
      </w:r>
      <w:r w:rsidRPr="00574D96">
        <w:rPr>
          <w:rFonts w:eastAsia="ＭＳ 明朝" w:hint="eastAsia"/>
          <w:b/>
          <w:bCs/>
          <w:lang w:eastAsia="ja-JP"/>
        </w:rPr>
        <w:t xml:space="preserve">be </w:t>
      </w:r>
      <w:r w:rsidRPr="00574D96">
        <w:rPr>
          <w:rFonts w:eastAsia="ＭＳ 明朝"/>
          <w:b/>
          <w:bCs/>
          <w:lang w:eastAsia="ja-JP"/>
        </w:rPr>
        <w:t>model</w:t>
      </w:r>
      <w:r w:rsidRPr="00574D96">
        <w:rPr>
          <w:rFonts w:eastAsia="ＭＳ 明朝" w:hint="eastAsia"/>
          <w:b/>
          <w:bCs/>
          <w:lang w:eastAsia="ja-JP"/>
        </w:rPr>
        <w:t>ed</w:t>
      </w:r>
      <w:r w:rsidRPr="00574D96">
        <w:rPr>
          <w:rFonts w:eastAsia="ＭＳ 明朝"/>
          <w:b/>
          <w:bCs/>
          <w:lang w:eastAsia="ja-JP"/>
        </w:rPr>
        <w:t xml:space="preserve"> accurately</w:t>
      </w:r>
      <w:r w:rsidRPr="00574D96">
        <w:rPr>
          <w:rFonts w:eastAsia="ＭＳ 明朝" w:hint="eastAsia"/>
          <w:b/>
          <w:bCs/>
          <w:lang w:eastAsia="ja-JP"/>
        </w:rPr>
        <w:t xml:space="preserve"> </w:t>
      </w:r>
      <w:r w:rsidRPr="00574D96">
        <w:rPr>
          <w:rFonts w:eastAsia="ＭＳ 明朝"/>
          <w:b/>
          <w:bCs/>
          <w:lang w:eastAsia="ja-JP"/>
        </w:rPr>
        <w:t xml:space="preserve">with a general and simple formula, and </w:t>
      </w:r>
      <w:r w:rsidRPr="00574D96">
        <w:rPr>
          <w:rFonts w:eastAsia="ＭＳ 明朝" w:hint="eastAsia"/>
          <w:b/>
          <w:bCs/>
          <w:lang w:eastAsia="ja-JP"/>
        </w:rPr>
        <w:t xml:space="preserve">it </w:t>
      </w:r>
      <w:r w:rsidRPr="00574D96">
        <w:rPr>
          <w:rFonts w:eastAsia="ＭＳ 明朝"/>
          <w:b/>
          <w:bCs/>
          <w:lang w:eastAsia="ja-JP"/>
        </w:rPr>
        <w:t>requires a complex transformation between the global and local coordinate system when depending on angle of incident/scattered ray.</w:t>
      </w:r>
      <w:r w:rsidRPr="00574D96">
        <w:rPr>
          <w:rFonts w:eastAsia="ＭＳ 明朝"/>
          <w:b/>
          <w:bCs/>
          <w:lang w:eastAsia="ja-JP"/>
        </w:rPr>
        <w:fldChar w:fldCharType="end"/>
      </w:r>
    </w:p>
    <w:p w14:paraId="7E8B8F5E" w14:textId="36128CDB" w:rsidR="0072404D" w:rsidRPr="00574D96" w:rsidRDefault="0072404D" w:rsidP="00574D96">
      <w:pPr>
        <w:spacing w:afterLines="50"/>
        <w:ind w:left="1361" w:hanging="1361"/>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_Ref163049079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Observation 7: </w:t>
      </w:r>
      <w:r w:rsidRPr="00574D96">
        <w:rPr>
          <w:rFonts w:eastAsia="ＭＳ 明朝"/>
          <w:b/>
          <w:bCs/>
          <w:lang w:eastAsia="ja-JP"/>
        </w:rPr>
        <w:fldChar w:fldCharType="end"/>
      </w:r>
      <w:r w:rsidRPr="00574D96">
        <w:rPr>
          <w:rFonts w:eastAsia="ＭＳ 明朝"/>
          <w:b/>
          <w:bCs/>
          <w:lang w:eastAsia="ja-JP"/>
        </w:rPr>
        <w:fldChar w:fldCharType="begin"/>
      </w:r>
      <w:r w:rsidRPr="00574D96">
        <w:rPr>
          <w:rFonts w:eastAsia="ＭＳ 明朝"/>
          <w:b/>
          <w:bCs/>
          <w:lang w:eastAsia="ja-JP"/>
        </w:rPr>
        <w:instrText xml:space="preserve"> REF _Ref163049079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The RCS with single point scatter of target can be simply generated by</w:t>
      </w:r>
      <w:r w:rsidRPr="00574D96">
        <w:rPr>
          <w:rFonts w:eastAsia="ＭＳ 明朝" w:hint="eastAsia"/>
          <w:b/>
          <w:bCs/>
          <w:lang w:eastAsia="ja-JP"/>
        </w:rPr>
        <w:t xml:space="preserve"> </w:t>
      </w:r>
      <w:r w:rsidRPr="00574D96">
        <w:rPr>
          <w:rFonts w:eastAsia="ＭＳ 明朝"/>
          <w:b/>
          <w:bCs/>
          <w:lang w:eastAsia="ja-JP"/>
        </w:rPr>
        <w:t xml:space="preserve">computational formulas, fixed average values, or some probability distributions, e.g., Gaussian distribution, </w:t>
      </w:r>
      <w:r w:rsidRPr="00574D96">
        <w:rPr>
          <w:rFonts w:eastAsia="ＭＳ 明朝" w:hint="eastAsia"/>
          <w:b/>
          <w:bCs/>
          <w:lang w:eastAsia="ja-JP"/>
        </w:rPr>
        <w:t>u</w:t>
      </w:r>
      <w:r w:rsidRPr="00574D96">
        <w:rPr>
          <w:rFonts w:eastAsia="ＭＳ 明朝"/>
          <w:b/>
          <w:bCs/>
          <w:lang w:eastAsia="ja-JP"/>
        </w:rPr>
        <w:t>niform distribution, or Swerling model.</w:t>
      </w:r>
      <w:r w:rsidRPr="00574D96">
        <w:rPr>
          <w:rFonts w:eastAsia="ＭＳ 明朝"/>
          <w:b/>
          <w:bCs/>
          <w:lang w:eastAsia="ja-JP"/>
        </w:rPr>
        <w:fldChar w:fldCharType="end"/>
      </w:r>
    </w:p>
    <w:p w14:paraId="0E2AB5B8" w14:textId="5C4EC23C" w:rsidR="0072404D" w:rsidRPr="00574D96" w:rsidRDefault="0072404D" w:rsidP="00574D96">
      <w:pPr>
        <w:spacing w:afterLines="50"/>
        <w:ind w:left="1361" w:hanging="1361"/>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_Ref163049084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Observation 8: </w:t>
      </w:r>
      <w:r w:rsidRPr="00574D96">
        <w:rPr>
          <w:rFonts w:eastAsia="ＭＳ 明朝"/>
          <w:b/>
          <w:bCs/>
          <w:lang w:eastAsia="ja-JP"/>
        </w:rPr>
        <w:fldChar w:fldCharType="end"/>
      </w:r>
      <w:r w:rsidRPr="00574D96">
        <w:rPr>
          <w:rFonts w:eastAsia="ＭＳ 明朝"/>
          <w:b/>
          <w:bCs/>
          <w:lang w:eastAsia="ja-JP"/>
        </w:rPr>
        <w:fldChar w:fldCharType="begin"/>
      </w:r>
      <w:r w:rsidRPr="00574D96">
        <w:rPr>
          <w:rFonts w:eastAsia="ＭＳ 明朝"/>
          <w:b/>
          <w:bCs/>
          <w:lang w:eastAsia="ja-JP"/>
        </w:rPr>
        <w:instrText xml:space="preserve"> REF _Ref163049084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m:oMath>
        <m:r>
          <m:rPr>
            <m:sty m:val="bi"/>
          </m:rPr>
          <w:rPr>
            <w:rFonts w:ascii="Cambria Math" w:eastAsia="ＭＳ 明朝" w:hAnsi="Cambria Math"/>
            <w:lang w:eastAsia="ja-JP"/>
          </w:rPr>
          <m:t>N</m:t>
        </m:r>
      </m:oMath>
      <w:r w:rsidRPr="00574D96">
        <w:rPr>
          <w:rFonts w:eastAsia="ＭＳ 明朝"/>
          <w:b/>
          <w:bCs/>
          <w:lang w:eastAsia="ja-JP"/>
        </w:rPr>
        <w:t xml:space="preserve"> links can be independently generated and the correlation between </w:t>
      </w:r>
      <m:oMath>
        <m:r>
          <m:rPr>
            <m:sty m:val="bi"/>
          </m:rPr>
          <w:rPr>
            <w:rFonts w:ascii="Cambria Math" w:eastAsia="ＭＳ 明朝" w:hAnsi="Cambria Math"/>
            <w:lang w:eastAsia="ja-JP"/>
          </w:rPr>
          <m:t>N</m:t>
        </m:r>
      </m:oMath>
      <w:r w:rsidRPr="00574D96">
        <w:rPr>
          <w:rFonts w:eastAsia="ＭＳ 明朝"/>
          <w:b/>
          <w:bCs/>
          <w:lang w:eastAsia="ja-JP"/>
        </w:rPr>
        <w:t xml:space="preserve"> scattering point and related links need to be further considered if the sensing target needs to be modeled as </w:t>
      </w:r>
      <m:oMath>
        <m:r>
          <m:rPr>
            <m:sty m:val="bi"/>
          </m:rPr>
          <w:rPr>
            <w:rFonts w:ascii="Cambria Math" w:eastAsia="ＭＳ 明朝" w:hAnsi="Cambria Math"/>
            <w:lang w:eastAsia="ja-JP"/>
          </w:rPr>
          <m:t>N</m:t>
        </m:r>
      </m:oMath>
      <w:r w:rsidRPr="00574D96">
        <w:rPr>
          <w:rFonts w:eastAsia="ＭＳ 明朝"/>
          <w:b/>
          <w:bCs/>
          <w:lang w:eastAsia="ja-JP"/>
        </w:rPr>
        <w:t xml:space="preserve"> multiple point scatters.</w:t>
      </w:r>
      <w:r w:rsidRPr="00574D96">
        <w:rPr>
          <w:rFonts w:eastAsia="ＭＳ 明朝"/>
          <w:b/>
          <w:bCs/>
          <w:lang w:eastAsia="ja-JP"/>
        </w:rPr>
        <w:fldChar w:fldCharType="end"/>
      </w:r>
    </w:p>
    <w:p w14:paraId="264D3AB2" w14:textId="0D901189" w:rsidR="0072404D" w:rsidRPr="00574D96" w:rsidRDefault="0072404D" w:rsidP="00574D96">
      <w:pPr>
        <w:spacing w:afterLines="50"/>
        <w:ind w:left="1361" w:hanging="1361"/>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_Ref163049087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Observation 9: </w:t>
      </w:r>
      <w:r w:rsidRPr="00574D96">
        <w:rPr>
          <w:rFonts w:eastAsia="ＭＳ 明朝"/>
          <w:b/>
          <w:bCs/>
          <w:lang w:eastAsia="ja-JP"/>
        </w:rPr>
        <w:fldChar w:fldCharType="end"/>
      </w:r>
      <w:r w:rsidRPr="00574D96">
        <w:rPr>
          <w:rFonts w:eastAsia="ＭＳ 明朝"/>
          <w:b/>
          <w:bCs/>
          <w:lang w:eastAsia="ja-JP"/>
        </w:rPr>
        <w:fldChar w:fldCharType="begin"/>
      </w:r>
      <w:r w:rsidRPr="00574D96">
        <w:rPr>
          <w:rFonts w:eastAsia="ＭＳ 明朝"/>
          <w:b/>
          <w:bCs/>
          <w:lang w:eastAsia="ja-JP"/>
        </w:rPr>
        <w:instrText xml:space="preserve"> REF _Ref159235674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Spatial consistency procedure defined in TR38.901 is workable for the link between the sensing transmitter (TRP) to the sensing target, but unworkable for the link between the sensing target to the sensing receiver (UE).</w:t>
      </w:r>
      <w:r w:rsidRPr="00574D96">
        <w:rPr>
          <w:rFonts w:eastAsia="ＭＳ 明朝"/>
          <w:b/>
          <w:bCs/>
          <w:lang w:eastAsia="ja-JP"/>
        </w:rPr>
        <w:fldChar w:fldCharType="end"/>
      </w:r>
    </w:p>
    <w:p w14:paraId="2E4DF2A8" w14:textId="16448E2F" w:rsidR="0072404D" w:rsidRPr="00574D96" w:rsidRDefault="0072404D" w:rsidP="00574D96">
      <w:pPr>
        <w:spacing w:afterLines="50"/>
        <w:ind w:left="1361" w:hanging="1361"/>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_Ref159235674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Observation 10: </w:t>
      </w:r>
      <w:r w:rsidRPr="00574D96">
        <w:rPr>
          <w:rFonts w:eastAsia="ＭＳ 明朝"/>
          <w:b/>
          <w:bCs/>
          <w:lang w:eastAsia="ja-JP"/>
        </w:rPr>
        <w:fldChar w:fldCharType="end"/>
      </w:r>
      <w:r w:rsidRPr="00574D96">
        <w:rPr>
          <w:rFonts w:eastAsia="ＭＳ 明朝"/>
          <w:b/>
          <w:bCs/>
          <w:lang w:eastAsia="ja-JP"/>
        </w:rPr>
        <w:fldChar w:fldCharType="begin"/>
      </w:r>
      <w:r w:rsidRPr="00574D96">
        <w:rPr>
          <w:rFonts w:eastAsia="ＭＳ 明朝"/>
          <w:b/>
          <w:bCs/>
          <w:lang w:eastAsia="ja-JP"/>
        </w:rPr>
        <w:instrText xml:space="preserve"> REF _Ref163049095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For some scenarios, e.g., UAV</w:t>
      </w:r>
      <w:r w:rsidRPr="00574D96">
        <w:rPr>
          <w:rFonts w:eastAsia="ＭＳ 明朝" w:hint="eastAsia"/>
          <w:b/>
          <w:bCs/>
          <w:lang w:eastAsia="ja-JP"/>
        </w:rPr>
        <w:t>,</w:t>
      </w:r>
      <w:r w:rsidRPr="00574D96">
        <w:rPr>
          <w:rFonts w:eastAsia="ＭＳ 明朝"/>
          <w:b/>
          <w:bCs/>
          <w:lang w:eastAsia="ja-JP"/>
        </w:rPr>
        <w:t xml:space="preserve"> 3D</w:t>
      </w:r>
      <w:r w:rsidRPr="00574D96">
        <w:rPr>
          <w:rFonts w:eastAsia="ＭＳ 明朝" w:hint="eastAsia"/>
          <w:b/>
          <w:bCs/>
          <w:lang w:eastAsia="ja-JP"/>
        </w:rPr>
        <w:t>-</w:t>
      </w:r>
      <w:r w:rsidRPr="00574D96">
        <w:rPr>
          <w:rFonts w:eastAsia="ＭＳ 明朝"/>
          <w:b/>
          <w:bCs/>
          <w:lang w:eastAsia="ja-JP"/>
        </w:rPr>
        <w:t xml:space="preserve">based spatial consistency model may be needed; </w:t>
      </w:r>
      <w:r w:rsidRPr="00574D96">
        <w:rPr>
          <w:rFonts w:eastAsia="ＭＳ 明朝" w:hint="eastAsia"/>
          <w:b/>
          <w:bCs/>
          <w:lang w:eastAsia="ja-JP"/>
        </w:rPr>
        <w:t>e</w:t>
      </w:r>
      <w:r w:rsidRPr="00574D96">
        <w:rPr>
          <w:rFonts w:eastAsia="ＭＳ 明朝"/>
          <w:b/>
          <w:bCs/>
          <w:lang w:eastAsia="ja-JP"/>
        </w:rPr>
        <w:t>xtend</w:t>
      </w:r>
      <w:r w:rsidRPr="00574D96">
        <w:rPr>
          <w:rFonts w:eastAsia="ＭＳ 明朝" w:hint="eastAsia"/>
          <w:b/>
          <w:bCs/>
          <w:lang w:eastAsia="ja-JP"/>
        </w:rPr>
        <w:t>ing</w:t>
      </w:r>
      <w:r w:rsidRPr="00574D96">
        <w:rPr>
          <w:rFonts w:eastAsia="ＭＳ 明朝"/>
          <w:b/>
          <w:bCs/>
          <w:lang w:eastAsia="ja-JP"/>
        </w:rPr>
        <w:t xml:space="preserve"> 2D</w:t>
      </w:r>
      <w:r w:rsidRPr="00574D96">
        <w:rPr>
          <w:rFonts w:eastAsia="ＭＳ 明朝" w:hint="eastAsia"/>
          <w:b/>
          <w:bCs/>
          <w:lang w:eastAsia="ja-JP"/>
        </w:rPr>
        <w:t>-</w:t>
      </w:r>
      <w:r w:rsidRPr="00574D96">
        <w:rPr>
          <w:rFonts w:eastAsia="ＭＳ 明朝"/>
          <w:b/>
          <w:bCs/>
          <w:lang w:eastAsia="ja-JP"/>
        </w:rPr>
        <w:t xml:space="preserve">based spatial consistency method </w:t>
      </w:r>
      <w:r w:rsidRPr="00574D96">
        <w:rPr>
          <w:rFonts w:eastAsia="ＭＳ 明朝" w:hint="eastAsia"/>
          <w:b/>
          <w:bCs/>
          <w:lang w:eastAsia="ja-JP"/>
        </w:rPr>
        <w:t>still</w:t>
      </w:r>
      <w:r w:rsidRPr="00574D96">
        <w:rPr>
          <w:rFonts w:eastAsia="ＭＳ 明朝"/>
          <w:b/>
          <w:bCs/>
          <w:lang w:eastAsia="ja-JP"/>
        </w:rPr>
        <w:t xml:space="preserve"> support</w:t>
      </w:r>
      <w:r w:rsidRPr="00574D96">
        <w:rPr>
          <w:rFonts w:eastAsia="ＭＳ 明朝" w:hint="eastAsia"/>
          <w:b/>
          <w:bCs/>
          <w:lang w:eastAsia="ja-JP"/>
        </w:rPr>
        <w:t>s</w:t>
      </w:r>
      <w:r w:rsidRPr="00574D96">
        <w:rPr>
          <w:rFonts w:eastAsia="ＭＳ 明朝"/>
          <w:b/>
          <w:bCs/>
          <w:lang w:eastAsia="ja-JP"/>
        </w:rPr>
        <w:t xml:space="preserve"> 3D</w:t>
      </w:r>
      <w:r w:rsidRPr="00574D96">
        <w:rPr>
          <w:rFonts w:eastAsia="ＭＳ 明朝" w:hint="eastAsia"/>
          <w:b/>
          <w:bCs/>
          <w:lang w:eastAsia="ja-JP"/>
        </w:rPr>
        <w:t>-</w:t>
      </w:r>
      <w:r w:rsidRPr="00574D96">
        <w:rPr>
          <w:rFonts w:eastAsia="ＭＳ 明朝"/>
          <w:b/>
          <w:bCs/>
          <w:lang w:eastAsia="ja-JP"/>
        </w:rPr>
        <w:t>based spatial consistency.</w:t>
      </w:r>
      <w:r w:rsidRPr="00574D96">
        <w:rPr>
          <w:rFonts w:eastAsia="ＭＳ 明朝"/>
          <w:b/>
          <w:bCs/>
          <w:lang w:eastAsia="ja-JP"/>
        </w:rPr>
        <w:fldChar w:fldCharType="end"/>
      </w:r>
    </w:p>
    <w:p w14:paraId="0D9D9C47" w14:textId="6A2B76E4" w:rsidR="0072404D" w:rsidRPr="00574D96" w:rsidRDefault="0072404D" w:rsidP="00574D96">
      <w:pPr>
        <w:spacing w:afterLines="50"/>
        <w:ind w:left="1361" w:hanging="1361"/>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_Ref163049095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Observation 11: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_Ref163049095 \h </w:instrText>
      </w:r>
      <w:r w:rsidR="00574D96" w:rsidRPr="00574D96">
        <w:rPr>
          <w:rFonts w:eastAsia="ＭＳ 明朝"/>
          <w:b/>
          <w:bCs/>
          <w:lang w:eastAsia="ja-JP"/>
        </w:rPr>
      </w:r>
      <w:r w:rsidR="00574D96" w:rsidRP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574D96">
        <w:rPr>
          <w:rFonts w:eastAsia="ＭＳ 明朝"/>
          <w:b/>
          <w:bCs/>
          <w:lang w:eastAsia="ja-JP"/>
        </w:rPr>
        <w:t>For some scenarios, e.g., UAV</w:t>
      </w:r>
      <w:r w:rsidR="00574D96" w:rsidRPr="00574D96">
        <w:rPr>
          <w:rFonts w:eastAsia="ＭＳ 明朝" w:hint="eastAsia"/>
          <w:b/>
          <w:bCs/>
          <w:lang w:eastAsia="ja-JP"/>
        </w:rPr>
        <w:t>,</w:t>
      </w:r>
      <w:r w:rsidR="00574D96" w:rsidRPr="00574D96">
        <w:rPr>
          <w:rFonts w:eastAsia="ＭＳ 明朝"/>
          <w:b/>
          <w:bCs/>
          <w:lang w:eastAsia="ja-JP"/>
        </w:rPr>
        <w:t xml:space="preserve"> 3D</w:t>
      </w:r>
      <w:r w:rsidR="00574D96" w:rsidRPr="00574D96">
        <w:rPr>
          <w:rFonts w:eastAsia="ＭＳ 明朝" w:hint="eastAsia"/>
          <w:b/>
          <w:bCs/>
          <w:lang w:eastAsia="ja-JP"/>
        </w:rPr>
        <w:t>-</w:t>
      </w:r>
      <w:r w:rsidR="00574D96" w:rsidRPr="00574D96">
        <w:rPr>
          <w:rFonts w:eastAsia="ＭＳ 明朝"/>
          <w:b/>
          <w:bCs/>
          <w:lang w:eastAsia="ja-JP"/>
        </w:rPr>
        <w:t xml:space="preserve">based spatial consistency model may be needed; </w:t>
      </w:r>
      <w:r w:rsidR="00574D96" w:rsidRPr="00574D96">
        <w:rPr>
          <w:rFonts w:eastAsia="ＭＳ 明朝" w:hint="eastAsia"/>
          <w:b/>
          <w:bCs/>
          <w:lang w:eastAsia="ja-JP"/>
        </w:rPr>
        <w:t>e</w:t>
      </w:r>
      <w:r w:rsidR="00574D96" w:rsidRPr="00574D96">
        <w:rPr>
          <w:rFonts w:eastAsia="ＭＳ 明朝"/>
          <w:b/>
          <w:bCs/>
          <w:lang w:eastAsia="ja-JP"/>
        </w:rPr>
        <w:t>xtend</w:t>
      </w:r>
      <w:r w:rsidR="00574D96" w:rsidRPr="00574D96">
        <w:rPr>
          <w:rFonts w:eastAsia="ＭＳ 明朝" w:hint="eastAsia"/>
          <w:b/>
          <w:bCs/>
          <w:lang w:eastAsia="ja-JP"/>
        </w:rPr>
        <w:t>ing</w:t>
      </w:r>
      <w:r w:rsidR="00574D96" w:rsidRPr="00574D96">
        <w:rPr>
          <w:rFonts w:eastAsia="ＭＳ 明朝"/>
          <w:b/>
          <w:bCs/>
          <w:lang w:eastAsia="ja-JP"/>
        </w:rPr>
        <w:t xml:space="preserve"> 2D</w:t>
      </w:r>
      <w:r w:rsidR="00574D96" w:rsidRPr="00574D96">
        <w:rPr>
          <w:rFonts w:eastAsia="ＭＳ 明朝" w:hint="eastAsia"/>
          <w:b/>
          <w:bCs/>
          <w:lang w:eastAsia="ja-JP"/>
        </w:rPr>
        <w:t>-</w:t>
      </w:r>
      <w:r w:rsidR="00574D96" w:rsidRPr="00574D96">
        <w:rPr>
          <w:rFonts w:eastAsia="ＭＳ 明朝"/>
          <w:b/>
          <w:bCs/>
          <w:lang w:eastAsia="ja-JP"/>
        </w:rPr>
        <w:t xml:space="preserve">based spatial consistency method </w:t>
      </w:r>
      <w:r w:rsidR="00574D96" w:rsidRPr="00574D96">
        <w:rPr>
          <w:rFonts w:eastAsia="ＭＳ 明朝" w:hint="eastAsia"/>
          <w:b/>
          <w:bCs/>
          <w:lang w:eastAsia="ja-JP"/>
        </w:rPr>
        <w:t>still</w:t>
      </w:r>
      <w:r w:rsidR="00574D96" w:rsidRPr="00574D96">
        <w:rPr>
          <w:rFonts w:eastAsia="ＭＳ 明朝"/>
          <w:b/>
          <w:bCs/>
          <w:lang w:eastAsia="ja-JP"/>
        </w:rPr>
        <w:t xml:space="preserve"> support</w:t>
      </w:r>
      <w:r w:rsidR="00574D96" w:rsidRPr="00574D96">
        <w:rPr>
          <w:rFonts w:eastAsia="ＭＳ 明朝" w:hint="eastAsia"/>
          <w:b/>
          <w:bCs/>
          <w:lang w:eastAsia="ja-JP"/>
        </w:rPr>
        <w:t>s</w:t>
      </w:r>
      <w:r w:rsidR="00574D96" w:rsidRPr="00574D96">
        <w:rPr>
          <w:rFonts w:eastAsia="ＭＳ 明朝"/>
          <w:b/>
          <w:bCs/>
          <w:lang w:eastAsia="ja-JP"/>
        </w:rPr>
        <w:t xml:space="preserve"> 3D</w:t>
      </w:r>
      <w:r w:rsidR="00574D96" w:rsidRPr="00574D96">
        <w:rPr>
          <w:rFonts w:eastAsia="ＭＳ 明朝" w:hint="eastAsia"/>
          <w:b/>
          <w:bCs/>
          <w:lang w:eastAsia="ja-JP"/>
        </w:rPr>
        <w:t>-</w:t>
      </w:r>
      <w:r w:rsidR="00574D96" w:rsidRPr="00574D96">
        <w:rPr>
          <w:rFonts w:eastAsia="ＭＳ 明朝"/>
          <w:b/>
          <w:bCs/>
          <w:lang w:eastAsia="ja-JP"/>
        </w:rPr>
        <w:t>based spatial consistency.</w:t>
      </w:r>
      <w:r w:rsidR="00574D96" w:rsidRPr="00574D96">
        <w:rPr>
          <w:rFonts w:eastAsia="ＭＳ 明朝"/>
          <w:b/>
          <w:bCs/>
          <w:lang w:eastAsia="ja-JP"/>
        </w:rPr>
        <w:fldChar w:fldCharType="end"/>
      </w:r>
    </w:p>
    <w:p w14:paraId="5D699D14" w14:textId="77BF0A5A" w:rsidR="0072404D" w:rsidRPr="00574D96" w:rsidRDefault="0072404D" w:rsidP="00574D96">
      <w:pPr>
        <w:spacing w:afterLines="50"/>
        <w:ind w:left="1361" w:hanging="1361"/>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_Ref163049097 \n \h </w:instrText>
      </w:r>
      <w:r w:rsidRPr="00574D96">
        <w:rPr>
          <w:rFonts w:eastAsia="ＭＳ 明朝"/>
          <w:b/>
          <w:bCs/>
          <w:lang w:eastAsia="ja-JP"/>
        </w:rPr>
      </w:r>
      <w:r w:rsidR="00574D96" w:rsidRP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Observation 12: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_Ref163049097 \h </w:instrText>
      </w:r>
      <w:r w:rsidR="00574D96" w:rsidRPr="00574D96">
        <w:rPr>
          <w:rFonts w:eastAsia="ＭＳ 明朝"/>
          <w:b/>
          <w:bCs/>
          <w:lang w:eastAsia="ja-JP"/>
        </w:rPr>
      </w:r>
      <w:r w:rsidR="00574D96" w:rsidRP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574D96">
        <w:rPr>
          <w:rFonts w:eastAsia="ＭＳ 明朝"/>
          <w:b/>
          <w:bCs/>
          <w:lang w:eastAsia="ja-JP"/>
        </w:rPr>
        <w:t>Spatial consistency for the links through different targets should be considered.</w:t>
      </w:r>
      <w:r w:rsidR="00574D96" w:rsidRPr="00574D96">
        <w:rPr>
          <w:rFonts w:eastAsia="ＭＳ 明朝"/>
          <w:b/>
          <w:bCs/>
          <w:lang w:eastAsia="ja-JP"/>
        </w:rPr>
        <w:fldChar w:fldCharType="end"/>
      </w:r>
    </w:p>
    <w:p w14:paraId="0FA65582" w14:textId="657AC79D" w:rsidR="006F6FE9" w:rsidRPr="00574D96" w:rsidRDefault="0072404D" w:rsidP="00574D96">
      <w:pPr>
        <w:spacing w:afterLines="50"/>
        <w:ind w:left="1361" w:hanging="1361"/>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_Ref163049102 \n \h </w:instrText>
      </w:r>
      <w:r w:rsidRPr="00574D96">
        <w:rPr>
          <w:rFonts w:eastAsia="ＭＳ 明朝"/>
          <w:b/>
          <w:bCs/>
          <w:lang w:eastAsia="ja-JP"/>
        </w:rPr>
      </w:r>
      <w:r w:rsidR="00574D96" w:rsidRP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Observation 13: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_Ref163049102 \h </w:instrText>
      </w:r>
      <w:r w:rsidR="00574D96" w:rsidRPr="00574D96">
        <w:rPr>
          <w:rFonts w:eastAsia="ＭＳ 明朝"/>
          <w:b/>
          <w:bCs/>
          <w:lang w:eastAsia="ja-JP"/>
        </w:rPr>
      </w:r>
      <w:r w:rsidR="00574D96" w:rsidRP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574D96">
        <w:rPr>
          <w:rFonts w:eastAsia="ＭＳ 明朝"/>
          <w:b/>
          <w:bCs/>
          <w:lang w:eastAsia="ja-JP"/>
        </w:rPr>
        <w:t>Map-based hybrid channel model seems not well-</w:t>
      </w:r>
      <w:proofErr w:type="gramStart"/>
      <w:r w:rsidR="00574D96" w:rsidRPr="00574D96">
        <w:rPr>
          <w:rFonts w:eastAsia="ＭＳ 明朝"/>
          <w:b/>
          <w:bCs/>
          <w:lang w:eastAsia="ja-JP"/>
        </w:rPr>
        <w:t>calibrated</w:t>
      </w:r>
      <w:proofErr w:type="gramEnd"/>
      <w:r w:rsidR="00574D96" w:rsidRPr="00574D96">
        <w:rPr>
          <w:rFonts w:eastAsia="ＭＳ 明朝"/>
          <w:b/>
          <w:bCs/>
          <w:lang w:eastAsia="ja-JP"/>
        </w:rPr>
        <w:t xml:space="preserve"> and its feasibility is not yet confirmed.</w:t>
      </w:r>
      <w:r w:rsidR="00574D96" w:rsidRPr="00574D96">
        <w:rPr>
          <w:rFonts w:eastAsia="ＭＳ 明朝"/>
          <w:b/>
          <w:bCs/>
          <w:lang w:eastAsia="ja-JP"/>
        </w:rPr>
        <w:fldChar w:fldCharType="end"/>
      </w:r>
    </w:p>
    <w:p w14:paraId="21FD3156" w14:textId="77777777" w:rsidR="0072404D" w:rsidRPr="00574D96" w:rsidRDefault="0072404D" w:rsidP="005426F9">
      <w:pPr>
        <w:rPr>
          <w:rFonts w:eastAsia="ＭＳ 明朝"/>
          <w:b/>
          <w:bCs/>
          <w:lang w:eastAsia="ja-JP"/>
        </w:rPr>
      </w:pPr>
    </w:p>
    <w:p w14:paraId="3F08EA08" w14:textId="2B12E9BC"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w:instrText>
      </w:r>
      <w:r w:rsidRPr="00574D96">
        <w:rPr>
          <w:rFonts w:eastAsia="ＭＳ 明朝" w:hint="eastAsia"/>
          <w:b/>
          <w:bCs/>
          <w:lang w:eastAsia="ja-JP"/>
        </w:rPr>
        <w:instrText>REF _Ref163049120 \n \h</w:instrText>
      </w:r>
      <w:r w:rsidRPr="00574D96">
        <w:rPr>
          <w:rFonts w:eastAsia="ＭＳ 明朝"/>
          <w:b/>
          <w:bCs/>
          <w:lang w:eastAsia="ja-JP"/>
        </w:rPr>
        <w:instrText xml:space="preserve">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1: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_Ref163049120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b/>
          <w:bCs/>
          <w:lang w:eastAsia="ja-JP"/>
        </w:rPr>
        <w:t>Stochastically determine LOS or NLOS for each path based on LOS probability.</w:t>
      </w:r>
      <w:r w:rsidR="00574D96" w:rsidRPr="00574D96">
        <w:rPr>
          <w:rFonts w:eastAsia="ＭＳ 明朝"/>
          <w:b/>
          <w:bCs/>
          <w:lang w:eastAsia="ja-JP"/>
        </w:rPr>
        <w:fldChar w:fldCharType="end"/>
      </w:r>
    </w:p>
    <w:p w14:paraId="2CBF5337" w14:textId="2D8A7D19"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_Ref163049122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2: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_Ref163049122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b/>
          <w:bCs/>
          <w:lang w:eastAsia="ja-JP"/>
        </w:rPr>
        <w:t xml:space="preserve">The maximum paths forming a link should be limited to some number, e.g., </w:t>
      </w:r>
      <w:r w:rsidR="00574D96" w:rsidRPr="001434D1">
        <w:rPr>
          <w:rFonts w:eastAsia="ＭＳ 明朝" w:hint="eastAsia"/>
          <w:b/>
          <w:bCs/>
          <w:lang w:eastAsia="ja-JP"/>
        </w:rPr>
        <w:t>≤</w:t>
      </w:r>
      <w:r w:rsidR="00574D96" w:rsidRPr="001434D1">
        <w:rPr>
          <w:rFonts w:eastAsia="ＭＳ 明朝" w:hint="eastAsia"/>
          <w:b/>
          <w:bCs/>
          <w:lang w:eastAsia="ja-JP"/>
        </w:rPr>
        <w:t xml:space="preserve"> </w:t>
      </w:r>
      <w:r w:rsidR="00574D96" w:rsidRPr="001434D1">
        <w:rPr>
          <w:rFonts w:eastAsia="ＭＳ 明朝"/>
          <w:b/>
          <w:bCs/>
          <w:lang w:eastAsia="ja-JP"/>
        </w:rPr>
        <w:t>3</w:t>
      </w:r>
      <w:r w:rsidR="00574D96" w:rsidRPr="001434D1">
        <w:rPr>
          <w:rFonts w:eastAsia="ＭＳ 明朝" w:hint="eastAsia"/>
          <w:b/>
          <w:bCs/>
          <w:lang w:eastAsia="ja-JP"/>
        </w:rPr>
        <w:t xml:space="preserve"> as a starting point</w:t>
      </w:r>
      <w:r w:rsidR="00574D96" w:rsidRPr="001434D1">
        <w:rPr>
          <w:rFonts w:eastAsia="ＭＳ 明朝"/>
          <w:b/>
          <w:bCs/>
          <w:lang w:eastAsia="ja-JP"/>
        </w:rPr>
        <w:t>.</w:t>
      </w:r>
      <w:r w:rsidR="00574D96" w:rsidRPr="00574D96">
        <w:rPr>
          <w:rFonts w:eastAsia="ＭＳ 明朝"/>
          <w:b/>
          <w:bCs/>
          <w:lang w:eastAsia="ja-JP"/>
        </w:rPr>
        <w:fldChar w:fldCharType="end"/>
      </w:r>
    </w:p>
    <w:p w14:paraId="633D4A45" w14:textId="2634B5CB"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_Ref163049124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3: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_Ref163049124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hint="eastAsia"/>
          <w:b/>
          <w:bCs/>
          <w:lang w:eastAsia="ja-JP"/>
        </w:rPr>
        <w:t>Using the following procedure to generate the channel link can be considered as a starting point: a) i</w:t>
      </w:r>
      <w:r w:rsidR="00574D96" w:rsidRPr="001434D1">
        <w:rPr>
          <w:rFonts w:eastAsia="ＭＳ 明朝"/>
          <w:b/>
          <w:bCs/>
          <w:lang w:eastAsia="ja-JP"/>
        </w:rPr>
        <w:t xml:space="preserve">ndependently generate the channel for each path relying on </w:t>
      </w:r>
      <w:r w:rsidR="00574D96" w:rsidRPr="001434D1">
        <w:rPr>
          <w:rFonts w:eastAsia="ＭＳ 明朝" w:hint="eastAsia"/>
          <w:b/>
          <w:bCs/>
          <w:lang w:eastAsia="ja-JP"/>
        </w:rPr>
        <w:t>the methodology of</w:t>
      </w:r>
      <w:r w:rsidR="00574D96" w:rsidRPr="001434D1">
        <w:rPr>
          <w:rFonts w:eastAsia="ＭＳ 明朝"/>
          <w:b/>
          <w:bCs/>
          <w:lang w:eastAsia="ja-JP"/>
        </w:rPr>
        <w:t xml:space="preserve"> TR 38.901, </w:t>
      </w:r>
      <w:r w:rsidR="00574D96" w:rsidRPr="001434D1">
        <w:rPr>
          <w:rFonts w:eastAsia="ＭＳ 明朝" w:hint="eastAsia"/>
          <w:b/>
          <w:bCs/>
          <w:lang w:eastAsia="ja-JP"/>
        </w:rPr>
        <w:t xml:space="preserve">b) </w:t>
      </w:r>
      <w:r w:rsidR="00574D96" w:rsidRPr="001434D1">
        <w:rPr>
          <w:rFonts w:eastAsia="ＭＳ 明朝"/>
          <w:b/>
          <w:bCs/>
          <w:lang w:eastAsia="ja-JP"/>
        </w:rPr>
        <w:t>determin</w:t>
      </w:r>
      <w:r w:rsidR="00574D96" w:rsidRPr="001434D1">
        <w:rPr>
          <w:rFonts w:eastAsia="ＭＳ 明朝" w:hint="eastAsia"/>
          <w:b/>
          <w:bCs/>
          <w:lang w:eastAsia="ja-JP"/>
        </w:rPr>
        <w:t>e</w:t>
      </w:r>
      <w:r w:rsidR="00574D96" w:rsidRPr="001434D1">
        <w:rPr>
          <w:rFonts w:eastAsia="ＭＳ 明朝"/>
          <w:b/>
          <w:bCs/>
          <w:lang w:eastAsia="ja-JP"/>
        </w:rPr>
        <w:t xml:space="preserve"> the state of each path based on the LOS probability</w:t>
      </w:r>
      <w:r w:rsidR="00574D96" w:rsidRPr="001434D1">
        <w:rPr>
          <w:rFonts w:eastAsia="ＭＳ 明朝" w:hint="eastAsia"/>
          <w:b/>
          <w:bCs/>
          <w:lang w:eastAsia="ja-JP"/>
        </w:rPr>
        <w:t>, c) generate</w:t>
      </w:r>
      <w:r w:rsidR="00574D96" w:rsidRPr="001434D1">
        <w:rPr>
          <w:rFonts w:eastAsia="ＭＳ 明朝"/>
          <w:b/>
          <w:bCs/>
          <w:lang w:eastAsia="ja-JP"/>
        </w:rPr>
        <w:t xml:space="preserve"> individual K</w:t>
      </w:r>
      <w:r w:rsidR="00574D96" w:rsidRPr="001434D1">
        <w:rPr>
          <w:rFonts w:eastAsia="ＭＳ 明朝" w:hint="eastAsia"/>
          <w:b/>
          <w:bCs/>
          <w:lang w:eastAsia="ja-JP"/>
        </w:rPr>
        <w:t>-</w:t>
      </w:r>
      <w:r w:rsidR="00574D96" w:rsidRPr="001434D1">
        <w:rPr>
          <w:rFonts w:eastAsia="ＭＳ 明朝"/>
          <w:b/>
          <w:bCs/>
          <w:lang w:eastAsia="ja-JP"/>
        </w:rPr>
        <w:lastRenderedPageBreak/>
        <w:t>factor to control power distribution for LOS state</w:t>
      </w:r>
      <w:r w:rsidR="00574D96" w:rsidRPr="001434D1">
        <w:rPr>
          <w:rFonts w:eastAsia="ＭＳ 明朝" w:hint="eastAsia"/>
          <w:b/>
          <w:bCs/>
          <w:lang w:eastAsia="ja-JP"/>
        </w:rPr>
        <w:t>, and d) combine the relevant paths to form the channel link.</w:t>
      </w:r>
      <w:r w:rsidR="00574D96" w:rsidRPr="00574D96">
        <w:rPr>
          <w:rFonts w:eastAsia="ＭＳ 明朝"/>
          <w:b/>
          <w:bCs/>
          <w:lang w:eastAsia="ja-JP"/>
        </w:rPr>
        <w:fldChar w:fldCharType="end"/>
      </w:r>
    </w:p>
    <w:p w14:paraId="45FE4EA0" w14:textId="56736453"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_Ref163049126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4: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_Ref163049126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hint="eastAsia"/>
          <w:b/>
          <w:bCs/>
          <w:lang w:eastAsia="ja-JP"/>
        </w:rPr>
        <w:t>M</w:t>
      </w:r>
      <w:r w:rsidR="00574D96" w:rsidRPr="001434D1">
        <w:rPr>
          <w:rFonts w:eastAsia="ＭＳ 明朝"/>
          <w:b/>
          <w:bCs/>
          <w:lang w:eastAsia="ja-JP"/>
        </w:rPr>
        <w:t>odeling the interaction link between sensing target and environment object (if modeled), or between different sensing targets, only when the state of each path that forms the link is LOS.</w:t>
      </w:r>
      <w:r w:rsidR="00574D96" w:rsidRPr="00574D96">
        <w:rPr>
          <w:rFonts w:eastAsia="ＭＳ 明朝"/>
          <w:b/>
          <w:bCs/>
          <w:lang w:eastAsia="ja-JP"/>
        </w:rPr>
        <w:fldChar w:fldCharType="end"/>
      </w:r>
    </w:p>
    <w:p w14:paraId="52CFD54D" w14:textId="61B16A6D"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_Ref163049128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5: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_Ref163049128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hint="eastAsia"/>
          <w:b/>
          <w:bCs/>
          <w:lang w:eastAsia="ja-JP"/>
        </w:rPr>
        <w:t>L</w:t>
      </w:r>
      <w:r w:rsidR="00574D96" w:rsidRPr="001434D1">
        <w:rPr>
          <w:rFonts w:eastAsia="ＭＳ 明朝"/>
          <w:b/>
          <w:bCs/>
          <w:lang w:eastAsia="ja-JP"/>
        </w:rPr>
        <w:t>OS</w:t>
      </w:r>
      <w:r w:rsidR="00574D96" w:rsidRPr="001434D1">
        <w:rPr>
          <w:rFonts w:eastAsia="ＭＳ 明朝" w:hint="eastAsia"/>
          <w:b/>
          <w:bCs/>
          <w:lang w:eastAsia="ja-JP"/>
        </w:rPr>
        <w:t>/NLOS</w:t>
      </w:r>
      <w:r w:rsidR="00574D96" w:rsidRPr="001434D1">
        <w:rPr>
          <w:rFonts w:eastAsia="ＭＳ 明朝"/>
          <w:b/>
          <w:bCs/>
          <w:lang w:eastAsia="ja-JP"/>
        </w:rPr>
        <w:t xml:space="preserve"> propagation between the sensing Tx and Rx determined based on the LOS probability should be considered in background channel component.</w:t>
      </w:r>
      <w:r w:rsidR="00574D96" w:rsidRPr="00574D96">
        <w:rPr>
          <w:rFonts w:eastAsia="ＭＳ 明朝"/>
          <w:b/>
          <w:bCs/>
          <w:lang w:eastAsia="ja-JP"/>
        </w:rPr>
        <w:fldChar w:fldCharType="end"/>
      </w:r>
    </w:p>
    <w:p w14:paraId="7411DB3F" w14:textId="12760260"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_Ref163049134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6: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_Ref163049134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hint="eastAsia"/>
          <w:b/>
          <w:bCs/>
          <w:lang w:eastAsia="ja-JP"/>
        </w:rPr>
        <w:t>I</w:t>
      </w:r>
      <w:r w:rsidR="00574D96" w:rsidRPr="001434D1">
        <w:rPr>
          <w:rFonts w:eastAsia="ＭＳ 明朝"/>
          <w:b/>
          <w:bCs/>
          <w:lang w:eastAsia="ja-JP"/>
        </w:rPr>
        <w:t xml:space="preserve">n background channel component, clutters should be modeled by reusing TR38.901 procedure, and environment object </w:t>
      </w:r>
      <w:r w:rsidR="00574D96" w:rsidRPr="001434D1">
        <w:rPr>
          <w:rFonts w:eastAsia="ＭＳ 明朝" w:hint="eastAsia"/>
          <w:b/>
          <w:bCs/>
          <w:lang w:eastAsia="ja-JP"/>
        </w:rPr>
        <w:t>should keep</w:t>
      </w:r>
      <w:r w:rsidR="00574D96" w:rsidRPr="001434D1">
        <w:rPr>
          <w:rFonts w:eastAsia="ＭＳ 明朝"/>
          <w:b/>
          <w:bCs/>
          <w:lang w:eastAsia="ja-JP"/>
        </w:rPr>
        <w:t xml:space="preserve"> the channel modeling </w:t>
      </w:r>
      <w:r w:rsidR="00574D96" w:rsidRPr="001434D1">
        <w:rPr>
          <w:rFonts w:eastAsia="ＭＳ 明朝" w:hint="eastAsia"/>
          <w:b/>
          <w:bCs/>
          <w:lang w:eastAsia="ja-JP"/>
        </w:rPr>
        <w:t xml:space="preserve">as </w:t>
      </w:r>
      <w:r w:rsidR="00574D96" w:rsidRPr="001434D1">
        <w:rPr>
          <w:rFonts w:eastAsia="ＭＳ 明朝"/>
          <w:b/>
          <w:bCs/>
          <w:lang w:eastAsia="ja-JP"/>
        </w:rPr>
        <w:t>simple</w:t>
      </w:r>
      <w:r w:rsidR="00574D96" w:rsidRPr="001434D1">
        <w:rPr>
          <w:rFonts w:eastAsia="ＭＳ 明朝" w:hint="eastAsia"/>
          <w:b/>
          <w:bCs/>
          <w:lang w:eastAsia="ja-JP"/>
        </w:rPr>
        <w:t xml:space="preserve"> as possible</w:t>
      </w:r>
      <w:r w:rsidR="00574D96" w:rsidRPr="001434D1">
        <w:rPr>
          <w:rFonts w:eastAsia="ＭＳ 明朝"/>
          <w:b/>
          <w:bCs/>
          <w:lang w:eastAsia="ja-JP"/>
        </w:rPr>
        <w:t>.</w:t>
      </w:r>
      <w:r w:rsidR="00574D96" w:rsidRPr="00574D96">
        <w:rPr>
          <w:rFonts w:eastAsia="ＭＳ 明朝"/>
          <w:b/>
          <w:bCs/>
          <w:lang w:eastAsia="ja-JP"/>
        </w:rPr>
        <w:fldChar w:fldCharType="end"/>
      </w:r>
    </w:p>
    <w:p w14:paraId="7B1ED634" w14:textId="16DDCCC8"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_Ref163049137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7: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_Ref163049137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b/>
          <w:bCs/>
          <w:lang w:eastAsia="ja-JP"/>
        </w:rPr>
        <w:t xml:space="preserve">Study sensing target modeling with </w:t>
      </w:r>
      <w:r w:rsidR="00574D96" w:rsidRPr="001434D1">
        <w:rPr>
          <w:rFonts w:eastAsia="ＭＳ 明朝" w:hint="eastAsia"/>
          <w:b/>
          <w:bCs/>
          <w:lang w:eastAsia="ja-JP"/>
        </w:rPr>
        <w:t>single</w:t>
      </w:r>
      <w:r w:rsidR="00574D96" w:rsidRPr="001434D1">
        <w:rPr>
          <w:rFonts w:eastAsia="ＭＳ 明朝"/>
          <w:b/>
          <w:bCs/>
          <w:lang w:eastAsia="ja-JP"/>
        </w:rPr>
        <w:t xml:space="preserve"> point scatter as a start point, </w:t>
      </w:r>
      <w:r w:rsidR="00574D96" w:rsidRPr="001434D1">
        <w:rPr>
          <w:rFonts w:eastAsia="ＭＳ 明朝" w:hint="eastAsia"/>
          <w:b/>
          <w:bCs/>
          <w:lang w:eastAsia="ja-JP"/>
        </w:rPr>
        <w:t xml:space="preserve">and </w:t>
      </w:r>
      <w:r w:rsidR="00574D96" w:rsidRPr="001434D1">
        <w:rPr>
          <w:rFonts w:eastAsia="ＭＳ 明朝"/>
          <w:b/>
          <w:bCs/>
          <w:lang w:eastAsia="ja-JP"/>
        </w:rPr>
        <w:t>multiple point scatters can be optional for some target types and/or complex use cases.</w:t>
      </w:r>
      <w:r w:rsidR="00574D96" w:rsidRPr="00574D96">
        <w:rPr>
          <w:rFonts w:eastAsia="ＭＳ 明朝"/>
          <w:b/>
          <w:bCs/>
          <w:lang w:eastAsia="ja-JP"/>
        </w:rPr>
        <w:fldChar w:fldCharType="end"/>
      </w:r>
    </w:p>
    <w:p w14:paraId="222AA180" w14:textId="390938EF"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_Ref163049138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8: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_Ref163049138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hint="eastAsia"/>
          <w:b/>
          <w:bCs/>
          <w:lang w:eastAsia="ja-JP"/>
        </w:rPr>
        <w:t>M</w:t>
      </w:r>
      <w:r w:rsidR="00574D96" w:rsidRPr="001434D1">
        <w:rPr>
          <w:rFonts w:eastAsia="ＭＳ 明朝"/>
          <w:b/>
          <w:bCs/>
          <w:lang w:eastAsia="ja-JP"/>
        </w:rPr>
        <w:t xml:space="preserve">odel the environment object in the same way as the sensing </w:t>
      </w:r>
      <w:proofErr w:type="gramStart"/>
      <w:r w:rsidR="00574D96" w:rsidRPr="001434D1">
        <w:rPr>
          <w:rFonts w:eastAsia="ＭＳ 明朝"/>
          <w:b/>
          <w:bCs/>
          <w:lang w:eastAsia="ja-JP"/>
        </w:rPr>
        <w:t xml:space="preserve">target, </w:t>
      </w:r>
      <w:r w:rsidR="00574D96" w:rsidRPr="001434D1">
        <w:rPr>
          <w:rFonts w:eastAsia="ＭＳ 明朝" w:hint="eastAsia"/>
          <w:b/>
          <w:bCs/>
          <w:lang w:eastAsia="ja-JP"/>
        </w:rPr>
        <w:t>but</w:t>
      </w:r>
      <w:proofErr w:type="gramEnd"/>
      <w:r w:rsidR="00574D96" w:rsidRPr="001434D1">
        <w:rPr>
          <w:rFonts w:eastAsia="ＭＳ 明朝"/>
          <w:b/>
          <w:bCs/>
          <w:lang w:eastAsia="ja-JP"/>
        </w:rPr>
        <w:t xml:space="preserve"> should be </w:t>
      </w:r>
      <w:r w:rsidR="00574D96" w:rsidRPr="001434D1">
        <w:rPr>
          <w:rFonts w:eastAsia="ＭＳ 明朝" w:hint="eastAsia"/>
          <w:b/>
          <w:bCs/>
          <w:lang w:eastAsia="ja-JP"/>
        </w:rPr>
        <w:t xml:space="preserve">kept </w:t>
      </w:r>
      <w:r w:rsidR="00574D96" w:rsidRPr="001434D1">
        <w:rPr>
          <w:rFonts w:eastAsia="ＭＳ 明朝"/>
          <w:b/>
          <w:bCs/>
          <w:lang w:eastAsia="ja-JP"/>
        </w:rPr>
        <w:t>as simple as possible.</w:t>
      </w:r>
      <w:r w:rsidR="00574D96" w:rsidRPr="00574D96">
        <w:rPr>
          <w:rFonts w:eastAsia="ＭＳ 明朝"/>
          <w:b/>
          <w:bCs/>
          <w:lang w:eastAsia="ja-JP"/>
        </w:rPr>
        <w:fldChar w:fldCharType="end"/>
      </w:r>
    </w:p>
    <w:p w14:paraId="1FC6E8DC" w14:textId="147F7B9B"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_Ref163049140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9: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_Ref163049140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hint="eastAsia"/>
          <w:b/>
          <w:bCs/>
          <w:lang w:eastAsia="ja-JP"/>
        </w:rPr>
        <w:t>T</w:t>
      </w:r>
      <w:r w:rsidR="00574D96" w:rsidRPr="001434D1">
        <w:rPr>
          <w:rFonts w:eastAsia="ＭＳ 明朝"/>
          <w:b/>
          <w:bCs/>
          <w:lang w:eastAsia="ja-JP"/>
        </w:rPr>
        <w:t xml:space="preserve">he RCS needs to be studied and defined at least for the objects listed in SID, i.e., UAVs, humans, automotive vehicles, automated guided </w:t>
      </w:r>
      <w:proofErr w:type="gramStart"/>
      <w:r w:rsidR="00574D96" w:rsidRPr="001434D1">
        <w:rPr>
          <w:rFonts w:eastAsia="ＭＳ 明朝"/>
          <w:b/>
          <w:bCs/>
          <w:lang w:eastAsia="ja-JP"/>
        </w:rPr>
        <w:t>vehicles</w:t>
      </w:r>
      <w:proofErr w:type="gramEnd"/>
      <w:r w:rsidR="00574D96" w:rsidRPr="001434D1">
        <w:rPr>
          <w:rFonts w:eastAsia="ＭＳ 明朝"/>
          <w:b/>
          <w:bCs/>
          <w:lang w:eastAsia="ja-JP"/>
        </w:rPr>
        <w:t xml:space="preserve"> and objects creating hazards on roads/railways.</w:t>
      </w:r>
      <w:r w:rsidR="00574D96" w:rsidRPr="00574D96">
        <w:rPr>
          <w:rFonts w:eastAsia="ＭＳ 明朝"/>
          <w:b/>
          <w:bCs/>
          <w:lang w:eastAsia="ja-JP"/>
        </w:rPr>
        <w:fldChar w:fldCharType="end"/>
      </w:r>
    </w:p>
    <w:p w14:paraId="2AB9917D" w14:textId="4649E855"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_Ref163049145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10: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_Ref163049145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b/>
          <w:bCs/>
          <w:lang w:eastAsia="ja-JP"/>
        </w:rPr>
        <w:t>Study the RCS model</w:t>
      </w:r>
      <w:r w:rsidR="00574D96" w:rsidRPr="001434D1">
        <w:rPr>
          <w:rFonts w:eastAsia="ＭＳ 明朝" w:hint="eastAsia"/>
          <w:b/>
          <w:bCs/>
          <w:lang w:eastAsia="ja-JP"/>
        </w:rPr>
        <w:t>ed</w:t>
      </w:r>
      <w:r w:rsidR="00574D96" w:rsidRPr="001434D1">
        <w:rPr>
          <w:rFonts w:eastAsia="ＭＳ 明朝"/>
          <w:b/>
          <w:bCs/>
          <w:lang w:eastAsia="ja-JP"/>
        </w:rPr>
        <w:t xml:space="preserve"> by large-scale level model </w:t>
      </w:r>
      <w:r w:rsidR="00574D96" w:rsidRPr="001434D1">
        <w:rPr>
          <w:rFonts w:eastAsia="ＭＳ 明朝" w:hint="eastAsia"/>
          <w:b/>
          <w:bCs/>
          <w:lang w:eastAsia="ja-JP"/>
        </w:rPr>
        <w:t>in</w:t>
      </w:r>
      <w:r w:rsidR="00574D96" w:rsidRPr="001434D1">
        <w:rPr>
          <w:rFonts w:eastAsia="ＭＳ 明朝"/>
          <w:b/>
          <w:bCs/>
          <w:lang w:eastAsia="ja-JP"/>
        </w:rPr>
        <w:t>depend</w:t>
      </w:r>
      <w:r w:rsidR="00574D96" w:rsidRPr="001434D1">
        <w:rPr>
          <w:rFonts w:eastAsia="ＭＳ 明朝" w:hint="eastAsia"/>
          <w:b/>
          <w:bCs/>
          <w:lang w:eastAsia="ja-JP"/>
        </w:rPr>
        <w:t>ent of the</w:t>
      </w:r>
      <w:r w:rsidR="00574D96" w:rsidRPr="001434D1">
        <w:rPr>
          <w:rFonts w:eastAsia="ＭＳ 明朝"/>
          <w:b/>
          <w:bCs/>
          <w:lang w:eastAsia="ja-JP"/>
        </w:rPr>
        <w:t xml:space="preserve"> angle of incident/scattered ray.</w:t>
      </w:r>
      <w:r w:rsidR="00574D96" w:rsidRPr="00574D96">
        <w:rPr>
          <w:rFonts w:eastAsia="ＭＳ 明朝"/>
          <w:b/>
          <w:bCs/>
          <w:lang w:eastAsia="ja-JP"/>
        </w:rPr>
        <w:fldChar w:fldCharType="end"/>
      </w:r>
    </w:p>
    <w:p w14:paraId="5FF78839" w14:textId="160D2148"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_Ref163049147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11: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_Ref163049147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b/>
          <w:bCs/>
          <w:lang w:eastAsia="ja-JP"/>
        </w:rPr>
        <w:t xml:space="preserve">For multiple point modeling, </w:t>
      </w:r>
      <w:r w:rsidR="00574D96" w:rsidRPr="001434D1">
        <w:rPr>
          <w:rFonts w:eastAsia="ＭＳ 明朝" w:hint="eastAsia"/>
          <w:b/>
          <w:bCs/>
          <w:lang w:eastAsia="ja-JP"/>
        </w:rPr>
        <w:t xml:space="preserve">RAN1 </w:t>
      </w:r>
      <w:r w:rsidR="00574D96" w:rsidRPr="001434D1">
        <w:rPr>
          <w:rFonts w:eastAsia="ＭＳ 明朝"/>
          <w:b/>
          <w:bCs/>
          <w:lang w:eastAsia="ja-JP"/>
        </w:rPr>
        <w:t>model</w:t>
      </w:r>
      <w:r w:rsidR="00574D96" w:rsidRPr="001434D1">
        <w:rPr>
          <w:rFonts w:eastAsia="ＭＳ 明朝" w:hint="eastAsia"/>
          <w:b/>
          <w:bCs/>
          <w:lang w:eastAsia="ja-JP"/>
        </w:rPr>
        <w:t>s</w:t>
      </w:r>
      <w:r w:rsidR="00574D96" w:rsidRPr="001434D1">
        <w:rPr>
          <w:rFonts w:eastAsia="ＭＳ 明朝"/>
          <w:b/>
          <w:bCs/>
          <w:lang w:eastAsia="ja-JP"/>
        </w:rPr>
        <w:t xml:space="preserve"> the RCS of each point and the related link in the same way as single point, and the correlation between multiple points should be considered.</w:t>
      </w:r>
      <w:r w:rsidR="00574D96" w:rsidRPr="00574D96">
        <w:rPr>
          <w:rFonts w:eastAsia="ＭＳ 明朝"/>
          <w:b/>
          <w:bCs/>
          <w:lang w:eastAsia="ja-JP"/>
        </w:rPr>
        <w:fldChar w:fldCharType="end"/>
      </w:r>
    </w:p>
    <w:p w14:paraId="31C2AE8A" w14:textId="0F4C3183"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_Ref163049152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12: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_Ref163049152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b/>
          <w:bCs/>
          <w:lang w:eastAsia="ja-JP"/>
        </w:rPr>
        <w:t xml:space="preserve">Study </w:t>
      </w:r>
      <w:r w:rsidR="00574D96" w:rsidRPr="001434D1">
        <w:rPr>
          <w:rFonts w:eastAsia="ＭＳ 明朝" w:hint="eastAsia"/>
          <w:b/>
          <w:bCs/>
          <w:lang w:eastAsia="ja-JP"/>
        </w:rPr>
        <w:t>D</w:t>
      </w:r>
      <w:r w:rsidR="00574D96" w:rsidRPr="001434D1">
        <w:rPr>
          <w:rFonts w:eastAsia="ＭＳ 明朝"/>
          <w:b/>
          <w:bCs/>
          <w:lang w:eastAsia="ja-JP"/>
        </w:rPr>
        <w:t xml:space="preserve">oppler frequency component to reflect actual human motion </w:t>
      </w:r>
      <w:r w:rsidR="00574D96" w:rsidRPr="001434D1">
        <w:rPr>
          <w:rFonts w:eastAsia="ＭＳ 明朝" w:hint="eastAsia"/>
          <w:b/>
          <w:bCs/>
          <w:lang w:eastAsia="ja-JP"/>
        </w:rPr>
        <w:t>(</w:t>
      </w:r>
      <w:r w:rsidR="00574D96" w:rsidRPr="001434D1">
        <w:rPr>
          <w:rFonts w:eastAsia="ＭＳ 明朝"/>
          <w:b/>
          <w:bCs/>
          <w:lang w:eastAsia="ja-JP"/>
        </w:rPr>
        <w:t xml:space="preserve">e.g., gesture recognition, expiration and inspiration, standing up and </w:t>
      </w:r>
      <w:proofErr w:type="gramStart"/>
      <w:r w:rsidR="00574D96" w:rsidRPr="001434D1">
        <w:rPr>
          <w:rFonts w:eastAsia="ＭＳ 明朝"/>
          <w:b/>
          <w:bCs/>
          <w:lang w:eastAsia="ja-JP"/>
        </w:rPr>
        <w:t>falling down</w:t>
      </w:r>
      <w:proofErr w:type="gramEnd"/>
      <w:r w:rsidR="00574D96" w:rsidRPr="001434D1">
        <w:rPr>
          <w:rFonts w:eastAsia="ＭＳ 明朝"/>
          <w:b/>
          <w:bCs/>
          <w:lang w:eastAsia="ja-JP"/>
        </w:rPr>
        <w:t xml:space="preserve">), in addition to traditional </w:t>
      </w:r>
      <w:r w:rsidR="00574D96" w:rsidRPr="001434D1">
        <w:rPr>
          <w:rFonts w:eastAsia="ＭＳ 明朝" w:hint="eastAsia"/>
          <w:b/>
          <w:bCs/>
          <w:lang w:eastAsia="ja-JP"/>
        </w:rPr>
        <w:t>D</w:t>
      </w:r>
      <w:r w:rsidR="00574D96" w:rsidRPr="001434D1">
        <w:rPr>
          <w:rFonts w:eastAsia="ＭＳ 明朝"/>
          <w:b/>
          <w:bCs/>
          <w:lang w:eastAsia="ja-JP"/>
        </w:rPr>
        <w:t>oppler shift model</w:t>
      </w:r>
      <w:r w:rsidR="00574D96" w:rsidRPr="001434D1">
        <w:rPr>
          <w:rFonts w:eastAsia="ＭＳ 明朝" w:hint="eastAsia"/>
          <w:b/>
          <w:bCs/>
          <w:lang w:eastAsia="ja-JP"/>
        </w:rPr>
        <w:t>ed</w:t>
      </w:r>
      <w:r w:rsidR="00574D96" w:rsidRPr="001434D1">
        <w:rPr>
          <w:rFonts w:eastAsia="ＭＳ 明朝"/>
          <w:b/>
          <w:bCs/>
          <w:lang w:eastAsia="ja-JP"/>
        </w:rPr>
        <w:t xml:space="preserve"> in TR 38.901.</w:t>
      </w:r>
      <w:r w:rsidR="00574D96" w:rsidRPr="00574D96">
        <w:rPr>
          <w:rFonts w:eastAsia="ＭＳ 明朝"/>
          <w:b/>
          <w:bCs/>
          <w:lang w:eastAsia="ja-JP"/>
        </w:rPr>
        <w:fldChar w:fldCharType="end"/>
      </w:r>
    </w:p>
    <w:p w14:paraId="0B429318" w14:textId="133545D1"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_Ref159235806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13: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_Ref159235806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b/>
          <w:bCs/>
          <w:lang w:eastAsia="ja-JP"/>
        </w:rPr>
        <w:t xml:space="preserve">For sensing channel based on </w:t>
      </w:r>
      <w:r w:rsidR="00574D96" w:rsidRPr="00574D96">
        <w:rPr>
          <w:rFonts w:eastAsia="ＭＳ 明朝"/>
          <w:b/>
          <w:bCs/>
          <w:lang w:eastAsia="ja-JP"/>
        </w:rPr>
        <w:t>stochastic</w:t>
      </w:r>
      <w:r w:rsidR="00574D96" w:rsidRPr="001434D1">
        <w:rPr>
          <w:rFonts w:eastAsia="ＭＳ 明朝"/>
          <w:b/>
          <w:bCs/>
          <w:lang w:eastAsia="ja-JP"/>
        </w:rPr>
        <w:t xml:space="preserve"> approach, study the enhanced spatial consistency; the spatial consistency modeling defined in TR38.901 can be a starting point, in consideration of sensing-target-specific network topology.</w:t>
      </w:r>
      <w:r w:rsidR="00574D96" w:rsidRPr="00574D96">
        <w:rPr>
          <w:rFonts w:eastAsia="ＭＳ 明朝"/>
          <w:b/>
          <w:bCs/>
          <w:lang w:eastAsia="ja-JP"/>
        </w:rPr>
        <w:fldChar w:fldCharType="end"/>
      </w:r>
    </w:p>
    <w:p w14:paraId="071FAAD0" w14:textId="6A0617C6"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_Ref163049159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14: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_Ref163049159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b/>
          <w:bCs/>
          <w:lang w:eastAsia="ja-JP"/>
        </w:rPr>
        <w:t>Extend 2D</w:t>
      </w:r>
      <w:r w:rsidR="00574D96" w:rsidRPr="001434D1">
        <w:rPr>
          <w:rFonts w:eastAsia="ＭＳ 明朝" w:hint="eastAsia"/>
          <w:b/>
          <w:bCs/>
          <w:lang w:eastAsia="ja-JP"/>
        </w:rPr>
        <w:t>-</w:t>
      </w:r>
      <w:r w:rsidR="00574D96" w:rsidRPr="001434D1">
        <w:rPr>
          <w:rFonts w:eastAsia="ＭＳ 明朝"/>
          <w:b/>
          <w:bCs/>
          <w:lang w:eastAsia="ja-JP"/>
        </w:rPr>
        <w:t>based spatial consistency method to support 3D</w:t>
      </w:r>
      <w:r w:rsidR="00574D96" w:rsidRPr="001434D1">
        <w:rPr>
          <w:rFonts w:eastAsia="ＭＳ 明朝" w:hint="eastAsia"/>
          <w:b/>
          <w:bCs/>
          <w:lang w:eastAsia="ja-JP"/>
        </w:rPr>
        <w:t>-</w:t>
      </w:r>
      <w:r w:rsidR="00574D96" w:rsidRPr="001434D1">
        <w:rPr>
          <w:rFonts w:eastAsia="ＭＳ 明朝"/>
          <w:b/>
          <w:bCs/>
          <w:lang w:eastAsia="ja-JP"/>
        </w:rPr>
        <w:t>based spatial consistency for some scenarios, e.g., UAV.</w:t>
      </w:r>
      <w:r w:rsidR="00574D96" w:rsidRPr="00574D96">
        <w:rPr>
          <w:rFonts w:eastAsia="ＭＳ 明朝"/>
          <w:b/>
          <w:bCs/>
          <w:lang w:eastAsia="ja-JP"/>
        </w:rPr>
        <w:fldChar w:fldCharType="end"/>
      </w:r>
    </w:p>
    <w:p w14:paraId="4B73EE6F" w14:textId="320C20FF"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_Ref163049162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15: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_Ref163049162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b/>
          <w:bCs/>
          <w:lang w:eastAsia="ja-JP"/>
        </w:rPr>
        <w:t xml:space="preserve">Study the enhanced spatial consistency for sensing channels through different targets, in consideration of the proposed </w:t>
      </w:r>
      <w:r w:rsidR="00574D96" w:rsidRPr="00574D96">
        <w:rPr>
          <w:rFonts w:eastAsia="ＭＳ 明朝" w:hint="eastAsia"/>
          <w:b/>
          <w:bCs/>
          <w:lang w:eastAsia="ja-JP"/>
        </w:rPr>
        <w:t>r</w:t>
      </w:r>
      <w:r w:rsidR="00574D96" w:rsidRPr="001434D1">
        <w:rPr>
          <w:rFonts w:eastAsia="ＭＳ 明朝"/>
          <w:b/>
          <w:bCs/>
          <w:lang w:eastAsia="ja-JP"/>
        </w:rPr>
        <w:t xml:space="preserve">andom variable interpolation method </w:t>
      </w:r>
      <w:r w:rsidR="00574D96" w:rsidRPr="00574D96">
        <w:rPr>
          <w:rFonts w:eastAsia="ＭＳ 明朝" w:hint="eastAsia"/>
          <w:b/>
          <w:bCs/>
          <w:lang w:eastAsia="ja-JP"/>
        </w:rPr>
        <w:t xml:space="preserve">(RVIM) </w:t>
      </w:r>
      <w:r w:rsidR="00574D96" w:rsidRPr="001434D1">
        <w:rPr>
          <w:rFonts w:eastAsia="ＭＳ 明朝"/>
          <w:b/>
          <w:bCs/>
          <w:lang w:eastAsia="ja-JP"/>
        </w:rPr>
        <w:t xml:space="preserve">based </w:t>
      </w:r>
      <w:r w:rsidR="00574D96" w:rsidRPr="00574D96">
        <w:rPr>
          <w:rFonts w:eastAsia="ＭＳ 明朝" w:hint="eastAsia"/>
          <w:b/>
          <w:bCs/>
          <w:lang w:eastAsia="ja-JP"/>
        </w:rPr>
        <w:t xml:space="preserve">on </w:t>
      </w:r>
      <w:r w:rsidR="00574D96" w:rsidRPr="001434D1">
        <w:rPr>
          <w:rFonts w:eastAsia="ＭＳ 明朝"/>
          <w:b/>
          <w:bCs/>
          <w:lang w:eastAsia="ja-JP"/>
        </w:rPr>
        <w:t>correlated grid topologies</w:t>
      </w:r>
      <w:r w:rsidR="00574D96" w:rsidRPr="001434D1">
        <w:rPr>
          <w:rFonts w:eastAsia="ＭＳ 明朝" w:hint="eastAsia"/>
          <w:b/>
          <w:bCs/>
          <w:lang w:eastAsia="ja-JP"/>
        </w:rPr>
        <w:t>.</w:t>
      </w:r>
      <w:r w:rsidR="00574D96" w:rsidRPr="00574D96">
        <w:rPr>
          <w:rFonts w:eastAsia="ＭＳ 明朝"/>
          <w:b/>
          <w:bCs/>
          <w:lang w:eastAsia="ja-JP"/>
        </w:rPr>
        <w:fldChar w:fldCharType="end"/>
      </w:r>
    </w:p>
    <w:p w14:paraId="3C79E098" w14:textId="2D626A53"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_Ref163049164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16: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_Ref163049164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b/>
          <w:bCs/>
          <w:lang w:eastAsia="ja-JP"/>
        </w:rPr>
        <w:t xml:space="preserve">For </w:t>
      </w:r>
      <w:proofErr w:type="gramStart"/>
      <w:r w:rsidR="00574D96" w:rsidRPr="001434D1">
        <w:rPr>
          <w:rFonts w:eastAsia="ＭＳ 明朝"/>
          <w:b/>
          <w:bCs/>
          <w:lang w:eastAsia="ja-JP"/>
        </w:rPr>
        <w:t>spatially-consistent</w:t>
      </w:r>
      <w:proofErr w:type="gramEnd"/>
      <w:r w:rsidR="00574D96" w:rsidRPr="001434D1">
        <w:rPr>
          <w:rFonts w:eastAsia="ＭＳ 明朝"/>
          <w:b/>
          <w:bCs/>
          <w:lang w:eastAsia="ja-JP"/>
        </w:rPr>
        <w:t xml:space="preserve"> UT/</w:t>
      </w:r>
      <w:r w:rsidR="00574D96" w:rsidRPr="001434D1">
        <w:rPr>
          <w:rFonts w:eastAsia="ＭＳ 明朝" w:hint="eastAsia"/>
          <w:b/>
          <w:bCs/>
          <w:lang w:eastAsia="ja-JP"/>
        </w:rPr>
        <w:t>TRP</w:t>
      </w:r>
      <w:r w:rsidR="00574D96" w:rsidRPr="001434D1">
        <w:rPr>
          <w:rFonts w:eastAsia="ＭＳ 明朝"/>
          <w:b/>
          <w:bCs/>
          <w:lang w:eastAsia="ja-JP"/>
        </w:rPr>
        <w:t xml:space="preserve">/Targets mobility modelling, </w:t>
      </w:r>
      <w:r w:rsidR="00574D96" w:rsidRPr="001434D1">
        <w:rPr>
          <w:rFonts w:eastAsia="ＭＳ 明朝" w:hint="eastAsia"/>
          <w:b/>
          <w:bCs/>
          <w:lang w:eastAsia="ja-JP"/>
        </w:rPr>
        <w:t xml:space="preserve">the </w:t>
      </w:r>
      <w:r w:rsidR="00574D96" w:rsidRPr="001434D1">
        <w:rPr>
          <w:rFonts w:eastAsia="ＭＳ 明朝"/>
          <w:b/>
          <w:bCs/>
          <w:lang w:eastAsia="ja-JP"/>
        </w:rPr>
        <w:t>enhancements on Procedure A can be considered.</w:t>
      </w:r>
      <w:r w:rsidR="00574D96" w:rsidRPr="00574D96">
        <w:rPr>
          <w:rFonts w:eastAsia="ＭＳ 明朝"/>
          <w:b/>
          <w:bCs/>
          <w:lang w:eastAsia="ja-JP"/>
        </w:rPr>
        <w:fldChar w:fldCharType="end"/>
      </w:r>
    </w:p>
    <w:p w14:paraId="5562205B" w14:textId="13D9AB4B"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_Ref163049168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17: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_Ref163049168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b/>
          <w:bCs/>
          <w:lang w:eastAsia="ja-JP"/>
        </w:rPr>
        <w:t>The experimental results and combination-based methodology of experiment and ray tracing should both be adopted for channel model validation.</w:t>
      </w:r>
      <w:r w:rsidR="00574D96" w:rsidRPr="00574D96">
        <w:rPr>
          <w:rFonts w:eastAsia="ＭＳ 明朝"/>
          <w:b/>
          <w:bCs/>
          <w:lang w:eastAsia="ja-JP"/>
        </w:rPr>
        <w:fldChar w:fldCharType="end"/>
      </w:r>
    </w:p>
    <w:p w14:paraId="3EA7CC4E" w14:textId="61F99757"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_Ref163049170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18: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_Ref163049170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b/>
          <w:bCs/>
          <w:lang w:eastAsia="ja-JP"/>
        </w:rPr>
        <w:t>RAN1 excludes the map-based hybrid model for ISAC channel model.</w:t>
      </w:r>
      <w:r w:rsidR="00574D96" w:rsidRPr="00574D96">
        <w:rPr>
          <w:rFonts w:eastAsia="ＭＳ 明朝"/>
          <w:b/>
          <w:bCs/>
          <w:lang w:eastAsia="ja-JP"/>
        </w:rPr>
        <w:fldChar w:fldCharType="end"/>
      </w:r>
    </w:p>
    <w:p w14:paraId="5C651A15" w14:textId="25876EA4"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_Ref163049174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19: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_Ref163049174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b/>
          <w:bCs/>
          <w:lang w:eastAsia="ja-JP"/>
        </w:rPr>
        <w:t>RAN1 studies on a common channel model for all the sensing mode, deployment scenario and use case.</w:t>
      </w:r>
      <w:r w:rsidR="00574D96" w:rsidRPr="00574D96">
        <w:rPr>
          <w:rFonts w:eastAsia="ＭＳ 明朝"/>
          <w:b/>
          <w:bCs/>
          <w:lang w:eastAsia="ja-JP"/>
        </w:rPr>
        <w:fldChar w:fldCharType="end"/>
      </w:r>
    </w:p>
    <w:p w14:paraId="6713A67A" w14:textId="07474166" w:rsidR="0072404D" w:rsidRPr="00574D96" w:rsidRDefault="0072404D" w:rsidP="001434D1">
      <w:pPr>
        <w:spacing w:afterLines="50"/>
        <w:ind w:left="1077" w:hanging="1077"/>
        <w:rPr>
          <w:rFonts w:eastAsia="ＭＳ 明朝"/>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_Ref163049176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20: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_Ref163049176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b/>
          <w:bCs/>
          <w:lang w:eastAsia="ja-JP"/>
        </w:rPr>
        <w:t>The channel model for ISAC should consider the sensing channel model and communication channel model simultaneously.</w:t>
      </w:r>
      <w:r w:rsidR="00574D96" w:rsidRPr="00574D96">
        <w:rPr>
          <w:rFonts w:eastAsia="ＭＳ 明朝"/>
          <w:b/>
          <w:bCs/>
          <w:lang w:eastAsia="ja-JP"/>
        </w:rPr>
        <w:fldChar w:fldCharType="end"/>
      </w:r>
    </w:p>
    <w:p w14:paraId="4BA7A291" w14:textId="6B1BD9AA" w:rsidR="006F6FE9" w:rsidRPr="00574D96" w:rsidRDefault="0072404D" w:rsidP="001434D1">
      <w:pPr>
        <w:spacing w:afterLines="50"/>
        <w:ind w:left="1077" w:hanging="1077"/>
        <w:rPr>
          <w:rFonts w:eastAsia="ＭＳ 明朝" w:hint="eastAsia"/>
          <w:b/>
          <w:bCs/>
          <w:lang w:eastAsia="ja-JP"/>
        </w:rPr>
      </w:pPr>
      <w:r w:rsidRPr="00574D96">
        <w:rPr>
          <w:rFonts w:eastAsia="ＭＳ 明朝"/>
          <w:b/>
          <w:bCs/>
          <w:lang w:eastAsia="ja-JP"/>
        </w:rPr>
        <w:fldChar w:fldCharType="begin"/>
      </w:r>
      <w:r w:rsidRPr="00574D96">
        <w:rPr>
          <w:rFonts w:eastAsia="ＭＳ 明朝"/>
          <w:b/>
          <w:bCs/>
          <w:lang w:eastAsia="ja-JP"/>
        </w:rPr>
        <w:instrText xml:space="preserve"> REF _Ref163049178 \n \h </w:instrText>
      </w:r>
      <w:r w:rsidRPr="00574D96">
        <w:rPr>
          <w:rFonts w:eastAsia="ＭＳ 明朝"/>
          <w:b/>
          <w:bCs/>
          <w:lang w:eastAsia="ja-JP"/>
        </w:rPr>
      </w:r>
      <w:r w:rsidR="00574D96">
        <w:rPr>
          <w:rFonts w:eastAsia="ＭＳ 明朝"/>
          <w:b/>
          <w:bCs/>
          <w:lang w:eastAsia="ja-JP"/>
        </w:rPr>
        <w:instrText xml:space="preserve"> \* MERGEFORMAT </w:instrText>
      </w:r>
      <w:r w:rsidRPr="00574D96">
        <w:rPr>
          <w:rFonts w:eastAsia="ＭＳ 明朝"/>
          <w:b/>
          <w:bCs/>
          <w:lang w:eastAsia="ja-JP"/>
        </w:rPr>
        <w:fldChar w:fldCharType="separate"/>
      </w:r>
      <w:r w:rsidRPr="00574D96">
        <w:rPr>
          <w:rFonts w:eastAsia="ＭＳ 明朝"/>
          <w:b/>
          <w:bCs/>
          <w:lang w:eastAsia="ja-JP"/>
        </w:rPr>
        <w:t xml:space="preserve">Proposal 21: </w:t>
      </w:r>
      <w:r w:rsidRPr="00574D96">
        <w:rPr>
          <w:rFonts w:eastAsia="ＭＳ 明朝"/>
          <w:b/>
          <w:bCs/>
          <w:lang w:eastAsia="ja-JP"/>
        </w:rPr>
        <w:fldChar w:fldCharType="end"/>
      </w:r>
      <w:r w:rsidR="00574D96" w:rsidRPr="00574D96">
        <w:rPr>
          <w:rFonts w:eastAsia="ＭＳ 明朝"/>
          <w:b/>
          <w:bCs/>
          <w:lang w:eastAsia="ja-JP"/>
        </w:rPr>
        <w:fldChar w:fldCharType="begin"/>
      </w:r>
      <w:r w:rsidR="00574D96" w:rsidRPr="00574D96">
        <w:rPr>
          <w:rFonts w:eastAsia="ＭＳ 明朝"/>
          <w:b/>
          <w:bCs/>
          <w:lang w:eastAsia="ja-JP"/>
        </w:rPr>
        <w:instrText xml:space="preserve"> REF _Ref163049178 \h </w:instrText>
      </w:r>
      <w:r w:rsidR="00574D96" w:rsidRPr="00574D96">
        <w:rPr>
          <w:rFonts w:eastAsia="ＭＳ 明朝"/>
          <w:b/>
          <w:bCs/>
          <w:lang w:eastAsia="ja-JP"/>
        </w:rPr>
      </w:r>
      <w:r w:rsidR="00574D96">
        <w:rPr>
          <w:rFonts w:eastAsia="ＭＳ 明朝"/>
          <w:b/>
          <w:bCs/>
          <w:lang w:eastAsia="ja-JP"/>
        </w:rPr>
        <w:instrText xml:space="preserve"> \* MERGEFORMAT </w:instrText>
      </w:r>
      <w:r w:rsidR="00574D96" w:rsidRPr="00574D96">
        <w:rPr>
          <w:rFonts w:eastAsia="ＭＳ 明朝"/>
          <w:b/>
          <w:bCs/>
          <w:lang w:eastAsia="ja-JP"/>
        </w:rPr>
        <w:fldChar w:fldCharType="separate"/>
      </w:r>
      <w:r w:rsidR="00574D96" w:rsidRPr="001434D1">
        <w:rPr>
          <w:rFonts w:eastAsia="ＭＳ 明朝"/>
          <w:b/>
          <w:bCs/>
          <w:lang w:eastAsia="ja-JP"/>
        </w:rPr>
        <w:t>RAN1 studies the LLS-based channel model after the majority content</w:t>
      </w:r>
      <w:r w:rsidR="00574D96" w:rsidRPr="001434D1">
        <w:rPr>
          <w:rFonts w:eastAsia="ＭＳ 明朝" w:hint="eastAsia"/>
          <w:b/>
          <w:bCs/>
          <w:lang w:eastAsia="ja-JP"/>
        </w:rPr>
        <w:t>s</w:t>
      </w:r>
      <w:r w:rsidR="00574D96" w:rsidRPr="001434D1">
        <w:rPr>
          <w:rFonts w:eastAsia="ＭＳ 明朝"/>
          <w:b/>
          <w:bCs/>
          <w:lang w:eastAsia="ja-JP"/>
        </w:rPr>
        <w:t xml:space="preserve"> for SLS-based channel model </w:t>
      </w:r>
      <w:r w:rsidR="00574D96" w:rsidRPr="001434D1">
        <w:rPr>
          <w:rFonts w:eastAsia="ＭＳ 明朝" w:hint="eastAsia"/>
          <w:b/>
          <w:bCs/>
          <w:lang w:eastAsia="ja-JP"/>
        </w:rPr>
        <w:t>are</w:t>
      </w:r>
      <w:r w:rsidR="00574D96" w:rsidRPr="001434D1">
        <w:rPr>
          <w:rFonts w:eastAsia="ＭＳ 明朝" w:hint="eastAsia"/>
          <w:b/>
          <w:bCs/>
          <w:lang w:eastAsia="ja-JP"/>
        </w:rPr>
        <w:t xml:space="preserve"> </w:t>
      </w:r>
      <w:r w:rsidR="00574D96" w:rsidRPr="001434D1">
        <w:rPr>
          <w:rFonts w:eastAsia="ＭＳ 明朝"/>
          <w:b/>
          <w:bCs/>
          <w:lang w:eastAsia="ja-JP"/>
        </w:rPr>
        <w:t>completed.</w:t>
      </w:r>
      <w:r w:rsidR="00574D96" w:rsidRPr="00574D96">
        <w:rPr>
          <w:rFonts w:eastAsia="ＭＳ 明朝"/>
          <w:b/>
          <w:bCs/>
          <w:lang w:eastAsia="ja-JP"/>
        </w:rPr>
        <w:fldChar w:fldCharType="end"/>
      </w:r>
    </w:p>
    <w:p w14:paraId="3E180F2C" w14:textId="77777777" w:rsidR="006F6FE9" w:rsidRPr="00762D56" w:rsidRDefault="006F6FE9" w:rsidP="005426F9">
      <w:pPr>
        <w:rPr>
          <w:rFonts w:eastAsia="ＭＳ 明朝"/>
          <w:lang w:eastAsia="ja-JP"/>
        </w:rPr>
      </w:pPr>
    </w:p>
    <w:p w14:paraId="0C8B30A5" w14:textId="3C823D3E" w:rsidR="00F03AEB" w:rsidRPr="008E1DCA" w:rsidRDefault="00F03AEB" w:rsidP="00C55482">
      <w:pPr>
        <w:pStyle w:val="title1"/>
        <w:rPr>
          <w:bCs/>
        </w:rPr>
      </w:pPr>
      <w:r w:rsidRPr="008E1DCA">
        <w:t>References</w:t>
      </w:r>
    </w:p>
    <w:p w14:paraId="7983EDF6" w14:textId="77777777" w:rsidR="00473020" w:rsidRDefault="00785B03" w:rsidP="0047302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62" w:name="_Ref142551024"/>
      <w:bookmarkStart w:id="63" w:name="_Hlk157778465"/>
      <w:bookmarkEnd w:id="2"/>
      <w:bookmarkEnd w:id="3"/>
      <w:r>
        <w:rPr>
          <w:lang w:eastAsia="zh-CN"/>
        </w:rPr>
        <w:t>RP-</w:t>
      </w:r>
      <w:r w:rsidR="00C45B18" w:rsidRPr="00C45B18">
        <w:rPr>
          <w:lang w:eastAsia="zh-CN"/>
        </w:rPr>
        <w:t>234069</w:t>
      </w:r>
      <w:r>
        <w:rPr>
          <w:lang w:eastAsia="zh-CN"/>
        </w:rPr>
        <w:t>, “</w:t>
      </w:r>
      <w:r w:rsidR="00C45B18" w:rsidRPr="00C45B18">
        <w:rPr>
          <w:lang w:eastAsia="zh-CN"/>
        </w:rPr>
        <w:t xml:space="preserve">New SID: </w:t>
      </w:r>
      <w:bookmarkStart w:id="64" w:name="_Hlk153293204"/>
      <w:r w:rsidR="00C45B18" w:rsidRPr="00C45B18">
        <w:rPr>
          <w:lang w:eastAsia="zh-CN"/>
        </w:rPr>
        <w:t>Study on channel modelling for Integrated Sensing And Communication (ISAC) for NR</w:t>
      </w:r>
      <w:bookmarkEnd w:id="64"/>
      <w:r>
        <w:rPr>
          <w:lang w:eastAsia="zh-CN"/>
        </w:rPr>
        <w:t>”</w:t>
      </w:r>
      <w:r w:rsidR="00B24C84">
        <w:rPr>
          <w:lang w:eastAsia="zh-CN"/>
        </w:rPr>
        <w:t>,</w:t>
      </w:r>
      <w:r>
        <w:rPr>
          <w:lang w:eastAsia="zh-CN"/>
        </w:rPr>
        <w:t xml:space="preserve"> </w:t>
      </w:r>
      <w:r w:rsidR="00676C62" w:rsidRPr="00676C62">
        <w:rPr>
          <w:lang w:eastAsia="zh-CN"/>
        </w:rPr>
        <w:t>Nokia, Nokia Shanghai Bell</w:t>
      </w:r>
      <w:r w:rsidR="00543E06" w:rsidRPr="008E1DCA">
        <w:rPr>
          <w:lang w:eastAsia="zh-CN"/>
        </w:rPr>
        <w:t>.</w:t>
      </w:r>
      <w:bookmarkEnd w:id="62"/>
      <w:bookmarkEnd w:id="63"/>
    </w:p>
    <w:p w14:paraId="10036C53" w14:textId="6AC1A617" w:rsidR="00C17D90" w:rsidRDefault="00473020" w:rsidP="0047302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65" w:name="_Ref161135117"/>
      <w:r>
        <w:rPr>
          <w:rFonts w:hint="eastAsia"/>
          <w:lang w:eastAsia="ja-JP"/>
        </w:rPr>
        <w:t>3G</w:t>
      </w:r>
      <w:r>
        <w:rPr>
          <w:rFonts w:hint="eastAsia"/>
          <w:lang w:eastAsia="zh-CN"/>
        </w:rPr>
        <w:t xml:space="preserve">PP </w:t>
      </w:r>
      <w:r>
        <w:rPr>
          <w:lang w:eastAsia="zh-CN"/>
        </w:rPr>
        <w:t>RAN</w:t>
      </w:r>
      <w:r w:rsidRPr="00473020">
        <w:rPr>
          <w:rFonts w:hint="eastAsia"/>
          <w:lang w:eastAsia="zh-CN"/>
        </w:rPr>
        <w:t>1</w:t>
      </w:r>
      <w:r>
        <w:rPr>
          <w:lang w:eastAsia="zh-CN"/>
        </w:rPr>
        <w:t xml:space="preserve"> #1</w:t>
      </w:r>
      <w:r w:rsidRPr="00473020">
        <w:rPr>
          <w:rFonts w:hint="eastAsia"/>
          <w:lang w:eastAsia="zh-CN"/>
        </w:rPr>
        <w:t>16</w:t>
      </w:r>
      <w:r>
        <w:rPr>
          <w:rFonts w:hint="eastAsia"/>
          <w:lang w:eastAsia="zh-CN"/>
        </w:rPr>
        <w:t xml:space="preserve">, </w:t>
      </w:r>
      <w:r w:rsidRPr="00473020">
        <w:rPr>
          <w:lang w:eastAsia="zh-CN"/>
        </w:rPr>
        <w:t>Chair notes RAN1#116</w:t>
      </w:r>
      <w:r>
        <w:rPr>
          <w:rFonts w:hint="eastAsia"/>
          <w:lang w:eastAsia="zh-CN"/>
        </w:rPr>
        <w:t xml:space="preserve">, </w:t>
      </w:r>
      <w:r w:rsidRPr="00473020">
        <w:rPr>
          <w:lang w:eastAsia="zh-CN"/>
        </w:rPr>
        <w:t>Athens, Greece, February 26</w:t>
      </w:r>
      <w:r w:rsidRPr="00473020">
        <w:rPr>
          <w:rFonts w:hint="eastAsia"/>
          <w:lang w:eastAsia="zh-CN"/>
        </w:rPr>
        <w:t>th</w:t>
      </w:r>
      <w:r w:rsidRPr="00473020">
        <w:rPr>
          <w:lang w:eastAsia="zh-CN"/>
        </w:rPr>
        <w:t xml:space="preserve"> – March 1st, 2024</w:t>
      </w:r>
      <w:r>
        <w:rPr>
          <w:rFonts w:hint="eastAsia"/>
          <w:lang w:eastAsia="zh-CN"/>
        </w:rPr>
        <w:t>.</w:t>
      </w:r>
      <w:bookmarkEnd w:id="65"/>
    </w:p>
    <w:p w14:paraId="6ADB3BC9" w14:textId="5A96E896" w:rsidR="002801D7" w:rsidRDefault="00361C28" w:rsidP="00852DD1">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66" w:name="_Ref161140418"/>
      <w:r w:rsidRPr="00361C28">
        <w:rPr>
          <w:lang w:eastAsia="zh-CN"/>
        </w:rPr>
        <w:t>3GPP TSG RAN WG1 #116</w:t>
      </w:r>
      <w:r w:rsidRPr="00361C28">
        <w:rPr>
          <w:rFonts w:hint="eastAsia"/>
          <w:lang w:eastAsia="zh-CN"/>
        </w:rPr>
        <w:t xml:space="preserve">, </w:t>
      </w:r>
      <w:r w:rsidRPr="00361C28">
        <w:rPr>
          <w:lang w:eastAsia="zh-CN"/>
        </w:rPr>
        <w:t>R1-2401496</w:t>
      </w:r>
      <w:r w:rsidRPr="00361C28">
        <w:rPr>
          <w:rFonts w:hint="eastAsia"/>
          <w:lang w:eastAsia="zh-CN"/>
        </w:rPr>
        <w:t xml:space="preserve">, </w:t>
      </w:r>
      <w:r w:rsidRPr="00361C28">
        <w:rPr>
          <w:lang w:eastAsia="zh-CN"/>
        </w:rPr>
        <w:t>Summary #3 on ISAC channel modelling</w:t>
      </w:r>
      <w:r w:rsidRPr="00361C28">
        <w:rPr>
          <w:rFonts w:hint="eastAsia"/>
          <w:lang w:eastAsia="zh-CN"/>
        </w:rPr>
        <w:t xml:space="preserve">, </w:t>
      </w:r>
      <w:r w:rsidRPr="00361C28">
        <w:rPr>
          <w:lang w:eastAsia="zh-CN"/>
        </w:rPr>
        <w:t>Xiaomi</w:t>
      </w:r>
      <w:r>
        <w:rPr>
          <w:rFonts w:hint="eastAsia"/>
          <w:lang w:eastAsia="ja-JP"/>
        </w:rPr>
        <w:t>.</w:t>
      </w:r>
      <w:bookmarkEnd w:id="66"/>
    </w:p>
    <w:p w14:paraId="5BB439F7" w14:textId="77777777" w:rsidR="00BA4950" w:rsidRDefault="00BA4950" w:rsidP="00BA495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67" w:name="_Ref162452876"/>
      <w:r>
        <w:rPr>
          <w:lang w:eastAsia="zh-CN"/>
        </w:rPr>
        <w:t>S. Sen, M. Hurtado, and A. Nehorai, “Adaptive OFDM radar for detecting a moving target in urban scenarios,” in Proc. 4th Int. Waveform Diversity Des. Conf., 2009, pp. 268–272.</w:t>
      </w:r>
      <w:bookmarkEnd w:id="67"/>
    </w:p>
    <w:p w14:paraId="2C208D67" w14:textId="77777777" w:rsidR="00BA4950" w:rsidRDefault="00BA4950" w:rsidP="00BA495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68" w:name="_Ref162452878"/>
      <w:r>
        <w:rPr>
          <w:lang w:eastAsia="zh-CN"/>
        </w:rPr>
        <w:lastRenderedPageBreak/>
        <w:t>S. Sen and A. Nehorai, “Adaptive OFDM radar for target detection in multipath scenarios,” IEEE Trans. Signal Process., vol. 59, no. 1, pp. 78–90, Jan. 2011.</w:t>
      </w:r>
      <w:bookmarkEnd w:id="68"/>
    </w:p>
    <w:p w14:paraId="77DD65A2" w14:textId="77777777" w:rsidR="00BA4950" w:rsidRDefault="00BA4950" w:rsidP="00BA495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69" w:name="_Ref162452880"/>
      <w:r w:rsidRPr="001D6FE3">
        <w:rPr>
          <w:lang w:eastAsia="zh-CN"/>
        </w:rPr>
        <w:t>Xu, Z., Fan, C., &amp; Huang, X. (2021). MIMO radar waveform design for multipath exploitation. IEEE Transactions on Signal Processing, 69, 5359-5371.</w:t>
      </w:r>
      <w:bookmarkEnd w:id="69"/>
    </w:p>
    <w:p w14:paraId="0390E10E" w14:textId="77777777" w:rsidR="00BA4950" w:rsidRDefault="00BA4950" w:rsidP="00BA495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70" w:name="_Ref162541740"/>
      <w:r w:rsidRPr="00432E1F">
        <w:rPr>
          <w:lang w:eastAsia="zh-CN"/>
        </w:rPr>
        <w:t xml:space="preserve">Guan, K., Ai, B., Nicolas, M. L., Geise, R., Möller, A., Zhong, Z., &amp; </w:t>
      </w:r>
      <w:proofErr w:type="spellStart"/>
      <w:r w:rsidRPr="00432E1F">
        <w:rPr>
          <w:lang w:eastAsia="zh-CN"/>
        </w:rPr>
        <w:t>Kürner</w:t>
      </w:r>
      <w:proofErr w:type="spellEnd"/>
      <w:r w:rsidRPr="00432E1F">
        <w:rPr>
          <w:lang w:eastAsia="zh-CN"/>
        </w:rPr>
        <w:t>, T. (2015). On the influence of scattering from traffic signs in vehicle-to-x communications. IEEE Transactions on Vehicular Technology, 65(8), 5835-5849.</w:t>
      </w:r>
      <w:bookmarkEnd w:id="70"/>
    </w:p>
    <w:p w14:paraId="68168A75" w14:textId="77777777" w:rsidR="00BA4950" w:rsidRPr="0068224F" w:rsidRDefault="00BA4950" w:rsidP="00BA495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71" w:name="_Ref155953547"/>
      <w:bookmarkStart w:id="72" w:name="_Ref162541748"/>
      <w:r w:rsidRPr="008A5170">
        <w:rPr>
          <w:lang w:eastAsia="zh-CN"/>
        </w:rPr>
        <w:t xml:space="preserve">3GPP </w:t>
      </w:r>
      <w:bookmarkStart w:id="73" w:name="specType1"/>
      <w:r w:rsidRPr="008A5170">
        <w:rPr>
          <w:lang w:eastAsia="zh-CN"/>
        </w:rPr>
        <w:t>TR</w:t>
      </w:r>
      <w:bookmarkEnd w:id="73"/>
      <w:r w:rsidRPr="008A5170">
        <w:rPr>
          <w:lang w:eastAsia="zh-CN"/>
        </w:rPr>
        <w:t xml:space="preserve"> </w:t>
      </w:r>
      <w:bookmarkStart w:id="74" w:name="specNumber"/>
      <w:r w:rsidRPr="008A5170">
        <w:rPr>
          <w:lang w:eastAsia="zh-CN"/>
        </w:rPr>
        <w:t>38.</w:t>
      </w:r>
      <w:bookmarkEnd w:id="74"/>
      <w:r w:rsidRPr="008A5170">
        <w:rPr>
          <w:lang w:eastAsia="zh-CN"/>
        </w:rPr>
        <w:t>901, “</w:t>
      </w:r>
      <w:r w:rsidRPr="00415076">
        <w:rPr>
          <w:lang w:eastAsia="zh-CN"/>
        </w:rPr>
        <w:t>Study on channel model for frequencies from 0.5 to 100 GHz</w:t>
      </w:r>
      <w:r>
        <w:rPr>
          <w:lang w:eastAsia="zh-CN"/>
        </w:rPr>
        <w:t xml:space="preserve">”, </w:t>
      </w:r>
      <w:r w:rsidRPr="00415076">
        <w:rPr>
          <w:lang w:eastAsia="zh-CN"/>
        </w:rPr>
        <w:t>V17.0.0</w:t>
      </w:r>
      <w:bookmarkStart w:id="75" w:name="issueDate"/>
      <w:r>
        <w:rPr>
          <w:lang w:eastAsia="zh-CN"/>
        </w:rPr>
        <w:t xml:space="preserve">, </w:t>
      </w:r>
      <w:r w:rsidRPr="008A5170">
        <w:rPr>
          <w:lang w:eastAsia="zh-CN"/>
        </w:rPr>
        <w:t>2022-</w:t>
      </w:r>
      <w:bookmarkEnd w:id="75"/>
      <w:r w:rsidRPr="008A5170">
        <w:rPr>
          <w:lang w:eastAsia="zh-CN"/>
        </w:rPr>
        <w:t>03.</w:t>
      </w:r>
      <w:bookmarkEnd w:id="71"/>
    </w:p>
    <w:p w14:paraId="6A6599B5" w14:textId="1D6DEC56" w:rsidR="001C3987" w:rsidRDefault="00BA4950" w:rsidP="001C3987">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76" w:name="_Ref162541851"/>
      <w:r>
        <w:rPr>
          <w:lang w:eastAsia="zh-CN"/>
        </w:rPr>
        <w:t xml:space="preserve">Swerling, P. (1960) Probability of detection for fluctuating </w:t>
      </w:r>
      <w:proofErr w:type="spellStart"/>
      <w:r>
        <w:rPr>
          <w:lang w:eastAsia="zh-CN"/>
        </w:rPr>
        <w:t>targets.IRE</w:t>
      </w:r>
      <w:proofErr w:type="spellEnd"/>
      <w:r>
        <w:rPr>
          <w:lang w:eastAsia="zh-CN"/>
        </w:rPr>
        <w:t xml:space="preserve"> Transactions on Information Theory, IT-6 (Apr. 1960), 269–308. (Originally published in 1954 “Probability of detection for fluctuating targets,” Rand Research Memo RM-1217, Mar. 17, 1954).</w:t>
      </w:r>
      <w:bookmarkEnd w:id="72"/>
      <w:bookmarkEnd w:id="76"/>
    </w:p>
    <w:bookmarkStart w:id="77" w:name="_Ref162961852"/>
    <w:p w14:paraId="1D105053" w14:textId="5A5FF4CE" w:rsidR="004749FC" w:rsidRPr="00BA4950" w:rsidRDefault="004749FC" w:rsidP="001C3987">
      <w:pPr>
        <w:pStyle w:val="a0"/>
        <w:numPr>
          <w:ilvl w:val="0"/>
          <w:numId w:val="15"/>
        </w:numPr>
        <w:overflowPunct w:val="0"/>
        <w:autoSpaceDE w:val="0"/>
        <w:autoSpaceDN w:val="0"/>
        <w:adjustRightInd w:val="0"/>
        <w:snapToGrid w:val="0"/>
        <w:spacing w:line="268" w:lineRule="auto"/>
        <w:contextualSpacing/>
        <w:textAlignment w:val="baseline"/>
        <w:rPr>
          <w:lang w:eastAsia="zh-CN"/>
        </w:rPr>
      </w:pPr>
      <w:r>
        <w:rPr>
          <w:lang w:eastAsia="zh-CN"/>
        </w:rPr>
        <w:fldChar w:fldCharType="begin"/>
      </w:r>
      <w:r>
        <w:rPr>
          <w:lang w:eastAsia="zh-CN"/>
        </w:rPr>
        <w:instrText xml:space="preserve"> HYPERLINK "https://www.amazon.com/-/zh/s/ref=dp_byline_sr_book_1?ie=UTF8&amp;field-author=Victor+C+Chen&amp;text=Victor+C+Chen&amp;sort=relevancerank&amp;search-alias=books" </w:instrText>
      </w:r>
      <w:r>
        <w:rPr>
          <w:lang w:eastAsia="zh-CN"/>
        </w:rPr>
      </w:r>
      <w:r>
        <w:rPr>
          <w:lang w:eastAsia="zh-CN"/>
        </w:rPr>
        <w:fldChar w:fldCharType="separate"/>
      </w:r>
      <w:r w:rsidRPr="003D7ABA">
        <w:rPr>
          <w:lang w:eastAsia="zh-CN"/>
        </w:rPr>
        <w:t>Victor C Chen</w:t>
      </w:r>
      <w:r>
        <w:rPr>
          <w:lang w:eastAsia="zh-CN"/>
        </w:rPr>
        <w:fldChar w:fldCharType="end"/>
      </w:r>
      <w:r>
        <w:rPr>
          <w:lang w:eastAsia="zh-CN"/>
        </w:rPr>
        <w:t xml:space="preserve">, </w:t>
      </w:r>
      <w:r w:rsidRPr="004749FC">
        <w:rPr>
          <w:lang w:eastAsia="zh-CN"/>
        </w:rPr>
        <w:t>Micro-Doppler Effect in Radar:</w:t>
      </w:r>
      <w:r>
        <w:rPr>
          <w:lang w:eastAsia="zh-CN"/>
        </w:rPr>
        <w:t xml:space="preserve"> </w:t>
      </w:r>
      <w:r w:rsidRPr="004749FC">
        <w:rPr>
          <w:lang w:eastAsia="zh-CN"/>
        </w:rPr>
        <w:t>Phenomenon, Model, and</w:t>
      </w:r>
      <w:r>
        <w:rPr>
          <w:lang w:eastAsia="zh-CN"/>
        </w:rPr>
        <w:t xml:space="preserve"> </w:t>
      </w:r>
      <w:r w:rsidRPr="004749FC">
        <w:rPr>
          <w:lang w:eastAsia="zh-CN"/>
        </w:rPr>
        <w:t>Simulation Study</w:t>
      </w:r>
      <w:r>
        <w:rPr>
          <w:lang w:eastAsia="zh-CN"/>
        </w:rPr>
        <w:t>, 2006.</w:t>
      </w:r>
      <w:bookmarkEnd w:id="77"/>
    </w:p>
    <w:p w14:paraId="6A8F46DB" w14:textId="77777777" w:rsidR="001C3987" w:rsidRPr="00B50548" w:rsidRDefault="001C3987" w:rsidP="00B84EC9">
      <w:pPr>
        <w:pStyle w:val="a0"/>
        <w:overflowPunct w:val="0"/>
        <w:autoSpaceDE w:val="0"/>
        <w:autoSpaceDN w:val="0"/>
        <w:adjustRightInd w:val="0"/>
        <w:snapToGrid w:val="0"/>
        <w:spacing w:line="268" w:lineRule="auto"/>
        <w:contextualSpacing/>
        <w:textAlignment w:val="baseline"/>
        <w:rPr>
          <w:lang w:eastAsia="zh-CN"/>
        </w:rPr>
      </w:pPr>
    </w:p>
    <w:sectPr w:rsidR="001C3987" w:rsidRPr="00B50548" w:rsidSect="008F723C">
      <w:headerReference w:type="default" r:id="rId20"/>
      <w:footerReference w:type="default" r:id="rId2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5242D" w14:textId="77777777" w:rsidR="008F723C" w:rsidRDefault="008F723C">
      <w:r>
        <w:separator/>
      </w:r>
    </w:p>
  </w:endnote>
  <w:endnote w:type="continuationSeparator" w:id="0">
    <w:p w14:paraId="7CF38F8C" w14:textId="77777777" w:rsidR="008F723C" w:rsidRDefault="008F723C">
      <w:r>
        <w:continuationSeparator/>
      </w:r>
    </w:p>
  </w:endnote>
  <w:endnote w:type="continuationNotice" w:id="1">
    <w:p w14:paraId="1D583A7F" w14:textId="77777777" w:rsidR="008F723C" w:rsidRDefault="008F72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65A06E8A" w14:textId="72637928" w:rsidR="00ED75AC" w:rsidRDefault="00ED75AC">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ED75AC" w:rsidRDefault="00ED75A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BEC48" w14:textId="77777777" w:rsidR="008F723C" w:rsidRDefault="008F723C">
      <w:r>
        <w:separator/>
      </w:r>
    </w:p>
  </w:footnote>
  <w:footnote w:type="continuationSeparator" w:id="0">
    <w:p w14:paraId="0C85218E" w14:textId="77777777" w:rsidR="008F723C" w:rsidRDefault="008F723C">
      <w:r>
        <w:continuationSeparator/>
      </w:r>
    </w:p>
  </w:footnote>
  <w:footnote w:type="continuationNotice" w:id="1">
    <w:p w14:paraId="413970B4" w14:textId="77777777" w:rsidR="008F723C" w:rsidRDefault="008F72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ED75AC" w:rsidRDefault="00ED75A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0578DA"/>
    <w:multiLevelType w:val="hybridMultilevel"/>
    <w:tmpl w:val="2372385E"/>
    <w:lvl w:ilvl="0" w:tplc="E646A878">
      <w:start w:val="1"/>
      <w:numFmt w:val="bullet"/>
      <w:lvlText w:val="•"/>
      <w:lvlJc w:val="left"/>
      <w:pPr>
        <w:tabs>
          <w:tab w:val="num" w:pos="760"/>
        </w:tabs>
        <w:ind w:left="760" w:hanging="360"/>
      </w:pPr>
      <w:rPr>
        <w:rFonts w:ascii="Arial" w:hAnsi="Arial" w:hint="default"/>
      </w:rPr>
    </w:lvl>
    <w:lvl w:ilvl="1" w:tplc="8926155A">
      <w:numFmt w:val="bullet"/>
      <w:lvlText w:val="•"/>
      <w:lvlJc w:val="left"/>
      <w:pPr>
        <w:tabs>
          <w:tab w:val="num" w:pos="1480"/>
        </w:tabs>
        <w:ind w:left="1480" w:hanging="360"/>
      </w:pPr>
      <w:rPr>
        <w:rFonts w:ascii="Arial" w:hAnsi="Arial" w:hint="default"/>
      </w:rPr>
    </w:lvl>
    <w:lvl w:ilvl="2" w:tplc="84F6580E">
      <w:start w:val="1"/>
      <w:numFmt w:val="bullet"/>
      <w:lvlText w:val="•"/>
      <w:lvlJc w:val="left"/>
      <w:pPr>
        <w:tabs>
          <w:tab w:val="num" w:pos="2200"/>
        </w:tabs>
        <w:ind w:left="2200" w:hanging="360"/>
      </w:pPr>
      <w:rPr>
        <w:rFonts w:ascii="Arial" w:hAnsi="Arial" w:hint="default"/>
      </w:rPr>
    </w:lvl>
    <w:lvl w:ilvl="3" w:tplc="7618FCAC" w:tentative="1">
      <w:start w:val="1"/>
      <w:numFmt w:val="bullet"/>
      <w:lvlText w:val="•"/>
      <w:lvlJc w:val="left"/>
      <w:pPr>
        <w:tabs>
          <w:tab w:val="num" w:pos="2920"/>
        </w:tabs>
        <w:ind w:left="2920" w:hanging="360"/>
      </w:pPr>
      <w:rPr>
        <w:rFonts w:ascii="Arial" w:hAnsi="Arial" w:hint="default"/>
      </w:rPr>
    </w:lvl>
    <w:lvl w:ilvl="4" w:tplc="E3EC5A3C" w:tentative="1">
      <w:start w:val="1"/>
      <w:numFmt w:val="bullet"/>
      <w:lvlText w:val="•"/>
      <w:lvlJc w:val="left"/>
      <w:pPr>
        <w:tabs>
          <w:tab w:val="num" w:pos="3640"/>
        </w:tabs>
        <w:ind w:left="3640" w:hanging="360"/>
      </w:pPr>
      <w:rPr>
        <w:rFonts w:ascii="Arial" w:hAnsi="Arial" w:hint="default"/>
      </w:rPr>
    </w:lvl>
    <w:lvl w:ilvl="5" w:tplc="432A0FF4" w:tentative="1">
      <w:start w:val="1"/>
      <w:numFmt w:val="bullet"/>
      <w:lvlText w:val="•"/>
      <w:lvlJc w:val="left"/>
      <w:pPr>
        <w:tabs>
          <w:tab w:val="num" w:pos="4360"/>
        </w:tabs>
        <w:ind w:left="4360" w:hanging="360"/>
      </w:pPr>
      <w:rPr>
        <w:rFonts w:ascii="Arial" w:hAnsi="Arial" w:hint="default"/>
      </w:rPr>
    </w:lvl>
    <w:lvl w:ilvl="6" w:tplc="5ABC791E" w:tentative="1">
      <w:start w:val="1"/>
      <w:numFmt w:val="bullet"/>
      <w:lvlText w:val="•"/>
      <w:lvlJc w:val="left"/>
      <w:pPr>
        <w:tabs>
          <w:tab w:val="num" w:pos="5080"/>
        </w:tabs>
        <w:ind w:left="5080" w:hanging="360"/>
      </w:pPr>
      <w:rPr>
        <w:rFonts w:ascii="Arial" w:hAnsi="Arial" w:hint="default"/>
      </w:rPr>
    </w:lvl>
    <w:lvl w:ilvl="7" w:tplc="07825762" w:tentative="1">
      <w:start w:val="1"/>
      <w:numFmt w:val="bullet"/>
      <w:lvlText w:val="•"/>
      <w:lvlJc w:val="left"/>
      <w:pPr>
        <w:tabs>
          <w:tab w:val="num" w:pos="5800"/>
        </w:tabs>
        <w:ind w:left="5800" w:hanging="360"/>
      </w:pPr>
      <w:rPr>
        <w:rFonts w:ascii="Arial" w:hAnsi="Arial" w:hint="default"/>
      </w:rPr>
    </w:lvl>
    <w:lvl w:ilvl="8" w:tplc="D27EEA20" w:tentative="1">
      <w:start w:val="1"/>
      <w:numFmt w:val="bullet"/>
      <w:lvlText w:val="•"/>
      <w:lvlJc w:val="left"/>
      <w:pPr>
        <w:tabs>
          <w:tab w:val="num" w:pos="6520"/>
        </w:tabs>
        <w:ind w:left="6520" w:hanging="360"/>
      </w:pPr>
      <w:rPr>
        <w:rFonts w:ascii="Arial" w:hAnsi="Arial" w:hint="default"/>
      </w:rPr>
    </w:lvl>
  </w:abstractNum>
  <w:abstractNum w:abstractNumId="2" w15:restartNumberingAfterBreak="0">
    <w:nsid w:val="1CD71883"/>
    <w:multiLevelType w:val="hybridMultilevel"/>
    <w:tmpl w:val="9B76A222"/>
    <w:lvl w:ilvl="0" w:tplc="70D4F5E4">
      <w:start w:val="1"/>
      <w:numFmt w:val="decimal"/>
      <w:pStyle w:val="proposal"/>
      <w:lvlText w:val="Proposal %1: "/>
      <w:lvlJc w:val="left"/>
      <w:pPr>
        <w:ind w:left="2971"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4D4600"/>
    <w:multiLevelType w:val="hybridMultilevel"/>
    <w:tmpl w:val="69903FF0"/>
    <w:lvl w:ilvl="0" w:tplc="4558CA58">
      <w:start w:val="1"/>
      <w:numFmt w:val="decimal"/>
      <w:pStyle w:val="observation"/>
      <w:lvlText w:val="Observation %1: "/>
      <w:lvlJc w:val="left"/>
      <w:pPr>
        <w:ind w:left="2546" w:hanging="420"/>
      </w:pPr>
      <w:rPr>
        <w:rFonts w:ascii="Times New Roman" w:eastAsia="ＭＳ 明朝"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3412" w:hanging="420"/>
      </w:pPr>
    </w:lvl>
    <w:lvl w:ilvl="2" w:tplc="0409001B" w:tentative="1">
      <w:start w:val="1"/>
      <w:numFmt w:val="lowerRoman"/>
      <w:lvlText w:val="%3."/>
      <w:lvlJc w:val="right"/>
      <w:pPr>
        <w:ind w:left="-2992" w:hanging="420"/>
      </w:pPr>
    </w:lvl>
    <w:lvl w:ilvl="3" w:tplc="0409000F" w:tentative="1">
      <w:start w:val="1"/>
      <w:numFmt w:val="decimal"/>
      <w:lvlText w:val="%4."/>
      <w:lvlJc w:val="left"/>
      <w:pPr>
        <w:ind w:left="-257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1732" w:hanging="420"/>
      </w:pPr>
    </w:lvl>
    <w:lvl w:ilvl="6" w:tplc="0409000F" w:tentative="1">
      <w:start w:val="1"/>
      <w:numFmt w:val="decimal"/>
      <w:lvlText w:val="%7."/>
      <w:lvlJc w:val="left"/>
      <w:pPr>
        <w:ind w:left="-1312" w:hanging="420"/>
      </w:pPr>
    </w:lvl>
    <w:lvl w:ilvl="7" w:tplc="04090019" w:tentative="1">
      <w:start w:val="1"/>
      <w:numFmt w:val="lowerLetter"/>
      <w:lvlText w:val="%8)"/>
      <w:lvlJc w:val="left"/>
      <w:pPr>
        <w:ind w:left="-892" w:hanging="420"/>
      </w:pPr>
    </w:lvl>
    <w:lvl w:ilvl="8" w:tplc="0409001B" w:tentative="1">
      <w:start w:val="1"/>
      <w:numFmt w:val="lowerRoman"/>
      <w:lvlText w:val="%9."/>
      <w:lvlJc w:val="right"/>
      <w:pPr>
        <w:ind w:left="-472" w:hanging="420"/>
      </w:pPr>
    </w:lvl>
  </w:abstractNum>
  <w:abstractNum w:abstractNumId="4"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3542AC6"/>
    <w:multiLevelType w:val="hybridMultilevel"/>
    <w:tmpl w:val="7A7AF744"/>
    <w:lvl w:ilvl="0" w:tplc="08090001">
      <w:start w:val="1"/>
      <w:numFmt w:val="bullet"/>
      <w:lvlText w:val=""/>
      <w:lvlJc w:val="left"/>
      <w:pPr>
        <w:ind w:left="615" w:hanging="420"/>
      </w:pPr>
      <w:rPr>
        <w:rFonts w:ascii="Symbol" w:hAnsi="Symbol" w:hint="default"/>
      </w:rPr>
    </w:lvl>
    <w:lvl w:ilvl="1" w:tplc="B04CE9BE">
      <w:start w:val="1"/>
      <w:numFmt w:val="bullet"/>
      <w:lvlText w:val=""/>
      <w:lvlJc w:val="left"/>
      <w:pPr>
        <w:ind w:left="1035" w:hanging="420"/>
      </w:pPr>
      <w:rPr>
        <w:rFonts w:ascii="Wingdings" w:hAnsi="Wingdings" w:hint="default"/>
        <w:sz w:val="18"/>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C981B0C"/>
    <w:multiLevelType w:val="hybridMultilevel"/>
    <w:tmpl w:val="653AE92E"/>
    <w:lvl w:ilvl="0" w:tplc="9082580E">
      <w:start w:val="1"/>
      <w:numFmt w:val="bullet"/>
      <w:lvlText w:val=""/>
      <w:lvlJc w:val="left"/>
      <w:pPr>
        <w:tabs>
          <w:tab w:val="num" w:pos="1560"/>
        </w:tabs>
        <w:ind w:left="1560" w:hanging="360"/>
      </w:pPr>
      <w:rPr>
        <w:rFonts w:ascii="Symbol" w:hAnsi="Symbol" w:hint="default"/>
      </w:rPr>
    </w:lvl>
    <w:lvl w:ilvl="1" w:tplc="08090003">
      <w:start w:val="1"/>
      <w:numFmt w:val="bullet"/>
      <w:lvlText w:val="o"/>
      <w:lvlJc w:val="left"/>
      <w:pPr>
        <w:ind w:left="2360" w:hanging="440"/>
      </w:pPr>
      <w:rPr>
        <w:rFonts w:ascii="Courier New" w:hAnsi="Courier New" w:cs="Courier New" w:hint="default"/>
      </w:rPr>
    </w:lvl>
    <w:lvl w:ilvl="2" w:tplc="D46E1C06">
      <w:start w:val="1"/>
      <w:numFmt w:val="bullet"/>
      <w:lvlText w:val="-"/>
      <w:lvlJc w:val="left"/>
      <w:pPr>
        <w:ind w:left="3080" w:hanging="440"/>
      </w:pPr>
      <w:rPr>
        <w:rFonts w:ascii="Verdana" w:hAnsi="Verdana" w:hint="default"/>
      </w:rPr>
    </w:lvl>
    <w:lvl w:ilvl="3" w:tplc="C6CAB7D0">
      <w:start w:val="1"/>
      <w:numFmt w:val="bullet"/>
      <w:lvlText w:val=""/>
      <w:lvlJc w:val="left"/>
      <w:pPr>
        <w:tabs>
          <w:tab w:val="num" w:pos="3720"/>
        </w:tabs>
        <w:ind w:left="3720" w:hanging="360"/>
      </w:pPr>
      <w:rPr>
        <w:rFonts w:ascii="Symbol" w:hAnsi="Symbol" w:hint="default"/>
      </w:rPr>
    </w:lvl>
    <w:lvl w:ilvl="4" w:tplc="41FA70A4" w:tentative="1">
      <w:start w:val="1"/>
      <w:numFmt w:val="bullet"/>
      <w:lvlText w:val=""/>
      <w:lvlJc w:val="left"/>
      <w:pPr>
        <w:tabs>
          <w:tab w:val="num" w:pos="4440"/>
        </w:tabs>
        <w:ind w:left="4440" w:hanging="360"/>
      </w:pPr>
      <w:rPr>
        <w:rFonts w:ascii="Symbol" w:hAnsi="Symbol" w:hint="default"/>
      </w:rPr>
    </w:lvl>
    <w:lvl w:ilvl="5" w:tplc="AC468AF6" w:tentative="1">
      <w:start w:val="1"/>
      <w:numFmt w:val="bullet"/>
      <w:lvlText w:val=""/>
      <w:lvlJc w:val="left"/>
      <w:pPr>
        <w:tabs>
          <w:tab w:val="num" w:pos="5160"/>
        </w:tabs>
        <w:ind w:left="5160" w:hanging="360"/>
      </w:pPr>
      <w:rPr>
        <w:rFonts w:ascii="Symbol" w:hAnsi="Symbol" w:hint="default"/>
      </w:rPr>
    </w:lvl>
    <w:lvl w:ilvl="6" w:tplc="9FBEDD70" w:tentative="1">
      <w:start w:val="1"/>
      <w:numFmt w:val="bullet"/>
      <w:lvlText w:val=""/>
      <w:lvlJc w:val="left"/>
      <w:pPr>
        <w:tabs>
          <w:tab w:val="num" w:pos="5880"/>
        </w:tabs>
        <w:ind w:left="5880" w:hanging="360"/>
      </w:pPr>
      <w:rPr>
        <w:rFonts w:ascii="Symbol" w:hAnsi="Symbol" w:hint="default"/>
      </w:rPr>
    </w:lvl>
    <w:lvl w:ilvl="7" w:tplc="C3422F80" w:tentative="1">
      <w:start w:val="1"/>
      <w:numFmt w:val="bullet"/>
      <w:lvlText w:val=""/>
      <w:lvlJc w:val="left"/>
      <w:pPr>
        <w:tabs>
          <w:tab w:val="num" w:pos="6600"/>
        </w:tabs>
        <w:ind w:left="6600" w:hanging="360"/>
      </w:pPr>
      <w:rPr>
        <w:rFonts w:ascii="Symbol" w:hAnsi="Symbol" w:hint="default"/>
      </w:rPr>
    </w:lvl>
    <w:lvl w:ilvl="8" w:tplc="9A66C7A4" w:tentative="1">
      <w:start w:val="1"/>
      <w:numFmt w:val="bullet"/>
      <w:lvlText w:val=""/>
      <w:lvlJc w:val="left"/>
      <w:pPr>
        <w:tabs>
          <w:tab w:val="num" w:pos="7320"/>
        </w:tabs>
        <w:ind w:left="7320" w:hanging="360"/>
      </w:pPr>
      <w:rPr>
        <w:rFonts w:ascii="Symbol" w:hAnsi="Symbol" w:hint="default"/>
      </w:rPr>
    </w:lvl>
  </w:abstractNum>
  <w:abstractNum w:abstractNumId="1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3A64FB8"/>
    <w:multiLevelType w:val="hybridMultilevel"/>
    <w:tmpl w:val="117045A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5" w15:restartNumberingAfterBreak="0">
    <w:nsid w:val="5CE62DBF"/>
    <w:multiLevelType w:val="hybridMultilevel"/>
    <w:tmpl w:val="3E246CE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5AE0FD3"/>
    <w:multiLevelType w:val="hybridMultilevel"/>
    <w:tmpl w:val="7546675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938675F"/>
    <w:multiLevelType w:val="hybridMultilevel"/>
    <w:tmpl w:val="7ECA93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A92738"/>
    <w:multiLevelType w:val="hybridMultilevel"/>
    <w:tmpl w:val="A4CEE45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F53063"/>
    <w:multiLevelType w:val="hybridMultilevel"/>
    <w:tmpl w:val="50043AD8"/>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56567D2"/>
    <w:multiLevelType w:val="hybridMultilevel"/>
    <w:tmpl w:val="54163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236433089">
    <w:abstractNumId w:val="14"/>
  </w:num>
  <w:num w:numId="2" w16cid:durableId="1736009731">
    <w:abstractNumId w:val="22"/>
  </w:num>
  <w:num w:numId="3" w16cid:durableId="1857499743">
    <w:abstractNumId w:val="8"/>
  </w:num>
  <w:num w:numId="4" w16cid:durableId="1929538022">
    <w:abstractNumId w:val="12"/>
  </w:num>
  <w:num w:numId="5" w16cid:durableId="1005286821">
    <w:abstractNumId w:val="7"/>
  </w:num>
  <w:num w:numId="6" w16cid:durableId="723216212">
    <w:abstractNumId w:val="6"/>
  </w:num>
  <w:num w:numId="7" w16cid:durableId="1150706389">
    <w:abstractNumId w:val="10"/>
  </w:num>
  <w:num w:numId="8" w16cid:durableId="1427074892">
    <w:abstractNumId w:val="5"/>
  </w:num>
  <w:num w:numId="9" w16cid:durableId="996032643">
    <w:abstractNumId w:val="2"/>
  </w:num>
  <w:num w:numId="10" w16cid:durableId="364209848">
    <w:abstractNumId w:val="4"/>
  </w:num>
  <w:num w:numId="11" w16cid:durableId="1643802529">
    <w:abstractNumId w:val="16"/>
  </w:num>
  <w:num w:numId="12" w16cid:durableId="322440481">
    <w:abstractNumId w:val="0"/>
  </w:num>
  <w:num w:numId="13" w16cid:durableId="172498656">
    <w:abstractNumId w:val="20"/>
  </w:num>
  <w:num w:numId="14" w16cid:durableId="902371151">
    <w:abstractNumId w:val="3"/>
  </w:num>
  <w:num w:numId="15" w16cid:durableId="19744065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3140132">
    <w:abstractNumId w:val="11"/>
  </w:num>
  <w:num w:numId="17" w16cid:durableId="560363035">
    <w:abstractNumId w:val="15"/>
  </w:num>
  <w:num w:numId="18" w16cid:durableId="1333871838">
    <w:abstractNumId w:val="13"/>
  </w:num>
  <w:num w:numId="19" w16cid:durableId="1308122282">
    <w:abstractNumId w:val="18"/>
  </w:num>
  <w:num w:numId="20" w16cid:durableId="1473446296">
    <w:abstractNumId w:val="19"/>
  </w:num>
  <w:num w:numId="21" w16cid:durableId="1828782955">
    <w:abstractNumId w:val="9"/>
  </w:num>
  <w:num w:numId="22" w16cid:durableId="1607040213">
    <w:abstractNumId w:val="21"/>
  </w:num>
  <w:num w:numId="23" w16cid:durableId="1383746750">
    <w:abstractNumId w:val="1"/>
  </w:num>
  <w:num w:numId="24" w16cid:durableId="1298990875">
    <w:abstractNumId w:val="23"/>
  </w:num>
  <w:num w:numId="25" w16cid:durableId="1751658266">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6BE"/>
    <w:rsid w:val="00001CB9"/>
    <w:rsid w:val="00001D20"/>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734"/>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E4E"/>
    <w:rsid w:val="00013284"/>
    <w:rsid w:val="000137A8"/>
    <w:rsid w:val="000137AA"/>
    <w:rsid w:val="0001385F"/>
    <w:rsid w:val="00013935"/>
    <w:rsid w:val="0001397F"/>
    <w:rsid w:val="00013CA8"/>
    <w:rsid w:val="00013F43"/>
    <w:rsid w:val="0001420C"/>
    <w:rsid w:val="000143FD"/>
    <w:rsid w:val="00014A56"/>
    <w:rsid w:val="00014C29"/>
    <w:rsid w:val="00014CA5"/>
    <w:rsid w:val="00014D04"/>
    <w:rsid w:val="00014DBF"/>
    <w:rsid w:val="00015654"/>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650"/>
    <w:rsid w:val="000208A6"/>
    <w:rsid w:val="00020A0A"/>
    <w:rsid w:val="00020A1C"/>
    <w:rsid w:val="0002135A"/>
    <w:rsid w:val="00021475"/>
    <w:rsid w:val="000215FC"/>
    <w:rsid w:val="00021863"/>
    <w:rsid w:val="0002195F"/>
    <w:rsid w:val="00021B1B"/>
    <w:rsid w:val="00021C03"/>
    <w:rsid w:val="00021FC2"/>
    <w:rsid w:val="00022384"/>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9D1"/>
    <w:rsid w:val="00026BC5"/>
    <w:rsid w:val="00026F14"/>
    <w:rsid w:val="0002754F"/>
    <w:rsid w:val="0002793E"/>
    <w:rsid w:val="000300D5"/>
    <w:rsid w:val="00030815"/>
    <w:rsid w:val="00030AFE"/>
    <w:rsid w:val="00030BD6"/>
    <w:rsid w:val="00030C1B"/>
    <w:rsid w:val="00030D55"/>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61"/>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484"/>
    <w:rsid w:val="00044623"/>
    <w:rsid w:val="00044643"/>
    <w:rsid w:val="000448D8"/>
    <w:rsid w:val="000449D2"/>
    <w:rsid w:val="00044C8E"/>
    <w:rsid w:val="00044D7E"/>
    <w:rsid w:val="00044DAA"/>
    <w:rsid w:val="00045071"/>
    <w:rsid w:val="00045116"/>
    <w:rsid w:val="0004511B"/>
    <w:rsid w:val="000457BB"/>
    <w:rsid w:val="000458FF"/>
    <w:rsid w:val="00045C61"/>
    <w:rsid w:val="00045D59"/>
    <w:rsid w:val="00046195"/>
    <w:rsid w:val="000463E5"/>
    <w:rsid w:val="00046517"/>
    <w:rsid w:val="0004684E"/>
    <w:rsid w:val="00046C1C"/>
    <w:rsid w:val="000471CE"/>
    <w:rsid w:val="00047282"/>
    <w:rsid w:val="00047398"/>
    <w:rsid w:val="000473DB"/>
    <w:rsid w:val="00047423"/>
    <w:rsid w:val="00047584"/>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217"/>
    <w:rsid w:val="00056334"/>
    <w:rsid w:val="00056B0F"/>
    <w:rsid w:val="00056C45"/>
    <w:rsid w:val="00056F9D"/>
    <w:rsid w:val="0005702C"/>
    <w:rsid w:val="000571B2"/>
    <w:rsid w:val="0005720C"/>
    <w:rsid w:val="0005727E"/>
    <w:rsid w:val="00057395"/>
    <w:rsid w:val="00057437"/>
    <w:rsid w:val="00057693"/>
    <w:rsid w:val="000578C0"/>
    <w:rsid w:val="0005796C"/>
    <w:rsid w:val="00057BFD"/>
    <w:rsid w:val="00057CC3"/>
    <w:rsid w:val="00057FF1"/>
    <w:rsid w:val="00060564"/>
    <w:rsid w:val="00060753"/>
    <w:rsid w:val="00060AA8"/>
    <w:rsid w:val="00060CE4"/>
    <w:rsid w:val="00060FA8"/>
    <w:rsid w:val="000613DC"/>
    <w:rsid w:val="000613E6"/>
    <w:rsid w:val="00061692"/>
    <w:rsid w:val="00061708"/>
    <w:rsid w:val="000617C3"/>
    <w:rsid w:val="00061850"/>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315"/>
    <w:rsid w:val="0006633A"/>
    <w:rsid w:val="0006651A"/>
    <w:rsid w:val="00066691"/>
    <w:rsid w:val="00066A5E"/>
    <w:rsid w:val="00066AC2"/>
    <w:rsid w:val="00066B29"/>
    <w:rsid w:val="00066D7F"/>
    <w:rsid w:val="00066EFF"/>
    <w:rsid w:val="00066F86"/>
    <w:rsid w:val="0006715B"/>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8B8"/>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568"/>
    <w:rsid w:val="000806B6"/>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7E4"/>
    <w:rsid w:val="000838E0"/>
    <w:rsid w:val="00083C3C"/>
    <w:rsid w:val="000841C4"/>
    <w:rsid w:val="000843C4"/>
    <w:rsid w:val="0008440F"/>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E27"/>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6040"/>
    <w:rsid w:val="000A60F8"/>
    <w:rsid w:val="000A65D6"/>
    <w:rsid w:val="000A6601"/>
    <w:rsid w:val="000A67BA"/>
    <w:rsid w:val="000A6A7B"/>
    <w:rsid w:val="000A6BF8"/>
    <w:rsid w:val="000A6C80"/>
    <w:rsid w:val="000A6E40"/>
    <w:rsid w:val="000A73C5"/>
    <w:rsid w:val="000A757C"/>
    <w:rsid w:val="000A76C2"/>
    <w:rsid w:val="000B012E"/>
    <w:rsid w:val="000B04CF"/>
    <w:rsid w:val="000B06E4"/>
    <w:rsid w:val="000B0969"/>
    <w:rsid w:val="000B0A8B"/>
    <w:rsid w:val="000B17B6"/>
    <w:rsid w:val="000B17FB"/>
    <w:rsid w:val="000B18DA"/>
    <w:rsid w:val="000B1C22"/>
    <w:rsid w:val="000B1C29"/>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E0"/>
    <w:rsid w:val="000B3BBC"/>
    <w:rsid w:val="000B3BD9"/>
    <w:rsid w:val="000B3DB4"/>
    <w:rsid w:val="000B3EC3"/>
    <w:rsid w:val="000B3F5F"/>
    <w:rsid w:val="000B40D1"/>
    <w:rsid w:val="000B44CF"/>
    <w:rsid w:val="000B4580"/>
    <w:rsid w:val="000B48C4"/>
    <w:rsid w:val="000B4BA2"/>
    <w:rsid w:val="000B4D61"/>
    <w:rsid w:val="000B4DF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6A9"/>
    <w:rsid w:val="000C1792"/>
    <w:rsid w:val="000C18D6"/>
    <w:rsid w:val="000C19C2"/>
    <w:rsid w:val="000C1B5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7AC"/>
    <w:rsid w:val="000D4E1E"/>
    <w:rsid w:val="000D5391"/>
    <w:rsid w:val="000D5739"/>
    <w:rsid w:val="000D57B0"/>
    <w:rsid w:val="000D5894"/>
    <w:rsid w:val="000D5A0B"/>
    <w:rsid w:val="000D5AE6"/>
    <w:rsid w:val="000D5FEF"/>
    <w:rsid w:val="000D6120"/>
    <w:rsid w:val="000D665E"/>
    <w:rsid w:val="000D66AC"/>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F5E"/>
    <w:rsid w:val="000E0F87"/>
    <w:rsid w:val="000E0F98"/>
    <w:rsid w:val="000E189D"/>
    <w:rsid w:val="000E1909"/>
    <w:rsid w:val="000E191E"/>
    <w:rsid w:val="000E19B1"/>
    <w:rsid w:val="000E1A2A"/>
    <w:rsid w:val="000E1FCD"/>
    <w:rsid w:val="000E2DAB"/>
    <w:rsid w:val="000E2EBA"/>
    <w:rsid w:val="000E3514"/>
    <w:rsid w:val="000E3C6B"/>
    <w:rsid w:val="000E4629"/>
    <w:rsid w:val="000E46EB"/>
    <w:rsid w:val="000E4747"/>
    <w:rsid w:val="000E47D0"/>
    <w:rsid w:val="000E4F2F"/>
    <w:rsid w:val="000E5021"/>
    <w:rsid w:val="000E504A"/>
    <w:rsid w:val="000E521F"/>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4D"/>
    <w:rsid w:val="000F57D5"/>
    <w:rsid w:val="000F5840"/>
    <w:rsid w:val="000F5DAB"/>
    <w:rsid w:val="000F5F6F"/>
    <w:rsid w:val="000F5FC6"/>
    <w:rsid w:val="000F60FF"/>
    <w:rsid w:val="000F615C"/>
    <w:rsid w:val="000F621D"/>
    <w:rsid w:val="000F62FB"/>
    <w:rsid w:val="000F64C8"/>
    <w:rsid w:val="000F683D"/>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1002A"/>
    <w:rsid w:val="001100DB"/>
    <w:rsid w:val="001109E6"/>
    <w:rsid w:val="00110B4D"/>
    <w:rsid w:val="00110E42"/>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AAC"/>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4C1"/>
    <w:rsid w:val="00122776"/>
    <w:rsid w:val="001228D2"/>
    <w:rsid w:val="00122945"/>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1B"/>
    <w:rsid w:val="00124BE6"/>
    <w:rsid w:val="00124FDA"/>
    <w:rsid w:val="001250D7"/>
    <w:rsid w:val="001256C9"/>
    <w:rsid w:val="00125730"/>
    <w:rsid w:val="00125950"/>
    <w:rsid w:val="00125C01"/>
    <w:rsid w:val="00125CA4"/>
    <w:rsid w:val="00125D22"/>
    <w:rsid w:val="00125ED7"/>
    <w:rsid w:val="00125F5D"/>
    <w:rsid w:val="0012652F"/>
    <w:rsid w:val="00126884"/>
    <w:rsid w:val="00126A1D"/>
    <w:rsid w:val="00126A5C"/>
    <w:rsid w:val="00127206"/>
    <w:rsid w:val="00127868"/>
    <w:rsid w:val="001279D0"/>
    <w:rsid w:val="00127D54"/>
    <w:rsid w:val="00127EA2"/>
    <w:rsid w:val="00130753"/>
    <w:rsid w:val="00130B3A"/>
    <w:rsid w:val="00130B83"/>
    <w:rsid w:val="00130C80"/>
    <w:rsid w:val="00130E47"/>
    <w:rsid w:val="00130EAE"/>
    <w:rsid w:val="00131141"/>
    <w:rsid w:val="001312B0"/>
    <w:rsid w:val="001314C1"/>
    <w:rsid w:val="00131C2A"/>
    <w:rsid w:val="00131E96"/>
    <w:rsid w:val="00131F50"/>
    <w:rsid w:val="00131FE4"/>
    <w:rsid w:val="001326B7"/>
    <w:rsid w:val="00132726"/>
    <w:rsid w:val="00132830"/>
    <w:rsid w:val="00132BAC"/>
    <w:rsid w:val="00132CFC"/>
    <w:rsid w:val="001330F0"/>
    <w:rsid w:val="00133293"/>
    <w:rsid w:val="00133335"/>
    <w:rsid w:val="0013361D"/>
    <w:rsid w:val="00133915"/>
    <w:rsid w:val="00133A17"/>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5A32"/>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344"/>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4D1"/>
    <w:rsid w:val="0014391B"/>
    <w:rsid w:val="00143992"/>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6297"/>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52D"/>
    <w:rsid w:val="00171558"/>
    <w:rsid w:val="0017169C"/>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282"/>
    <w:rsid w:val="00177289"/>
    <w:rsid w:val="00177528"/>
    <w:rsid w:val="00177CD9"/>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4249"/>
    <w:rsid w:val="00184286"/>
    <w:rsid w:val="00184965"/>
    <w:rsid w:val="00184B63"/>
    <w:rsid w:val="00185729"/>
    <w:rsid w:val="0018573F"/>
    <w:rsid w:val="001858E0"/>
    <w:rsid w:val="00185B5F"/>
    <w:rsid w:val="00185C55"/>
    <w:rsid w:val="00185E6C"/>
    <w:rsid w:val="00186209"/>
    <w:rsid w:val="00186869"/>
    <w:rsid w:val="00186BD3"/>
    <w:rsid w:val="00186DEA"/>
    <w:rsid w:val="00186F27"/>
    <w:rsid w:val="00187655"/>
    <w:rsid w:val="0018786A"/>
    <w:rsid w:val="00187884"/>
    <w:rsid w:val="001879AC"/>
    <w:rsid w:val="00187BF3"/>
    <w:rsid w:val="00187F50"/>
    <w:rsid w:val="00187F78"/>
    <w:rsid w:val="00187F90"/>
    <w:rsid w:val="00187FAC"/>
    <w:rsid w:val="001900F0"/>
    <w:rsid w:val="0019074D"/>
    <w:rsid w:val="001907C4"/>
    <w:rsid w:val="00190C13"/>
    <w:rsid w:val="001911F1"/>
    <w:rsid w:val="001913D5"/>
    <w:rsid w:val="00191A6E"/>
    <w:rsid w:val="00191A9D"/>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8BA"/>
    <w:rsid w:val="001A0CC4"/>
    <w:rsid w:val="001A0F3B"/>
    <w:rsid w:val="001A0F7B"/>
    <w:rsid w:val="001A1084"/>
    <w:rsid w:val="001A1638"/>
    <w:rsid w:val="001A1767"/>
    <w:rsid w:val="001A181F"/>
    <w:rsid w:val="001A1CCE"/>
    <w:rsid w:val="001A1D02"/>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F69"/>
    <w:rsid w:val="001A4222"/>
    <w:rsid w:val="001A4432"/>
    <w:rsid w:val="001A4992"/>
    <w:rsid w:val="001A51EB"/>
    <w:rsid w:val="001A5364"/>
    <w:rsid w:val="001A551B"/>
    <w:rsid w:val="001A5679"/>
    <w:rsid w:val="001A5EE6"/>
    <w:rsid w:val="001A5F47"/>
    <w:rsid w:val="001A5F8B"/>
    <w:rsid w:val="001A5F8E"/>
    <w:rsid w:val="001A625B"/>
    <w:rsid w:val="001A6420"/>
    <w:rsid w:val="001A644B"/>
    <w:rsid w:val="001A7198"/>
    <w:rsid w:val="001A7255"/>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5AD"/>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B5"/>
    <w:rsid w:val="001C2FEA"/>
    <w:rsid w:val="001C3987"/>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16"/>
    <w:rsid w:val="001D0CB8"/>
    <w:rsid w:val="001D0DD1"/>
    <w:rsid w:val="001D14A8"/>
    <w:rsid w:val="001D155F"/>
    <w:rsid w:val="001D1660"/>
    <w:rsid w:val="001D1BA6"/>
    <w:rsid w:val="001D1F52"/>
    <w:rsid w:val="001D201F"/>
    <w:rsid w:val="001D21A3"/>
    <w:rsid w:val="001D243B"/>
    <w:rsid w:val="001D268D"/>
    <w:rsid w:val="001D2808"/>
    <w:rsid w:val="001D2CE6"/>
    <w:rsid w:val="001D2DA4"/>
    <w:rsid w:val="001D2FEC"/>
    <w:rsid w:val="001D3507"/>
    <w:rsid w:val="001D3569"/>
    <w:rsid w:val="001D363E"/>
    <w:rsid w:val="001D3CC4"/>
    <w:rsid w:val="001D3DE0"/>
    <w:rsid w:val="001D4470"/>
    <w:rsid w:val="001D463F"/>
    <w:rsid w:val="001D52DD"/>
    <w:rsid w:val="001D5528"/>
    <w:rsid w:val="001D5577"/>
    <w:rsid w:val="001D56F3"/>
    <w:rsid w:val="001D5C94"/>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A9D"/>
    <w:rsid w:val="001E1B4D"/>
    <w:rsid w:val="001E1EA8"/>
    <w:rsid w:val="001E1F07"/>
    <w:rsid w:val="001E20F1"/>
    <w:rsid w:val="001E232E"/>
    <w:rsid w:val="001E2586"/>
    <w:rsid w:val="001E2633"/>
    <w:rsid w:val="001E27FE"/>
    <w:rsid w:val="001E290D"/>
    <w:rsid w:val="001E2B65"/>
    <w:rsid w:val="001E2C21"/>
    <w:rsid w:val="001E2E3D"/>
    <w:rsid w:val="001E2F8C"/>
    <w:rsid w:val="001E3019"/>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3A"/>
    <w:rsid w:val="001E4856"/>
    <w:rsid w:val="001E4D68"/>
    <w:rsid w:val="001E4EB7"/>
    <w:rsid w:val="001E4FD3"/>
    <w:rsid w:val="001E54A3"/>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E2B"/>
    <w:rsid w:val="001E7FE8"/>
    <w:rsid w:val="001F00A4"/>
    <w:rsid w:val="001F01BF"/>
    <w:rsid w:val="001F02FA"/>
    <w:rsid w:val="001F0495"/>
    <w:rsid w:val="001F06AE"/>
    <w:rsid w:val="001F08B2"/>
    <w:rsid w:val="001F0A6D"/>
    <w:rsid w:val="001F0AAC"/>
    <w:rsid w:val="001F0C2C"/>
    <w:rsid w:val="001F12E4"/>
    <w:rsid w:val="001F13A8"/>
    <w:rsid w:val="001F14C1"/>
    <w:rsid w:val="001F16CB"/>
    <w:rsid w:val="001F1704"/>
    <w:rsid w:val="001F1CA5"/>
    <w:rsid w:val="001F1CAC"/>
    <w:rsid w:val="001F1E2B"/>
    <w:rsid w:val="001F1F19"/>
    <w:rsid w:val="001F1F7A"/>
    <w:rsid w:val="001F21DB"/>
    <w:rsid w:val="001F2252"/>
    <w:rsid w:val="001F22C3"/>
    <w:rsid w:val="001F254F"/>
    <w:rsid w:val="001F2B01"/>
    <w:rsid w:val="001F2B4E"/>
    <w:rsid w:val="001F2C02"/>
    <w:rsid w:val="001F2D60"/>
    <w:rsid w:val="001F360C"/>
    <w:rsid w:val="001F39B0"/>
    <w:rsid w:val="001F3C10"/>
    <w:rsid w:val="001F3FCA"/>
    <w:rsid w:val="001F47EF"/>
    <w:rsid w:val="001F4893"/>
    <w:rsid w:val="001F4978"/>
    <w:rsid w:val="001F4BA4"/>
    <w:rsid w:val="001F4C34"/>
    <w:rsid w:val="001F4D40"/>
    <w:rsid w:val="001F4E0F"/>
    <w:rsid w:val="001F50D2"/>
    <w:rsid w:val="001F52ED"/>
    <w:rsid w:val="001F560C"/>
    <w:rsid w:val="001F61C9"/>
    <w:rsid w:val="001F6239"/>
    <w:rsid w:val="001F64FF"/>
    <w:rsid w:val="001F6657"/>
    <w:rsid w:val="001F6DC8"/>
    <w:rsid w:val="001F6E1F"/>
    <w:rsid w:val="001F7282"/>
    <w:rsid w:val="001F7819"/>
    <w:rsid w:val="001F7845"/>
    <w:rsid w:val="001F7B00"/>
    <w:rsid w:val="001F7B2F"/>
    <w:rsid w:val="001F7B9F"/>
    <w:rsid w:val="001F7C6D"/>
    <w:rsid w:val="001F7CC6"/>
    <w:rsid w:val="001F7E14"/>
    <w:rsid w:val="001F7E41"/>
    <w:rsid w:val="0020011D"/>
    <w:rsid w:val="00200638"/>
    <w:rsid w:val="002007F1"/>
    <w:rsid w:val="00200887"/>
    <w:rsid w:val="00200BEC"/>
    <w:rsid w:val="00201304"/>
    <w:rsid w:val="00201693"/>
    <w:rsid w:val="002017A9"/>
    <w:rsid w:val="00201D35"/>
    <w:rsid w:val="00201DA0"/>
    <w:rsid w:val="0020210B"/>
    <w:rsid w:val="002022DD"/>
    <w:rsid w:val="0020261D"/>
    <w:rsid w:val="0020294B"/>
    <w:rsid w:val="00202D6B"/>
    <w:rsid w:val="00202DC3"/>
    <w:rsid w:val="00203036"/>
    <w:rsid w:val="0020324C"/>
    <w:rsid w:val="0020352B"/>
    <w:rsid w:val="0020379F"/>
    <w:rsid w:val="00203BDA"/>
    <w:rsid w:val="00203C89"/>
    <w:rsid w:val="00203DEE"/>
    <w:rsid w:val="002043AC"/>
    <w:rsid w:val="0020485E"/>
    <w:rsid w:val="00204A4E"/>
    <w:rsid w:val="002053A1"/>
    <w:rsid w:val="0020540C"/>
    <w:rsid w:val="00205963"/>
    <w:rsid w:val="002059AC"/>
    <w:rsid w:val="00205CC9"/>
    <w:rsid w:val="00205F37"/>
    <w:rsid w:val="002061E0"/>
    <w:rsid w:val="0020625D"/>
    <w:rsid w:val="002062C3"/>
    <w:rsid w:val="002064FE"/>
    <w:rsid w:val="0020655B"/>
    <w:rsid w:val="0020677C"/>
    <w:rsid w:val="00206B12"/>
    <w:rsid w:val="00206CB7"/>
    <w:rsid w:val="00206DA6"/>
    <w:rsid w:val="00206FA9"/>
    <w:rsid w:val="00207136"/>
    <w:rsid w:val="002074EB"/>
    <w:rsid w:val="00207641"/>
    <w:rsid w:val="0020769D"/>
    <w:rsid w:val="002077D6"/>
    <w:rsid w:val="00207B43"/>
    <w:rsid w:val="00207BB1"/>
    <w:rsid w:val="00207C49"/>
    <w:rsid w:val="00207CDE"/>
    <w:rsid w:val="00207EA6"/>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29"/>
    <w:rsid w:val="002151C8"/>
    <w:rsid w:val="002154B3"/>
    <w:rsid w:val="002157BD"/>
    <w:rsid w:val="002158E2"/>
    <w:rsid w:val="00215939"/>
    <w:rsid w:val="00215D1C"/>
    <w:rsid w:val="00215E93"/>
    <w:rsid w:val="00215ED1"/>
    <w:rsid w:val="00216096"/>
    <w:rsid w:val="0021641A"/>
    <w:rsid w:val="00216623"/>
    <w:rsid w:val="002166C4"/>
    <w:rsid w:val="0021696C"/>
    <w:rsid w:val="00216E64"/>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8CC"/>
    <w:rsid w:val="00224110"/>
    <w:rsid w:val="002245BA"/>
    <w:rsid w:val="00224B42"/>
    <w:rsid w:val="00224EA5"/>
    <w:rsid w:val="002254AB"/>
    <w:rsid w:val="00225551"/>
    <w:rsid w:val="002255B8"/>
    <w:rsid w:val="00225945"/>
    <w:rsid w:val="00225BE0"/>
    <w:rsid w:val="00225C7F"/>
    <w:rsid w:val="00225DDF"/>
    <w:rsid w:val="00225FE5"/>
    <w:rsid w:val="0022618C"/>
    <w:rsid w:val="002263E3"/>
    <w:rsid w:val="002266E9"/>
    <w:rsid w:val="00226865"/>
    <w:rsid w:val="00226A0B"/>
    <w:rsid w:val="00226BB0"/>
    <w:rsid w:val="0022746C"/>
    <w:rsid w:val="002275B0"/>
    <w:rsid w:val="002275B2"/>
    <w:rsid w:val="00227688"/>
    <w:rsid w:val="002302DB"/>
    <w:rsid w:val="00230811"/>
    <w:rsid w:val="00230AF6"/>
    <w:rsid w:val="00230EF1"/>
    <w:rsid w:val="002311D7"/>
    <w:rsid w:val="002313D9"/>
    <w:rsid w:val="00231446"/>
    <w:rsid w:val="00231855"/>
    <w:rsid w:val="00231935"/>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52A"/>
    <w:rsid w:val="00237969"/>
    <w:rsid w:val="00237B9D"/>
    <w:rsid w:val="00237C3B"/>
    <w:rsid w:val="00237D55"/>
    <w:rsid w:val="00237E9C"/>
    <w:rsid w:val="00240150"/>
    <w:rsid w:val="002401C4"/>
    <w:rsid w:val="0024026B"/>
    <w:rsid w:val="0024078E"/>
    <w:rsid w:val="0024086C"/>
    <w:rsid w:val="00240A5C"/>
    <w:rsid w:val="00240E43"/>
    <w:rsid w:val="00240E56"/>
    <w:rsid w:val="00240FBA"/>
    <w:rsid w:val="002412BF"/>
    <w:rsid w:val="002413CD"/>
    <w:rsid w:val="00241483"/>
    <w:rsid w:val="002416FE"/>
    <w:rsid w:val="00241B25"/>
    <w:rsid w:val="00241C61"/>
    <w:rsid w:val="00241EA1"/>
    <w:rsid w:val="0024201D"/>
    <w:rsid w:val="002421B4"/>
    <w:rsid w:val="00243308"/>
    <w:rsid w:val="0024369C"/>
    <w:rsid w:val="00243B71"/>
    <w:rsid w:val="00243E46"/>
    <w:rsid w:val="00243E49"/>
    <w:rsid w:val="00243EC2"/>
    <w:rsid w:val="00243F28"/>
    <w:rsid w:val="00244347"/>
    <w:rsid w:val="002445C2"/>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1B7"/>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988"/>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FAF"/>
    <w:rsid w:val="002722DA"/>
    <w:rsid w:val="00272414"/>
    <w:rsid w:val="002726EB"/>
    <w:rsid w:val="002728ED"/>
    <w:rsid w:val="00272B25"/>
    <w:rsid w:val="00272D97"/>
    <w:rsid w:val="00273154"/>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6C29"/>
    <w:rsid w:val="0027729C"/>
    <w:rsid w:val="00277728"/>
    <w:rsid w:val="00277F18"/>
    <w:rsid w:val="002801D7"/>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5A2"/>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1F4B"/>
    <w:rsid w:val="0029200C"/>
    <w:rsid w:val="0029232C"/>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A03"/>
    <w:rsid w:val="00295A72"/>
    <w:rsid w:val="00295DDE"/>
    <w:rsid w:val="00295E2B"/>
    <w:rsid w:val="00295ED8"/>
    <w:rsid w:val="00296077"/>
    <w:rsid w:val="002967F8"/>
    <w:rsid w:val="002968DA"/>
    <w:rsid w:val="00296BA1"/>
    <w:rsid w:val="00296C0B"/>
    <w:rsid w:val="00296FE9"/>
    <w:rsid w:val="00297314"/>
    <w:rsid w:val="002974BF"/>
    <w:rsid w:val="00297743"/>
    <w:rsid w:val="002979B6"/>
    <w:rsid w:val="00297ACA"/>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210"/>
    <w:rsid w:val="002A57E1"/>
    <w:rsid w:val="002A5812"/>
    <w:rsid w:val="002A5BD5"/>
    <w:rsid w:val="002A5CAD"/>
    <w:rsid w:val="002A5FAF"/>
    <w:rsid w:val="002A64E7"/>
    <w:rsid w:val="002A6B78"/>
    <w:rsid w:val="002A6D2B"/>
    <w:rsid w:val="002A6FB3"/>
    <w:rsid w:val="002A718A"/>
    <w:rsid w:val="002A7368"/>
    <w:rsid w:val="002A76CA"/>
    <w:rsid w:val="002A79B0"/>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72"/>
    <w:rsid w:val="002B2998"/>
    <w:rsid w:val="002B2BEE"/>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B98"/>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78"/>
    <w:rsid w:val="002C151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5A4"/>
    <w:rsid w:val="002C6675"/>
    <w:rsid w:val="002C671F"/>
    <w:rsid w:val="002C677C"/>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50A"/>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8C3"/>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36C"/>
    <w:rsid w:val="002D546A"/>
    <w:rsid w:val="002D55D5"/>
    <w:rsid w:val="002D567F"/>
    <w:rsid w:val="002D5A4B"/>
    <w:rsid w:val="002D5B42"/>
    <w:rsid w:val="002D5CCD"/>
    <w:rsid w:val="002D5DE1"/>
    <w:rsid w:val="002D5F9B"/>
    <w:rsid w:val="002D6664"/>
    <w:rsid w:val="002D6779"/>
    <w:rsid w:val="002D67F3"/>
    <w:rsid w:val="002D68A7"/>
    <w:rsid w:val="002D6BB6"/>
    <w:rsid w:val="002D7187"/>
    <w:rsid w:val="002D727A"/>
    <w:rsid w:val="002D72CC"/>
    <w:rsid w:val="002D74CF"/>
    <w:rsid w:val="002D752E"/>
    <w:rsid w:val="002D77C3"/>
    <w:rsid w:val="002D7AAF"/>
    <w:rsid w:val="002D7AC9"/>
    <w:rsid w:val="002E02E8"/>
    <w:rsid w:val="002E0347"/>
    <w:rsid w:val="002E038F"/>
    <w:rsid w:val="002E0452"/>
    <w:rsid w:val="002E093C"/>
    <w:rsid w:val="002E0BB0"/>
    <w:rsid w:val="002E0E68"/>
    <w:rsid w:val="002E0FC6"/>
    <w:rsid w:val="002E14D1"/>
    <w:rsid w:val="002E16C0"/>
    <w:rsid w:val="002E17CF"/>
    <w:rsid w:val="002E17DD"/>
    <w:rsid w:val="002E1B11"/>
    <w:rsid w:val="002E210F"/>
    <w:rsid w:val="002E22E5"/>
    <w:rsid w:val="002E251E"/>
    <w:rsid w:val="002E254A"/>
    <w:rsid w:val="002E2C4F"/>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C5D"/>
    <w:rsid w:val="002F4CC1"/>
    <w:rsid w:val="002F4CCB"/>
    <w:rsid w:val="002F4CF3"/>
    <w:rsid w:val="002F4E23"/>
    <w:rsid w:val="002F4EC5"/>
    <w:rsid w:val="002F507D"/>
    <w:rsid w:val="002F543A"/>
    <w:rsid w:val="002F5B38"/>
    <w:rsid w:val="002F5E47"/>
    <w:rsid w:val="002F5FED"/>
    <w:rsid w:val="002F6093"/>
    <w:rsid w:val="002F6222"/>
    <w:rsid w:val="002F6265"/>
    <w:rsid w:val="002F6278"/>
    <w:rsid w:val="002F6830"/>
    <w:rsid w:val="002F68E4"/>
    <w:rsid w:val="002F7065"/>
    <w:rsid w:val="002F733D"/>
    <w:rsid w:val="002F73AF"/>
    <w:rsid w:val="002F7573"/>
    <w:rsid w:val="002F761A"/>
    <w:rsid w:val="002F7628"/>
    <w:rsid w:val="002F776A"/>
    <w:rsid w:val="002F77BD"/>
    <w:rsid w:val="002F7BA0"/>
    <w:rsid w:val="002F7BE9"/>
    <w:rsid w:val="002F7CF7"/>
    <w:rsid w:val="002F7E0B"/>
    <w:rsid w:val="00300156"/>
    <w:rsid w:val="0030043B"/>
    <w:rsid w:val="00300591"/>
    <w:rsid w:val="00300765"/>
    <w:rsid w:val="00300C5D"/>
    <w:rsid w:val="00300E4E"/>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517E"/>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26"/>
    <w:rsid w:val="00316464"/>
    <w:rsid w:val="00316AF9"/>
    <w:rsid w:val="00316C69"/>
    <w:rsid w:val="0031741A"/>
    <w:rsid w:val="003175CB"/>
    <w:rsid w:val="003177A0"/>
    <w:rsid w:val="003178FD"/>
    <w:rsid w:val="0031798E"/>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81A"/>
    <w:rsid w:val="003278F0"/>
    <w:rsid w:val="0032794C"/>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A65"/>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188"/>
    <w:rsid w:val="003364B0"/>
    <w:rsid w:val="00336512"/>
    <w:rsid w:val="0033698F"/>
    <w:rsid w:val="00336A20"/>
    <w:rsid w:val="00336C30"/>
    <w:rsid w:val="00336CF4"/>
    <w:rsid w:val="00336EE1"/>
    <w:rsid w:val="00336F7E"/>
    <w:rsid w:val="00336FFD"/>
    <w:rsid w:val="00337044"/>
    <w:rsid w:val="0033722D"/>
    <w:rsid w:val="0033729D"/>
    <w:rsid w:val="003372EF"/>
    <w:rsid w:val="0033752C"/>
    <w:rsid w:val="0033779F"/>
    <w:rsid w:val="00337831"/>
    <w:rsid w:val="0033790D"/>
    <w:rsid w:val="00337A68"/>
    <w:rsid w:val="00337B26"/>
    <w:rsid w:val="00337F9C"/>
    <w:rsid w:val="003400AC"/>
    <w:rsid w:val="0034019A"/>
    <w:rsid w:val="0034028C"/>
    <w:rsid w:val="00340683"/>
    <w:rsid w:val="003407C3"/>
    <w:rsid w:val="0034089D"/>
    <w:rsid w:val="00340AFC"/>
    <w:rsid w:val="00341731"/>
    <w:rsid w:val="003417BB"/>
    <w:rsid w:val="0034180F"/>
    <w:rsid w:val="00341870"/>
    <w:rsid w:val="00342196"/>
    <w:rsid w:val="003421A8"/>
    <w:rsid w:val="0034220E"/>
    <w:rsid w:val="003426D5"/>
    <w:rsid w:val="0034291E"/>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8A8"/>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87"/>
    <w:rsid w:val="00352C3E"/>
    <w:rsid w:val="00353048"/>
    <w:rsid w:val="003534FB"/>
    <w:rsid w:val="0035364C"/>
    <w:rsid w:val="0035372B"/>
    <w:rsid w:val="003538E6"/>
    <w:rsid w:val="00353A1C"/>
    <w:rsid w:val="00353CC1"/>
    <w:rsid w:val="0035404F"/>
    <w:rsid w:val="00354050"/>
    <w:rsid w:val="0035406C"/>
    <w:rsid w:val="003541B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53"/>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B62"/>
    <w:rsid w:val="00361C28"/>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3FD0"/>
    <w:rsid w:val="00364041"/>
    <w:rsid w:val="003641C6"/>
    <w:rsid w:val="0036452E"/>
    <w:rsid w:val="003647DD"/>
    <w:rsid w:val="00364D80"/>
    <w:rsid w:val="00364DD8"/>
    <w:rsid w:val="0036569E"/>
    <w:rsid w:val="00365A53"/>
    <w:rsid w:val="00365AED"/>
    <w:rsid w:val="00365FDC"/>
    <w:rsid w:val="00366097"/>
    <w:rsid w:val="003662E0"/>
    <w:rsid w:val="00366435"/>
    <w:rsid w:val="00366BEF"/>
    <w:rsid w:val="00366F97"/>
    <w:rsid w:val="00367352"/>
    <w:rsid w:val="00367491"/>
    <w:rsid w:val="003676CD"/>
    <w:rsid w:val="00367A50"/>
    <w:rsid w:val="00367E11"/>
    <w:rsid w:val="0037002C"/>
    <w:rsid w:val="003702B1"/>
    <w:rsid w:val="00370BFF"/>
    <w:rsid w:val="00370D82"/>
    <w:rsid w:val="00370DF5"/>
    <w:rsid w:val="003711AF"/>
    <w:rsid w:val="0037128E"/>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CF"/>
    <w:rsid w:val="003805F8"/>
    <w:rsid w:val="003806CD"/>
    <w:rsid w:val="00380D7F"/>
    <w:rsid w:val="003812E9"/>
    <w:rsid w:val="0038135B"/>
    <w:rsid w:val="00381734"/>
    <w:rsid w:val="003817C3"/>
    <w:rsid w:val="003817DA"/>
    <w:rsid w:val="00381B6C"/>
    <w:rsid w:val="00381CCA"/>
    <w:rsid w:val="00382437"/>
    <w:rsid w:val="00382508"/>
    <w:rsid w:val="0038251D"/>
    <w:rsid w:val="00382569"/>
    <w:rsid w:val="00382699"/>
    <w:rsid w:val="0038292E"/>
    <w:rsid w:val="00382C54"/>
    <w:rsid w:val="00382F03"/>
    <w:rsid w:val="00382FB6"/>
    <w:rsid w:val="00383075"/>
    <w:rsid w:val="0038319D"/>
    <w:rsid w:val="0038335C"/>
    <w:rsid w:val="003835FA"/>
    <w:rsid w:val="003836D0"/>
    <w:rsid w:val="003837A6"/>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A7F4C"/>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D9E"/>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5C7"/>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2D1"/>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423"/>
    <w:rsid w:val="003D5730"/>
    <w:rsid w:val="003D5735"/>
    <w:rsid w:val="003D58B3"/>
    <w:rsid w:val="003D591D"/>
    <w:rsid w:val="003D5B2A"/>
    <w:rsid w:val="003D5B2D"/>
    <w:rsid w:val="003D6067"/>
    <w:rsid w:val="003D6394"/>
    <w:rsid w:val="003D6591"/>
    <w:rsid w:val="003D68BB"/>
    <w:rsid w:val="003D6BB1"/>
    <w:rsid w:val="003D6E9F"/>
    <w:rsid w:val="003D7109"/>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A6"/>
    <w:rsid w:val="003E16AF"/>
    <w:rsid w:val="003E16E0"/>
    <w:rsid w:val="003E1C53"/>
    <w:rsid w:val="003E20C7"/>
    <w:rsid w:val="003E20E4"/>
    <w:rsid w:val="003E2551"/>
    <w:rsid w:val="003E2975"/>
    <w:rsid w:val="003E334A"/>
    <w:rsid w:val="003E3580"/>
    <w:rsid w:val="003E3A83"/>
    <w:rsid w:val="003E3B92"/>
    <w:rsid w:val="003E41A6"/>
    <w:rsid w:val="003E41E1"/>
    <w:rsid w:val="003E42DB"/>
    <w:rsid w:val="003E466A"/>
    <w:rsid w:val="003E46F2"/>
    <w:rsid w:val="003E4905"/>
    <w:rsid w:val="003E4B23"/>
    <w:rsid w:val="003E511F"/>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6B0"/>
    <w:rsid w:val="003E7795"/>
    <w:rsid w:val="003E79F0"/>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750"/>
    <w:rsid w:val="003F6809"/>
    <w:rsid w:val="003F6C92"/>
    <w:rsid w:val="003F6ED2"/>
    <w:rsid w:val="003F71A6"/>
    <w:rsid w:val="003F76BC"/>
    <w:rsid w:val="003F773D"/>
    <w:rsid w:val="003F77B5"/>
    <w:rsid w:val="003F7B62"/>
    <w:rsid w:val="003F7C01"/>
    <w:rsid w:val="003F7C3A"/>
    <w:rsid w:val="0040036A"/>
    <w:rsid w:val="0040065C"/>
    <w:rsid w:val="00400744"/>
    <w:rsid w:val="004008D5"/>
    <w:rsid w:val="00400C31"/>
    <w:rsid w:val="00400CFB"/>
    <w:rsid w:val="00401337"/>
    <w:rsid w:val="00401356"/>
    <w:rsid w:val="00401756"/>
    <w:rsid w:val="004017A3"/>
    <w:rsid w:val="00401AF1"/>
    <w:rsid w:val="00401B53"/>
    <w:rsid w:val="0040267E"/>
    <w:rsid w:val="00402947"/>
    <w:rsid w:val="00402CA5"/>
    <w:rsid w:val="00403020"/>
    <w:rsid w:val="004034C8"/>
    <w:rsid w:val="00403540"/>
    <w:rsid w:val="00403567"/>
    <w:rsid w:val="00403657"/>
    <w:rsid w:val="0040386F"/>
    <w:rsid w:val="00403E6E"/>
    <w:rsid w:val="00403F6B"/>
    <w:rsid w:val="00404319"/>
    <w:rsid w:val="004045E1"/>
    <w:rsid w:val="00404922"/>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38"/>
    <w:rsid w:val="004102DC"/>
    <w:rsid w:val="00410314"/>
    <w:rsid w:val="004103A7"/>
    <w:rsid w:val="0041126A"/>
    <w:rsid w:val="0041160C"/>
    <w:rsid w:val="00411754"/>
    <w:rsid w:val="004117A5"/>
    <w:rsid w:val="004119BF"/>
    <w:rsid w:val="0041208C"/>
    <w:rsid w:val="00412628"/>
    <w:rsid w:val="0041263C"/>
    <w:rsid w:val="0041266E"/>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D92"/>
    <w:rsid w:val="00415DAE"/>
    <w:rsid w:val="00415E27"/>
    <w:rsid w:val="0041611C"/>
    <w:rsid w:val="004161C9"/>
    <w:rsid w:val="004163AC"/>
    <w:rsid w:val="00416625"/>
    <w:rsid w:val="0041678A"/>
    <w:rsid w:val="004169D3"/>
    <w:rsid w:val="00416BCC"/>
    <w:rsid w:val="00416DB9"/>
    <w:rsid w:val="00416EA4"/>
    <w:rsid w:val="00416ED9"/>
    <w:rsid w:val="00417AD0"/>
    <w:rsid w:val="00417FBC"/>
    <w:rsid w:val="0042035D"/>
    <w:rsid w:val="004207FE"/>
    <w:rsid w:val="004209B9"/>
    <w:rsid w:val="00420A58"/>
    <w:rsid w:val="00420BAB"/>
    <w:rsid w:val="00420C43"/>
    <w:rsid w:val="00421071"/>
    <w:rsid w:val="004213C1"/>
    <w:rsid w:val="004213CE"/>
    <w:rsid w:val="004213DA"/>
    <w:rsid w:val="004217CE"/>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82"/>
    <w:rsid w:val="004320E8"/>
    <w:rsid w:val="0043216D"/>
    <w:rsid w:val="0043223A"/>
    <w:rsid w:val="0043253F"/>
    <w:rsid w:val="0043254F"/>
    <w:rsid w:val="00432825"/>
    <w:rsid w:val="00432AE5"/>
    <w:rsid w:val="00432E1F"/>
    <w:rsid w:val="00432EB2"/>
    <w:rsid w:val="00432FD0"/>
    <w:rsid w:val="004330B3"/>
    <w:rsid w:val="00433186"/>
    <w:rsid w:val="00433250"/>
    <w:rsid w:val="004334B1"/>
    <w:rsid w:val="004339DA"/>
    <w:rsid w:val="00433A23"/>
    <w:rsid w:val="00433E00"/>
    <w:rsid w:val="00433EA4"/>
    <w:rsid w:val="00434464"/>
    <w:rsid w:val="004345C3"/>
    <w:rsid w:val="00434678"/>
    <w:rsid w:val="004347C7"/>
    <w:rsid w:val="004348BC"/>
    <w:rsid w:val="004348BF"/>
    <w:rsid w:val="00435141"/>
    <w:rsid w:val="00435604"/>
    <w:rsid w:val="00435624"/>
    <w:rsid w:val="004356BB"/>
    <w:rsid w:val="0043579B"/>
    <w:rsid w:val="00435851"/>
    <w:rsid w:val="00435AE3"/>
    <w:rsid w:val="00435BF4"/>
    <w:rsid w:val="00435EA0"/>
    <w:rsid w:val="00435FBE"/>
    <w:rsid w:val="004361FF"/>
    <w:rsid w:val="004364FB"/>
    <w:rsid w:val="0043652D"/>
    <w:rsid w:val="004369DC"/>
    <w:rsid w:val="00436FB9"/>
    <w:rsid w:val="0043700F"/>
    <w:rsid w:val="00437348"/>
    <w:rsid w:val="00437396"/>
    <w:rsid w:val="004376F5"/>
    <w:rsid w:val="004379B3"/>
    <w:rsid w:val="00437B11"/>
    <w:rsid w:val="00437CDA"/>
    <w:rsid w:val="00437CE5"/>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ABF"/>
    <w:rsid w:val="00445B35"/>
    <w:rsid w:val="0044612C"/>
    <w:rsid w:val="004463B0"/>
    <w:rsid w:val="004467E3"/>
    <w:rsid w:val="00446870"/>
    <w:rsid w:val="00446B26"/>
    <w:rsid w:val="00446DFA"/>
    <w:rsid w:val="00446EAC"/>
    <w:rsid w:val="0044717B"/>
    <w:rsid w:val="00447B3D"/>
    <w:rsid w:val="00450175"/>
    <w:rsid w:val="0045021E"/>
    <w:rsid w:val="0045061B"/>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A3A"/>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501"/>
    <w:rsid w:val="004578EF"/>
    <w:rsid w:val="00457A4F"/>
    <w:rsid w:val="00457C8B"/>
    <w:rsid w:val="004602B6"/>
    <w:rsid w:val="0046069F"/>
    <w:rsid w:val="00460855"/>
    <w:rsid w:val="00460877"/>
    <w:rsid w:val="0046087C"/>
    <w:rsid w:val="004608D3"/>
    <w:rsid w:val="00460D5D"/>
    <w:rsid w:val="00461364"/>
    <w:rsid w:val="00461668"/>
    <w:rsid w:val="00461921"/>
    <w:rsid w:val="00461D85"/>
    <w:rsid w:val="0046239B"/>
    <w:rsid w:val="004628E0"/>
    <w:rsid w:val="00462A04"/>
    <w:rsid w:val="00462E45"/>
    <w:rsid w:val="004630AB"/>
    <w:rsid w:val="0046350F"/>
    <w:rsid w:val="004635BD"/>
    <w:rsid w:val="00463736"/>
    <w:rsid w:val="00463A16"/>
    <w:rsid w:val="00463AF1"/>
    <w:rsid w:val="004646C3"/>
    <w:rsid w:val="00464C7A"/>
    <w:rsid w:val="00465373"/>
    <w:rsid w:val="00465989"/>
    <w:rsid w:val="00465C4D"/>
    <w:rsid w:val="00465E00"/>
    <w:rsid w:val="00465E4A"/>
    <w:rsid w:val="00465E8A"/>
    <w:rsid w:val="00465FE1"/>
    <w:rsid w:val="0046603F"/>
    <w:rsid w:val="00466268"/>
    <w:rsid w:val="00466693"/>
    <w:rsid w:val="00466809"/>
    <w:rsid w:val="00466C97"/>
    <w:rsid w:val="00466F7F"/>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020"/>
    <w:rsid w:val="00473169"/>
    <w:rsid w:val="004732B8"/>
    <w:rsid w:val="004734C1"/>
    <w:rsid w:val="004735E4"/>
    <w:rsid w:val="0047380C"/>
    <w:rsid w:val="00473821"/>
    <w:rsid w:val="00473B1A"/>
    <w:rsid w:val="00474346"/>
    <w:rsid w:val="00474371"/>
    <w:rsid w:val="0047445E"/>
    <w:rsid w:val="00474948"/>
    <w:rsid w:val="00474956"/>
    <w:rsid w:val="004749FC"/>
    <w:rsid w:val="00474CDD"/>
    <w:rsid w:val="00474D87"/>
    <w:rsid w:val="004751BC"/>
    <w:rsid w:val="00475213"/>
    <w:rsid w:val="0047528A"/>
    <w:rsid w:val="004752E5"/>
    <w:rsid w:val="00475349"/>
    <w:rsid w:val="0047534C"/>
    <w:rsid w:val="004759ED"/>
    <w:rsid w:val="00475B73"/>
    <w:rsid w:val="00475BA7"/>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D5"/>
    <w:rsid w:val="00481354"/>
    <w:rsid w:val="0048152B"/>
    <w:rsid w:val="00481873"/>
    <w:rsid w:val="00481D96"/>
    <w:rsid w:val="00481F91"/>
    <w:rsid w:val="00481FB9"/>
    <w:rsid w:val="004824DE"/>
    <w:rsid w:val="004825FF"/>
    <w:rsid w:val="004826F0"/>
    <w:rsid w:val="00482773"/>
    <w:rsid w:val="00482AA0"/>
    <w:rsid w:val="00482BD2"/>
    <w:rsid w:val="00482D0D"/>
    <w:rsid w:val="00483579"/>
    <w:rsid w:val="00483752"/>
    <w:rsid w:val="004837A8"/>
    <w:rsid w:val="004838D3"/>
    <w:rsid w:val="00483947"/>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F31"/>
    <w:rsid w:val="0048604C"/>
    <w:rsid w:val="004866B4"/>
    <w:rsid w:val="004867CF"/>
    <w:rsid w:val="00486882"/>
    <w:rsid w:val="00486923"/>
    <w:rsid w:val="00486B8E"/>
    <w:rsid w:val="00486D6C"/>
    <w:rsid w:val="0048714B"/>
    <w:rsid w:val="004871BF"/>
    <w:rsid w:val="004876A1"/>
    <w:rsid w:val="00487C92"/>
    <w:rsid w:val="004900BE"/>
    <w:rsid w:val="00490991"/>
    <w:rsid w:val="00490C33"/>
    <w:rsid w:val="00490E27"/>
    <w:rsid w:val="0049108F"/>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293"/>
    <w:rsid w:val="004A150D"/>
    <w:rsid w:val="004A1629"/>
    <w:rsid w:val="004A1AF7"/>
    <w:rsid w:val="004A2238"/>
    <w:rsid w:val="004A259A"/>
    <w:rsid w:val="004A25BE"/>
    <w:rsid w:val="004A2673"/>
    <w:rsid w:val="004A290B"/>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2"/>
    <w:rsid w:val="004A42AD"/>
    <w:rsid w:val="004A49D0"/>
    <w:rsid w:val="004A4E7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B00DE"/>
    <w:rsid w:val="004B053F"/>
    <w:rsid w:val="004B0B92"/>
    <w:rsid w:val="004B0E42"/>
    <w:rsid w:val="004B0F94"/>
    <w:rsid w:val="004B13FE"/>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7C6"/>
    <w:rsid w:val="004B4A00"/>
    <w:rsid w:val="004B4D09"/>
    <w:rsid w:val="004B54C1"/>
    <w:rsid w:val="004B55D9"/>
    <w:rsid w:val="004B579A"/>
    <w:rsid w:val="004B57D4"/>
    <w:rsid w:val="004B5B0A"/>
    <w:rsid w:val="004B5B10"/>
    <w:rsid w:val="004B5D95"/>
    <w:rsid w:val="004B62B4"/>
    <w:rsid w:val="004B634D"/>
    <w:rsid w:val="004B6516"/>
    <w:rsid w:val="004B65DA"/>
    <w:rsid w:val="004B68B9"/>
    <w:rsid w:val="004B6B82"/>
    <w:rsid w:val="004B6DD4"/>
    <w:rsid w:val="004B72E5"/>
    <w:rsid w:val="004B733E"/>
    <w:rsid w:val="004B7399"/>
    <w:rsid w:val="004B74BF"/>
    <w:rsid w:val="004B74C2"/>
    <w:rsid w:val="004B7AC0"/>
    <w:rsid w:val="004B7CBD"/>
    <w:rsid w:val="004C0000"/>
    <w:rsid w:val="004C002F"/>
    <w:rsid w:val="004C015A"/>
    <w:rsid w:val="004C01F6"/>
    <w:rsid w:val="004C036D"/>
    <w:rsid w:val="004C04B0"/>
    <w:rsid w:val="004C066C"/>
    <w:rsid w:val="004C0725"/>
    <w:rsid w:val="004C0A54"/>
    <w:rsid w:val="004C0A9B"/>
    <w:rsid w:val="004C1884"/>
    <w:rsid w:val="004C197F"/>
    <w:rsid w:val="004C1A60"/>
    <w:rsid w:val="004C21B8"/>
    <w:rsid w:val="004C2A69"/>
    <w:rsid w:val="004C2D16"/>
    <w:rsid w:val="004C2D30"/>
    <w:rsid w:val="004C3004"/>
    <w:rsid w:val="004C31F3"/>
    <w:rsid w:val="004C325D"/>
    <w:rsid w:val="004C32EB"/>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5DE4"/>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9F4"/>
    <w:rsid w:val="004D4B1A"/>
    <w:rsid w:val="004D4C45"/>
    <w:rsid w:val="004D4C8E"/>
    <w:rsid w:val="004D4D3A"/>
    <w:rsid w:val="004D4DE0"/>
    <w:rsid w:val="004D4EF5"/>
    <w:rsid w:val="004D51FE"/>
    <w:rsid w:val="004D581D"/>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B4"/>
    <w:rsid w:val="004E7CFE"/>
    <w:rsid w:val="004E7FB7"/>
    <w:rsid w:val="004F02CD"/>
    <w:rsid w:val="004F0439"/>
    <w:rsid w:val="004F04DA"/>
    <w:rsid w:val="004F0564"/>
    <w:rsid w:val="004F0889"/>
    <w:rsid w:val="004F0B10"/>
    <w:rsid w:val="004F1063"/>
    <w:rsid w:val="004F15F0"/>
    <w:rsid w:val="004F1797"/>
    <w:rsid w:val="004F1AA2"/>
    <w:rsid w:val="004F1BD0"/>
    <w:rsid w:val="004F1CDB"/>
    <w:rsid w:val="004F20B4"/>
    <w:rsid w:val="004F22DC"/>
    <w:rsid w:val="004F25F4"/>
    <w:rsid w:val="004F2B53"/>
    <w:rsid w:val="004F2E22"/>
    <w:rsid w:val="004F2EF2"/>
    <w:rsid w:val="004F3085"/>
    <w:rsid w:val="004F3248"/>
    <w:rsid w:val="004F3626"/>
    <w:rsid w:val="004F3639"/>
    <w:rsid w:val="004F38A8"/>
    <w:rsid w:val="004F45ED"/>
    <w:rsid w:val="004F48E8"/>
    <w:rsid w:val="004F4B72"/>
    <w:rsid w:val="004F592B"/>
    <w:rsid w:val="004F5F62"/>
    <w:rsid w:val="004F6078"/>
    <w:rsid w:val="004F6759"/>
    <w:rsid w:val="004F6A77"/>
    <w:rsid w:val="004F6AAD"/>
    <w:rsid w:val="004F6B57"/>
    <w:rsid w:val="004F6D1D"/>
    <w:rsid w:val="004F72D8"/>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E9B"/>
    <w:rsid w:val="00502355"/>
    <w:rsid w:val="00502384"/>
    <w:rsid w:val="005023BB"/>
    <w:rsid w:val="0050298A"/>
    <w:rsid w:val="00502B94"/>
    <w:rsid w:val="00502BB7"/>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454"/>
    <w:rsid w:val="00505BB2"/>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0EB6"/>
    <w:rsid w:val="00511013"/>
    <w:rsid w:val="00511245"/>
    <w:rsid w:val="0051128D"/>
    <w:rsid w:val="00511330"/>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A82"/>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B4C"/>
    <w:rsid w:val="00543C53"/>
    <w:rsid w:val="00543D28"/>
    <w:rsid w:val="00543E06"/>
    <w:rsid w:val="005444A3"/>
    <w:rsid w:val="005447C5"/>
    <w:rsid w:val="00544F2D"/>
    <w:rsid w:val="005450AA"/>
    <w:rsid w:val="00545115"/>
    <w:rsid w:val="005452F5"/>
    <w:rsid w:val="00545857"/>
    <w:rsid w:val="00545C09"/>
    <w:rsid w:val="00545EC5"/>
    <w:rsid w:val="0054670D"/>
    <w:rsid w:val="00546C25"/>
    <w:rsid w:val="005471BF"/>
    <w:rsid w:val="0054731A"/>
    <w:rsid w:val="005475AB"/>
    <w:rsid w:val="00547AB8"/>
    <w:rsid w:val="00547ACE"/>
    <w:rsid w:val="00550433"/>
    <w:rsid w:val="00550604"/>
    <w:rsid w:val="00550848"/>
    <w:rsid w:val="00550A07"/>
    <w:rsid w:val="00550B51"/>
    <w:rsid w:val="00550DDE"/>
    <w:rsid w:val="00550E03"/>
    <w:rsid w:val="00551190"/>
    <w:rsid w:val="005512A3"/>
    <w:rsid w:val="0055133C"/>
    <w:rsid w:val="005516BE"/>
    <w:rsid w:val="00551B76"/>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4FD"/>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CB3"/>
    <w:rsid w:val="00556E77"/>
    <w:rsid w:val="00556FD9"/>
    <w:rsid w:val="005570C2"/>
    <w:rsid w:val="005578B5"/>
    <w:rsid w:val="00557929"/>
    <w:rsid w:val="00557A43"/>
    <w:rsid w:val="00557B1A"/>
    <w:rsid w:val="00557EF2"/>
    <w:rsid w:val="00560099"/>
    <w:rsid w:val="00560153"/>
    <w:rsid w:val="00560228"/>
    <w:rsid w:val="00560352"/>
    <w:rsid w:val="0056088B"/>
    <w:rsid w:val="00560DAC"/>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247"/>
    <w:rsid w:val="0056742B"/>
    <w:rsid w:val="005676E3"/>
    <w:rsid w:val="00567B60"/>
    <w:rsid w:val="00567BA3"/>
    <w:rsid w:val="00567C5B"/>
    <w:rsid w:val="00567FFC"/>
    <w:rsid w:val="005700FB"/>
    <w:rsid w:val="005704F4"/>
    <w:rsid w:val="0057055F"/>
    <w:rsid w:val="005708CE"/>
    <w:rsid w:val="00570B78"/>
    <w:rsid w:val="00570E16"/>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BDC"/>
    <w:rsid w:val="00572CC8"/>
    <w:rsid w:val="00572E45"/>
    <w:rsid w:val="005736D7"/>
    <w:rsid w:val="005736E0"/>
    <w:rsid w:val="00573973"/>
    <w:rsid w:val="00573D45"/>
    <w:rsid w:val="00573EF5"/>
    <w:rsid w:val="00574007"/>
    <w:rsid w:val="0057405B"/>
    <w:rsid w:val="0057465B"/>
    <w:rsid w:val="00574955"/>
    <w:rsid w:val="00574ADF"/>
    <w:rsid w:val="00574BD1"/>
    <w:rsid w:val="00574D87"/>
    <w:rsid w:val="00574D96"/>
    <w:rsid w:val="00575262"/>
    <w:rsid w:val="00575674"/>
    <w:rsid w:val="005758EB"/>
    <w:rsid w:val="00575C56"/>
    <w:rsid w:val="00575D1F"/>
    <w:rsid w:val="005766EC"/>
    <w:rsid w:val="005767D9"/>
    <w:rsid w:val="005769A9"/>
    <w:rsid w:val="00576DD0"/>
    <w:rsid w:val="00577146"/>
    <w:rsid w:val="0057715D"/>
    <w:rsid w:val="0057719C"/>
    <w:rsid w:val="0057719F"/>
    <w:rsid w:val="005773A0"/>
    <w:rsid w:val="0057741A"/>
    <w:rsid w:val="0057765B"/>
    <w:rsid w:val="00577F3F"/>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9CD"/>
    <w:rsid w:val="00582ADE"/>
    <w:rsid w:val="00582F0B"/>
    <w:rsid w:val="005831EB"/>
    <w:rsid w:val="00583689"/>
    <w:rsid w:val="00583888"/>
    <w:rsid w:val="00583C58"/>
    <w:rsid w:val="00583CF7"/>
    <w:rsid w:val="00584050"/>
    <w:rsid w:val="005842DA"/>
    <w:rsid w:val="005843D8"/>
    <w:rsid w:val="005847CB"/>
    <w:rsid w:val="00584970"/>
    <w:rsid w:val="0058497A"/>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7F5"/>
    <w:rsid w:val="00591AE0"/>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4FAB"/>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68"/>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71"/>
    <w:rsid w:val="005A2A82"/>
    <w:rsid w:val="005A2C5A"/>
    <w:rsid w:val="005A2C5F"/>
    <w:rsid w:val="005A2E07"/>
    <w:rsid w:val="005A321D"/>
    <w:rsid w:val="005A342E"/>
    <w:rsid w:val="005A34F5"/>
    <w:rsid w:val="005A3C75"/>
    <w:rsid w:val="005A4223"/>
    <w:rsid w:val="005A452B"/>
    <w:rsid w:val="005A4728"/>
    <w:rsid w:val="005A4A75"/>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EC3"/>
    <w:rsid w:val="005B0ECF"/>
    <w:rsid w:val="005B0ED7"/>
    <w:rsid w:val="005B0FBA"/>
    <w:rsid w:val="005B12C8"/>
    <w:rsid w:val="005B167E"/>
    <w:rsid w:val="005B18D8"/>
    <w:rsid w:val="005B1AA8"/>
    <w:rsid w:val="005B1E1C"/>
    <w:rsid w:val="005B21EE"/>
    <w:rsid w:val="005B22D1"/>
    <w:rsid w:val="005B23DC"/>
    <w:rsid w:val="005B25C5"/>
    <w:rsid w:val="005B272D"/>
    <w:rsid w:val="005B27C2"/>
    <w:rsid w:val="005B2853"/>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9E4"/>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C03A9"/>
    <w:rsid w:val="005C03B3"/>
    <w:rsid w:val="005C0406"/>
    <w:rsid w:val="005C05B8"/>
    <w:rsid w:val="005C065E"/>
    <w:rsid w:val="005C0742"/>
    <w:rsid w:val="005C0ABC"/>
    <w:rsid w:val="005C10C3"/>
    <w:rsid w:val="005C14E3"/>
    <w:rsid w:val="005C15AB"/>
    <w:rsid w:val="005C176B"/>
    <w:rsid w:val="005C1F21"/>
    <w:rsid w:val="005C1F81"/>
    <w:rsid w:val="005C259C"/>
    <w:rsid w:val="005C2B15"/>
    <w:rsid w:val="005C2C3E"/>
    <w:rsid w:val="005C2D04"/>
    <w:rsid w:val="005C30A5"/>
    <w:rsid w:val="005C3170"/>
    <w:rsid w:val="005C380E"/>
    <w:rsid w:val="005C3A4E"/>
    <w:rsid w:val="005C3B25"/>
    <w:rsid w:val="005C3BE2"/>
    <w:rsid w:val="005C3F19"/>
    <w:rsid w:val="005C3FAB"/>
    <w:rsid w:val="005C41C5"/>
    <w:rsid w:val="005C41EA"/>
    <w:rsid w:val="005C44C7"/>
    <w:rsid w:val="005C4558"/>
    <w:rsid w:val="005C497A"/>
    <w:rsid w:val="005C4A4C"/>
    <w:rsid w:val="005C4D90"/>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E7F"/>
    <w:rsid w:val="005D3067"/>
    <w:rsid w:val="005D345E"/>
    <w:rsid w:val="005D3559"/>
    <w:rsid w:val="005D365E"/>
    <w:rsid w:val="005D399E"/>
    <w:rsid w:val="005D41C6"/>
    <w:rsid w:val="005D4773"/>
    <w:rsid w:val="005D47AB"/>
    <w:rsid w:val="005D4BA3"/>
    <w:rsid w:val="005D4BE7"/>
    <w:rsid w:val="005D4D55"/>
    <w:rsid w:val="005D50F4"/>
    <w:rsid w:val="005D5245"/>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965"/>
    <w:rsid w:val="005D7B0E"/>
    <w:rsid w:val="005D7B4B"/>
    <w:rsid w:val="005E00E6"/>
    <w:rsid w:val="005E02C8"/>
    <w:rsid w:val="005E03B6"/>
    <w:rsid w:val="005E061D"/>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4E7"/>
    <w:rsid w:val="005F379B"/>
    <w:rsid w:val="005F3C6E"/>
    <w:rsid w:val="005F3D4B"/>
    <w:rsid w:val="005F425C"/>
    <w:rsid w:val="005F43CF"/>
    <w:rsid w:val="005F45AA"/>
    <w:rsid w:val="005F4610"/>
    <w:rsid w:val="005F4664"/>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F1"/>
    <w:rsid w:val="006135BF"/>
    <w:rsid w:val="0061361C"/>
    <w:rsid w:val="0061384C"/>
    <w:rsid w:val="00613E87"/>
    <w:rsid w:val="00613F03"/>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D92"/>
    <w:rsid w:val="00624D9B"/>
    <w:rsid w:val="00624E2A"/>
    <w:rsid w:val="0062522C"/>
    <w:rsid w:val="0062523B"/>
    <w:rsid w:val="0062559A"/>
    <w:rsid w:val="006256B8"/>
    <w:rsid w:val="00625996"/>
    <w:rsid w:val="00625AEE"/>
    <w:rsid w:val="00625D5F"/>
    <w:rsid w:val="00625EC3"/>
    <w:rsid w:val="00625ECE"/>
    <w:rsid w:val="006260D0"/>
    <w:rsid w:val="006264EF"/>
    <w:rsid w:val="00626542"/>
    <w:rsid w:val="00626580"/>
    <w:rsid w:val="00626712"/>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DF3"/>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41DD"/>
    <w:rsid w:val="00644627"/>
    <w:rsid w:val="0064462A"/>
    <w:rsid w:val="00644BFA"/>
    <w:rsid w:val="00644FD3"/>
    <w:rsid w:val="0064518D"/>
    <w:rsid w:val="006453C6"/>
    <w:rsid w:val="0064541F"/>
    <w:rsid w:val="006454EC"/>
    <w:rsid w:val="006455B2"/>
    <w:rsid w:val="00645675"/>
    <w:rsid w:val="006456CB"/>
    <w:rsid w:val="00645C27"/>
    <w:rsid w:val="00645D56"/>
    <w:rsid w:val="00645E97"/>
    <w:rsid w:val="006460D2"/>
    <w:rsid w:val="00646B04"/>
    <w:rsid w:val="006470F7"/>
    <w:rsid w:val="00647274"/>
    <w:rsid w:val="0064762F"/>
    <w:rsid w:val="00647CCF"/>
    <w:rsid w:val="00647DBD"/>
    <w:rsid w:val="0065002B"/>
    <w:rsid w:val="00650115"/>
    <w:rsid w:val="00650280"/>
    <w:rsid w:val="0065044F"/>
    <w:rsid w:val="00650537"/>
    <w:rsid w:val="00650A2C"/>
    <w:rsid w:val="00650A96"/>
    <w:rsid w:val="00650D9C"/>
    <w:rsid w:val="00650EC0"/>
    <w:rsid w:val="00651015"/>
    <w:rsid w:val="006513B3"/>
    <w:rsid w:val="0065146B"/>
    <w:rsid w:val="0065156D"/>
    <w:rsid w:val="00651696"/>
    <w:rsid w:val="006516AA"/>
    <w:rsid w:val="0065172D"/>
    <w:rsid w:val="00651AA9"/>
    <w:rsid w:val="00651C67"/>
    <w:rsid w:val="00651C90"/>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A4A"/>
    <w:rsid w:val="00653C05"/>
    <w:rsid w:val="00653DB6"/>
    <w:rsid w:val="00653EFB"/>
    <w:rsid w:val="00654111"/>
    <w:rsid w:val="0065494B"/>
    <w:rsid w:val="0065498F"/>
    <w:rsid w:val="00654A45"/>
    <w:rsid w:val="00654B7A"/>
    <w:rsid w:val="00654D45"/>
    <w:rsid w:val="0065508A"/>
    <w:rsid w:val="0065584A"/>
    <w:rsid w:val="006558B6"/>
    <w:rsid w:val="00655B67"/>
    <w:rsid w:val="00655C4A"/>
    <w:rsid w:val="00655E71"/>
    <w:rsid w:val="006564F2"/>
    <w:rsid w:val="0065655D"/>
    <w:rsid w:val="00656923"/>
    <w:rsid w:val="006569D4"/>
    <w:rsid w:val="00656B31"/>
    <w:rsid w:val="006573F8"/>
    <w:rsid w:val="006574FF"/>
    <w:rsid w:val="00657580"/>
    <w:rsid w:val="00657F6D"/>
    <w:rsid w:val="0066072D"/>
    <w:rsid w:val="0066084D"/>
    <w:rsid w:val="006609EC"/>
    <w:rsid w:val="006609F3"/>
    <w:rsid w:val="00660B02"/>
    <w:rsid w:val="00660B3B"/>
    <w:rsid w:val="00660BC0"/>
    <w:rsid w:val="006611C8"/>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8C2"/>
    <w:rsid w:val="00666946"/>
    <w:rsid w:val="006669D2"/>
    <w:rsid w:val="006669E0"/>
    <w:rsid w:val="00666BD2"/>
    <w:rsid w:val="00666C28"/>
    <w:rsid w:val="00666DCF"/>
    <w:rsid w:val="00667304"/>
    <w:rsid w:val="006675E7"/>
    <w:rsid w:val="00667634"/>
    <w:rsid w:val="0066794F"/>
    <w:rsid w:val="006679EC"/>
    <w:rsid w:val="00667E63"/>
    <w:rsid w:val="00667FEB"/>
    <w:rsid w:val="00670424"/>
    <w:rsid w:val="00670428"/>
    <w:rsid w:val="00670507"/>
    <w:rsid w:val="0067060C"/>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1F13"/>
    <w:rsid w:val="00672002"/>
    <w:rsid w:val="006721A3"/>
    <w:rsid w:val="00672322"/>
    <w:rsid w:val="006730B9"/>
    <w:rsid w:val="0067327A"/>
    <w:rsid w:val="006734B8"/>
    <w:rsid w:val="00673501"/>
    <w:rsid w:val="00673653"/>
    <w:rsid w:val="00673CAE"/>
    <w:rsid w:val="00673DB7"/>
    <w:rsid w:val="00673E80"/>
    <w:rsid w:val="00674026"/>
    <w:rsid w:val="00674072"/>
    <w:rsid w:val="006746BA"/>
    <w:rsid w:val="00674745"/>
    <w:rsid w:val="0067486C"/>
    <w:rsid w:val="00675144"/>
    <w:rsid w:val="0067514F"/>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CA0"/>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CAC"/>
    <w:rsid w:val="0069047A"/>
    <w:rsid w:val="006904A4"/>
    <w:rsid w:val="0069050E"/>
    <w:rsid w:val="00690B93"/>
    <w:rsid w:val="00690E99"/>
    <w:rsid w:val="00690ED5"/>
    <w:rsid w:val="00690FEB"/>
    <w:rsid w:val="006910AB"/>
    <w:rsid w:val="0069117F"/>
    <w:rsid w:val="006914A2"/>
    <w:rsid w:val="00691688"/>
    <w:rsid w:val="006916D0"/>
    <w:rsid w:val="00691900"/>
    <w:rsid w:val="00691937"/>
    <w:rsid w:val="00691DAE"/>
    <w:rsid w:val="00691E52"/>
    <w:rsid w:val="00692012"/>
    <w:rsid w:val="006920E6"/>
    <w:rsid w:val="00692423"/>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322"/>
    <w:rsid w:val="006963F0"/>
    <w:rsid w:val="0069641C"/>
    <w:rsid w:val="0069666D"/>
    <w:rsid w:val="00696678"/>
    <w:rsid w:val="00696A75"/>
    <w:rsid w:val="00696C45"/>
    <w:rsid w:val="00696E31"/>
    <w:rsid w:val="00696FC8"/>
    <w:rsid w:val="0069712C"/>
    <w:rsid w:val="006971C8"/>
    <w:rsid w:val="00697704"/>
    <w:rsid w:val="00697980"/>
    <w:rsid w:val="00697A12"/>
    <w:rsid w:val="00697E00"/>
    <w:rsid w:val="00697E9B"/>
    <w:rsid w:val="006A0296"/>
    <w:rsid w:val="006A0490"/>
    <w:rsid w:val="006A049C"/>
    <w:rsid w:val="006A0558"/>
    <w:rsid w:val="006A05CB"/>
    <w:rsid w:val="006A0676"/>
    <w:rsid w:val="006A078B"/>
    <w:rsid w:val="006A07F6"/>
    <w:rsid w:val="006A0845"/>
    <w:rsid w:val="006A10B7"/>
    <w:rsid w:val="006A1116"/>
    <w:rsid w:val="006A13A5"/>
    <w:rsid w:val="006A162E"/>
    <w:rsid w:val="006A19ED"/>
    <w:rsid w:val="006A1E3B"/>
    <w:rsid w:val="006A223F"/>
    <w:rsid w:val="006A2CA1"/>
    <w:rsid w:val="006A2DC4"/>
    <w:rsid w:val="006A2EAA"/>
    <w:rsid w:val="006A2F6E"/>
    <w:rsid w:val="006A2FDF"/>
    <w:rsid w:val="006A3375"/>
    <w:rsid w:val="006A36C8"/>
    <w:rsid w:val="006A3964"/>
    <w:rsid w:val="006A3A2B"/>
    <w:rsid w:val="006A42F3"/>
    <w:rsid w:val="006A444D"/>
    <w:rsid w:val="006A44A4"/>
    <w:rsid w:val="006A47AA"/>
    <w:rsid w:val="006A4A11"/>
    <w:rsid w:val="006A4A44"/>
    <w:rsid w:val="006A4B54"/>
    <w:rsid w:val="006A50A1"/>
    <w:rsid w:val="006A51E9"/>
    <w:rsid w:val="006A53B0"/>
    <w:rsid w:val="006A5775"/>
    <w:rsid w:val="006A593D"/>
    <w:rsid w:val="006A597F"/>
    <w:rsid w:val="006A5A5B"/>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130"/>
    <w:rsid w:val="006B228A"/>
    <w:rsid w:val="006B23BF"/>
    <w:rsid w:val="006B2438"/>
    <w:rsid w:val="006B28B1"/>
    <w:rsid w:val="006B2A0A"/>
    <w:rsid w:val="006B2B1E"/>
    <w:rsid w:val="006B2B65"/>
    <w:rsid w:val="006B2BD9"/>
    <w:rsid w:val="006B2E65"/>
    <w:rsid w:val="006B2F30"/>
    <w:rsid w:val="006B2F74"/>
    <w:rsid w:val="006B3234"/>
    <w:rsid w:val="006B3597"/>
    <w:rsid w:val="006B35BF"/>
    <w:rsid w:val="006B35C8"/>
    <w:rsid w:val="006B3D6E"/>
    <w:rsid w:val="006B3E01"/>
    <w:rsid w:val="006B3E3B"/>
    <w:rsid w:val="006B40AA"/>
    <w:rsid w:val="006B417E"/>
    <w:rsid w:val="006B4335"/>
    <w:rsid w:val="006B4342"/>
    <w:rsid w:val="006B43AC"/>
    <w:rsid w:val="006B4592"/>
    <w:rsid w:val="006B4820"/>
    <w:rsid w:val="006B4A0C"/>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B77"/>
    <w:rsid w:val="006B6C86"/>
    <w:rsid w:val="006B702B"/>
    <w:rsid w:val="006B7033"/>
    <w:rsid w:val="006B7225"/>
    <w:rsid w:val="006B793F"/>
    <w:rsid w:val="006B7954"/>
    <w:rsid w:val="006B7B3B"/>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AA9"/>
    <w:rsid w:val="006C1BF4"/>
    <w:rsid w:val="006C1F22"/>
    <w:rsid w:val="006C1F4E"/>
    <w:rsid w:val="006C2009"/>
    <w:rsid w:val="006C207D"/>
    <w:rsid w:val="006C2530"/>
    <w:rsid w:val="006C259A"/>
    <w:rsid w:val="006C2920"/>
    <w:rsid w:val="006C29CE"/>
    <w:rsid w:val="006C2D16"/>
    <w:rsid w:val="006C2DC8"/>
    <w:rsid w:val="006C2E32"/>
    <w:rsid w:val="006C2F66"/>
    <w:rsid w:val="006C3100"/>
    <w:rsid w:val="006C352D"/>
    <w:rsid w:val="006C366A"/>
    <w:rsid w:val="006C3673"/>
    <w:rsid w:val="006C3704"/>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53D0"/>
    <w:rsid w:val="006C54E9"/>
    <w:rsid w:val="006C57BE"/>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BAF"/>
    <w:rsid w:val="006D7F99"/>
    <w:rsid w:val="006E0577"/>
    <w:rsid w:val="006E0634"/>
    <w:rsid w:val="006E0951"/>
    <w:rsid w:val="006E0A2F"/>
    <w:rsid w:val="006E0F18"/>
    <w:rsid w:val="006E151D"/>
    <w:rsid w:val="006E1808"/>
    <w:rsid w:val="006E1855"/>
    <w:rsid w:val="006E1963"/>
    <w:rsid w:val="006E19CD"/>
    <w:rsid w:val="006E1A63"/>
    <w:rsid w:val="006E1BD2"/>
    <w:rsid w:val="006E26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4B"/>
    <w:rsid w:val="006E5EA0"/>
    <w:rsid w:val="006E6655"/>
    <w:rsid w:val="006E66FB"/>
    <w:rsid w:val="006E6867"/>
    <w:rsid w:val="006E692F"/>
    <w:rsid w:val="006E6CDE"/>
    <w:rsid w:val="006E701C"/>
    <w:rsid w:val="006E70EE"/>
    <w:rsid w:val="006E72A9"/>
    <w:rsid w:val="006E7589"/>
    <w:rsid w:val="006E7DAB"/>
    <w:rsid w:val="006E7FE2"/>
    <w:rsid w:val="006F0287"/>
    <w:rsid w:val="006F028A"/>
    <w:rsid w:val="006F03BC"/>
    <w:rsid w:val="006F06F5"/>
    <w:rsid w:val="006F0817"/>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A6"/>
    <w:rsid w:val="006F46EC"/>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6FE9"/>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BBF"/>
    <w:rsid w:val="00702C34"/>
    <w:rsid w:val="00702EF2"/>
    <w:rsid w:val="00702F01"/>
    <w:rsid w:val="00702FA3"/>
    <w:rsid w:val="007032E1"/>
    <w:rsid w:val="007034F8"/>
    <w:rsid w:val="0070356D"/>
    <w:rsid w:val="007038AF"/>
    <w:rsid w:val="00703E0E"/>
    <w:rsid w:val="00703F6F"/>
    <w:rsid w:val="0070418B"/>
    <w:rsid w:val="00704825"/>
    <w:rsid w:val="00704F9A"/>
    <w:rsid w:val="00704FAF"/>
    <w:rsid w:val="00705211"/>
    <w:rsid w:val="007052B9"/>
    <w:rsid w:val="007053E8"/>
    <w:rsid w:val="007053F4"/>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7050"/>
    <w:rsid w:val="007072F8"/>
    <w:rsid w:val="007073D1"/>
    <w:rsid w:val="007078C1"/>
    <w:rsid w:val="0071023B"/>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1C7"/>
    <w:rsid w:val="007132F7"/>
    <w:rsid w:val="007133AD"/>
    <w:rsid w:val="00713426"/>
    <w:rsid w:val="0071347A"/>
    <w:rsid w:val="0071347E"/>
    <w:rsid w:val="00713841"/>
    <w:rsid w:val="00713D36"/>
    <w:rsid w:val="00713DE0"/>
    <w:rsid w:val="00714A9D"/>
    <w:rsid w:val="00714BDB"/>
    <w:rsid w:val="007153E3"/>
    <w:rsid w:val="00715965"/>
    <w:rsid w:val="007159A6"/>
    <w:rsid w:val="00715B82"/>
    <w:rsid w:val="00715BA0"/>
    <w:rsid w:val="00715CAE"/>
    <w:rsid w:val="00715FFB"/>
    <w:rsid w:val="0071621E"/>
    <w:rsid w:val="007165B1"/>
    <w:rsid w:val="0071683D"/>
    <w:rsid w:val="00716CFD"/>
    <w:rsid w:val="00716EB2"/>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6C4"/>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04D"/>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E"/>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6193"/>
    <w:rsid w:val="0073626D"/>
    <w:rsid w:val="007362F1"/>
    <w:rsid w:val="00736319"/>
    <w:rsid w:val="00736443"/>
    <w:rsid w:val="00736445"/>
    <w:rsid w:val="00736884"/>
    <w:rsid w:val="00736A84"/>
    <w:rsid w:val="00736B46"/>
    <w:rsid w:val="00736B84"/>
    <w:rsid w:val="00736BA5"/>
    <w:rsid w:val="00737075"/>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A2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51E7"/>
    <w:rsid w:val="007452F4"/>
    <w:rsid w:val="0074549C"/>
    <w:rsid w:val="00745983"/>
    <w:rsid w:val="00745C55"/>
    <w:rsid w:val="00745D99"/>
    <w:rsid w:val="007460FF"/>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0EBE"/>
    <w:rsid w:val="00751037"/>
    <w:rsid w:val="007511EB"/>
    <w:rsid w:val="00751623"/>
    <w:rsid w:val="0075182E"/>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888"/>
    <w:rsid w:val="00761C27"/>
    <w:rsid w:val="00761EE0"/>
    <w:rsid w:val="00761EE6"/>
    <w:rsid w:val="00761F88"/>
    <w:rsid w:val="00762394"/>
    <w:rsid w:val="0076249D"/>
    <w:rsid w:val="00762768"/>
    <w:rsid w:val="00762957"/>
    <w:rsid w:val="00762D56"/>
    <w:rsid w:val="00762DB4"/>
    <w:rsid w:val="00762DDC"/>
    <w:rsid w:val="00763018"/>
    <w:rsid w:val="0076312F"/>
    <w:rsid w:val="007631A4"/>
    <w:rsid w:val="007632EA"/>
    <w:rsid w:val="00763343"/>
    <w:rsid w:val="007634F9"/>
    <w:rsid w:val="00763898"/>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F1C"/>
    <w:rsid w:val="007727B5"/>
    <w:rsid w:val="00772BB0"/>
    <w:rsid w:val="00772BC8"/>
    <w:rsid w:val="00772C65"/>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70DF"/>
    <w:rsid w:val="0077754B"/>
    <w:rsid w:val="0077783D"/>
    <w:rsid w:val="00777A54"/>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7DC"/>
    <w:rsid w:val="00786BB1"/>
    <w:rsid w:val="00786E9F"/>
    <w:rsid w:val="0078714F"/>
    <w:rsid w:val="00787274"/>
    <w:rsid w:val="00787460"/>
    <w:rsid w:val="007875D9"/>
    <w:rsid w:val="007878D3"/>
    <w:rsid w:val="0079036A"/>
    <w:rsid w:val="0079038F"/>
    <w:rsid w:val="00790405"/>
    <w:rsid w:val="0079099E"/>
    <w:rsid w:val="00790A12"/>
    <w:rsid w:val="00790A85"/>
    <w:rsid w:val="00790AFD"/>
    <w:rsid w:val="00790B19"/>
    <w:rsid w:val="00790BE7"/>
    <w:rsid w:val="00790C44"/>
    <w:rsid w:val="00790C8E"/>
    <w:rsid w:val="00790D3B"/>
    <w:rsid w:val="00790F90"/>
    <w:rsid w:val="00791188"/>
    <w:rsid w:val="00791787"/>
    <w:rsid w:val="00791ACA"/>
    <w:rsid w:val="00791AF4"/>
    <w:rsid w:val="00791C37"/>
    <w:rsid w:val="00792092"/>
    <w:rsid w:val="00792262"/>
    <w:rsid w:val="007922C6"/>
    <w:rsid w:val="00792DBD"/>
    <w:rsid w:val="00792FA0"/>
    <w:rsid w:val="007931B2"/>
    <w:rsid w:val="00793332"/>
    <w:rsid w:val="0079343F"/>
    <w:rsid w:val="0079351D"/>
    <w:rsid w:val="007939DA"/>
    <w:rsid w:val="00793C0B"/>
    <w:rsid w:val="00793F7F"/>
    <w:rsid w:val="0079400B"/>
    <w:rsid w:val="0079416C"/>
    <w:rsid w:val="007942DD"/>
    <w:rsid w:val="007943BD"/>
    <w:rsid w:val="007944D2"/>
    <w:rsid w:val="00794598"/>
    <w:rsid w:val="00794B84"/>
    <w:rsid w:val="00794C81"/>
    <w:rsid w:val="00794D6E"/>
    <w:rsid w:val="007956D0"/>
    <w:rsid w:val="00795818"/>
    <w:rsid w:val="00795A54"/>
    <w:rsid w:val="00795EE9"/>
    <w:rsid w:val="007965C0"/>
    <w:rsid w:val="0079663E"/>
    <w:rsid w:val="007966C7"/>
    <w:rsid w:val="00796718"/>
    <w:rsid w:val="0079672B"/>
    <w:rsid w:val="00796F2E"/>
    <w:rsid w:val="00797220"/>
    <w:rsid w:val="0079726E"/>
    <w:rsid w:val="00797406"/>
    <w:rsid w:val="00797502"/>
    <w:rsid w:val="00797722"/>
    <w:rsid w:val="00797ED6"/>
    <w:rsid w:val="00797F5D"/>
    <w:rsid w:val="007A0A45"/>
    <w:rsid w:val="007A0B06"/>
    <w:rsid w:val="007A0B87"/>
    <w:rsid w:val="007A0C8C"/>
    <w:rsid w:val="007A1196"/>
    <w:rsid w:val="007A12AD"/>
    <w:rsid w:val="007A12FE"/>
    <w:rsid w:val="007A1683"/>
    <w:rsid w:val="007A19F7"/>
    <w:rsid w:val="007A1EFD"/>
    <w:rsid w:val="007A214E"/>
    <w:rsid w:val="007A2A04"/>
    <w:rsid w:val="007A2C0D"/>
    <w:rsid w:val="007A2F9F"/>
    <w:rsid w:val="007A3525"/>
    <w:rsid w:val="007A3BCD"/>
    <w:rsid w:val="007A3D6C"/>
    <w:rsid w:val="007A3DCD"/>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83B"/>
    <w:rsid w:val="007B1C8B"/>
    <w:rsid w:val="007B1C98"/>
    <w:rsid w:val="007B2108"/>
    <w:rsid w:val="007B2369"/>
    <w:rsid w:val="007B240D"/>
    <w:rsid w:val="007B2793"/>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87D"/>
    <w:rsid w:val="007B6BAB"/>
    <w:rsid w:val="007B6C07"/>
    <w:rsid w:val="007B6CEF"/>
    <w:rsid w:val="007B70D1"/>
    <w:rsid w:val="007B72DF"/>
    <w:rsid w:val="007B7413"/>
    <w:rsid w:val="007B744E"/>
    <w:rsid w:val="007B7795"/>
    <w:rsid w:val="007B780D"/>
    <w:rsid w:val="007B785F"/>
    <w:rsid w:val="007B7AF7"/>
    <w:rsid w:val="007B7C17"/>
    <w:rsid w:val="007B7C30"/>
    <w:rsid w:val="007B7FFD"/>
    <w:rsid w:val="007C022B"/>
    <w:rsid w:val="007C0B17"/>
    <w:rsid w:val="007C0ECD"/>
    <w:rsid w:val="007C106E"/>
    <w:rsid w:val="007C10DA"/>
    <w:rsid w:val="007C114C"/>
    <w:rsid w:val="007C1178"/>
    <w:rsid w:val="007C13FC"/>
    <w:rsid w:val="007C1F52"/>
    <w:rsid w:val="007C1F76"/>
    <w:rsid w:val="007C1F9E"/>
    <w:rsid w:val="007C207E"/>
    <w:rsid w:val="007C2418"/>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5D"/>
    <w:rsid w:val="007C6111"/>
    <w:rsid w:val="007C6284"/>
    <w:rsid w:val="007C6594"/>
    <w:rsid w:val="007C6608"/>
    <w:rsid w:val="007C6691"/>
    <w:rsid w:val="007C6762"/>
    <w:rsid w:val="007C68AB"/>
    <w:rsid w:val="007C6A3B"/>
    <w:rsid w:val="007C6F29"/>
    <w:rsid w:val="007C785C"/>
    <w:rsid w:val="007C7AF8"/>
    <w:rsid w:val="007D01D7"/>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1CA"/>
    <w:rsid w:val="007D33E5"/>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AF"/>
    <w:rsid w:val="007E0FB9"/>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74E"/>
    <w:rsid w:val="007E5860"/>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256"/>
    <w:rsid w:val="007F0578"/>
    <w:rsid w:val="007F0604"/>
    <w:rsid w:val="007F09EC"/>
    <w:rsid w:val="007F0B08"/>
    <w:rsid w:val="007F0DC3"/>
    <w:rsid w:val="007F1063"/>
    <w:rsid w:val="007F14CF"/>
    <w:rsid w:val="007F14F4"/>
    <w:rsid w:val="007F15A7"/>
    <w:rsid w:val="007F15C6"/>
    <w:rsid w:val="007F1947"/>
    <w:rsid w:val="007F1A7C"/>
    <w:rsid w:val="007F23E1"/>
    <w:rsid w:val="007F2780"/>
    <w:rsid w:val="007F3045"/>
    <w:rsid w:val="007F304B"/>
    <w:rsid w:val="007F3744"/>
    <w:rsid w:val="007F37C9"/>
    <w:rsid w:val="007F39CE"/>
    <w:rsid w:val="007F3ACC"/>
    <w:rsid w:val="007F3DC9"/>
    <w:rsid w:val="007F44D3"/>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55"/>
    <w:rsid w:val="008034D7"/>
    <w:rsid w:val="00803CF1"/>
    <w:rsid w:val="00804011"/>
    <w:rsid w:val="0080431C"/>
    <w:rsid w:val="0080432C"/>
    <w:rsid w:val="00804440"/>
    <w:rsid w:val="00804713"/>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74C"/>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27C"/>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DFC"/>
    <w:rsid w:val="00825F48"/>
    <w:rsid w:val="00826240"/>
    <w:rsid w:val="00826274"/>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E5"/>
    <w:rsid w:val="008326FF"/>
    <w:rsid w:val="00832AEC"/>
    <w:rsid w:val="008330EC"/>
    <w:rsid w:val="008330ED"/>
    <w:rsid w:val="00833177"/>
    <w:rsid w:val="0083342F"/>
    <w:rsid w:val="00833705"/>
    <w:rsid w:val="00833980"/>
    <w:rsid w:val="00833C67"/>
    <w:rsid w:val="008341D8"/>
    <w:rsid w:val="0083429A"/>
    <w:rsid w:val="008343C1"/>
    <w:rsid w:val="0083448A"/>
    <w:rsid w:val="00834534"/>
    <w:rsid w:val="008347DD"/>
    <w:rsid w:val="0083481E"/>
    <w:rsid w:val="00834883"/>
    <w:rsid w:val="00834906"/>
    <w:rsid w:val="008349EE"/>
    <w:rsid w:val="00834A62"/>
    <w:rsid w:val="00834F8A"/>
    <w:rsid w:val="00835754"/>
    <w:rsid w:val="00835766"/>
    <w:rsid w:val="00835B0F"/>
    <w:rsid w:val="00836757"/>
    <w:rsid w:val="00836D7A"/>
    <w:rsid w:val="00836DBC"/>
    <w:rsid w:val="00837127"/>
    <w:rsid w:val="00837637"/>
    <w:rsid w:val="008377EF"/>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72"/>
    <w:rsid w:val="00841F9C"/>
    <w:rsid w:val="0084213A"/>
    <w:rsid w:val="00842363"/>
    <w:rsid w:val="008423F5"/>
    <w:rsid w:val="00842B2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9B0"/>
    <w:rsid w:val="00844BB1"/>
    <w:rsid w:val="00844F20"/>
    <w:rsid w:val="00845106"/>
    <w:rsid w:val="0084511E"/>
    <w:rsid w:val="0084512C"/>
    <w:rsid w:val="00845395"/>
    <w:rsid w:val="008455E4"/>
    <w:rsid w:val="00845820"/>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CDC"/>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2DD1"/>
    <w:rsid w:val="008530D7"/>
    <w:rsid w:val="0085349D"/>
    <w:rsid w:val="008534BD"/>
    <w:rsid w:val="008536DA"/>
    <w:rsid w:val="0085392E"/>
    <w:rsid w:val="00853AA3"/>
    <w:rsid w:val="00854055"/>
    <w:rsid w:val="008540B2"/>
    <w:rsid w:val="008545C6"/>
    <w:rsid w:val="00854796"/>
    <w:rsid w:val="00854A52"/>
    <w:rsid w:val="00854B5C"/>
    <w:rsid w:val="00855218"/>
    <w:rsid w:val="0085545C"/>
    <w:rsid w:val="00855616"/>
    <w:rsid w:val="008558CC"/>
    <w:rsid w:val="00855AF6"/>
    <w:rsid w:val="00855C8C"/>
    <w:rsid w:val="008563D7"/>
    <w:rsid w:val="00856696"/>
    <w:rsid w:val="008569BD"/>
    <w:rsid w:val="00856CCB"/>
    <w:rsid w:val="00856D9A"/>
    <w:rsid w:val="00856E03"/>
    <w:rsid w:val="00856EE2"/>
    <w:rsid w:val="008573A2"/>
    <w:rsid w:val="0085740C"/>
    <w:rsid w:val="008576A8"/>
    <w:rsid w:val="00857743"/>
    <w:rsid w:val="00857D01"/>
    <w:rsid w:val="008601E9"/>
    <w:rsid w:val="0086021D"/>
    <w:rsid w:val="008604CD"/>
    <w:rsid w:val="008605F8"/>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1A7"/>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E4E"/>
    <w:rsid w:val="00882249"/>
    <w:rsid w:val="008826F4"/>
    <w:rsid w:val="00882A03"/>
    <w:rsid w:val="00882A24"/>
    <w:rsid w:val="00882B9B"/>
    <w:rsid w:val="008830E1"/>
    <w:rsid w:val="008832B4"/>
    <w:rsid w:val="00883487"/>
    <w:rsid w:val="0088355F"/>
    <w:rsid w:val="00883669"/>
    <w:rsid w:val="00883980"/>
    <w:rsid w:val="00883A06"/>
    <w:rsid w:val="00883A44"/>
    <w:rsid w:val="00883B5C"/>
    <w:rsid w:val="00883C81"/>
    <w:rsid w:val="00883CB7"/>
    <w:rsid w:val="00883CF0"/>
    <w:rsid w:val="00883EFC"/>
    <w:rsid w:val="008841F4"/>
    <w:rsid w:val="008843DA"/>
    <w:rsid w:val="00884547"/>
    <w:rsid w:val="00884A54"/>
    <w:rsid w:val="00884B75"/>
    <w:rsid w:val="00884D38"/>
    <w:rsid w:val="00885074"/>
    <w:rsid w:val="00885255"/>
    <w:rsid w:val="0088542B"/>
    <w:rsid w:val="0088585D"/>
    <w:rsid w:val="008859EB"/>
    <w:rsid w:val="00885AC1"/>
    <w:rsid w:val="00885BB6"/>
    <w:rsid w:val="00885CCF"/>
    <w:rsid w:val="008861F5"/>
    <w:rsid w:val="008867BB"/>
    <w:rsid w:val="00886AE4"/>
    <w:rsid w:val="00886C1E"/>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8E"/>
    <w:rsid w:val="008909D6"/>
    <w:rsid w:val="00890AB0"/>
    <w:rsid w:val="00890BD7"/>
    <w:rsid w:val="00890BE6"/>
    <w:rsid w:val="00890D0A"/>
    <w:rsid w:val="0089106B"/>
    <w:rsid w:val="00891487"/>
    <w:rsid w:val="00891495"/>
    <w:rsid w:val="00891B06"/>
    <w:rsid w:val="00891BAE"/>
    <w:rsid w:val="00891F54"/>
    <w:rsid w:val="008927D9"/>
    <w:rsid w:val="008928CD"/>
    <w:rsid w:val="00892B01"/>
    <w:rsid w:val="00892C3E"/>
    <w:rsid w:val="00892CCE"/>
    <w:rsid w:val="00892F75"/>
    <w:rsid w:val="008933D2"/>
    <w:rsid w:val="0089355D"/>
    <w:rsid w:val="00893622"/>
    <w:rsid w:val="0089389B"/>
    <w:rsid w:val="00893C90"/>
    <w:rsid w:val="00893E9F"/>
    <w:rsid w:val="008944E2"/>
    <w:rsid w:val="00894548"/>
    <w:rsid w:val="0089492A"/>
    <w:rsid w:val="00894F22"/>
    <w:rsid w:val="0089534A"/>
    <w:rsid w:val="00895389"/>
    <w:rsid w:val="0089583A"/>
    <w:rsid w:val="0089596C"/>
    <w:rsid w:val="00895B63"/>
    <w:rsid w:val="00895CD6"/>
    <w:rsid w:val="00896415"/>
    <w:rsid w:val="00896D9D"/>
    <w:rsid w:val="00896F84"/>
    <w:rsid w:val="00897033"/>
    <w:rsid w:val="008974C9"/>
    <w:rsid w:val="00897580"/>
    <w:rsid w:val="00897754"/>
    <w:rsid w:val="0089794D"/>
    <w:rsid w:val="00897D1E"/>
    <w:rsid w:val="00897DDC"/>
    <w:rsid w:val="00897E04"/>
    <w:rsid w:val="00897EF0"/>
    <w:rsid w:val="008A0071"/>
    <w:rsid w:val="008A0250"/>
    <w:rsid w:val="008A02AD"/>
    <w:rsid w:val="008A088A"/>
    <w:rsid w:val="008A09CC"/>
    <w:rsid w:val="008A0FEC"/>
    <w:rsid w:val="008A1153"/>
    <w:rsid w:val="008A14F1"/>
    <w:rsid w:val="008A1635"/>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D2"/>
    <w:rsid w:val="008A4B27"/>
    <w:rsid w:val="008A4B2C"/>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42F6"/>
    <w:rsid w:val="008B434D"/>
    <w:rsid w:val="008B4509"/>
    <w:rsid w:val="008B4764"/>
    <w:rsid w:val="008B49A2"/>
    <w:rsid w:val="008B4B42"/>
    <w:rsid w:val="008B4C21"/>
    <w:rsid w:val="008B4C5A"/>
    <w:rsid w:val="008B506D"/>
    <w:rsid w:val="008B5109"/>
    <w:rsid w:val="008B532E"/>
    <w:rsid w:val="008B53AB"/>
    <w:rsid w:val="008B56D8"/>
    <w:rsid w:val="008B5790"/>
    <w:rsid w:val="008B5BC4"/>
    <w:rsid w:val="008B5D2F"/>
    <w:rsid w:val="008B62F4"/>
    <w:rsid w:val="008B6397"/>
    <w:rsid w:val="008B64CE"/>
    <w:rsid w:val="008B6550"/>
    <w:rsid w:val="008B6A10"/>
    <w:rsid w:val="008B6A68"/>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1D98"/>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7EB"/>
    <w:rsid w:val="008D1964"/>
    <w:rsid w:val="008D1CA0"/>
    <w:rsid w:val="008D1E90"/>
    <w:rsid w:val="008D276E"/>
    <w:rsid w:val="008D27DE"/>
    <w:rsid w:val="008D29E5"/>
    <w:rsid w:val="008D2ADA"/>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836"/>
    <w:rsid w:val="008D5C81"/>
    <w:rsid w:val="008D5EBF"/>
    <w:rsid w:val="008D607A"/>
    <w:rsid w:val="008D6222"/>
    <w:rsid w:val="008D6762"/>
    <w:rsid w:val="008D67B4"/>
    <w:rsid w:val="008D6AF0"/>
    <w:rsid w:val="008D7518"/>
    <w:rsid w:val="008D7641"/>
    <w:rsid w:val="008D774E"/>
    <w:rsid w:val="008E01AC"/>
    <w:rsid w:val="008E0421"/>
    <w:rsid w:val="008E074A"/>
    <w:rsid w:val="008E0857"/>
    <w:rsid w:val="008E093D"/>
    <w:rsid w:val="008E10FD"/>
    <w:rsid w:val="008E11B9"/>
    <w:rsid w:val="008E1364"/>
    <w:rsid w:val="008E1538"/>
    <w:rsid w:val="008E1DCA"/>
    <w:rsid w:val="008E2459"/>
    <w:rsid w:val="008E2498"/>
    <w:rsid w:val="008E2639"/>
    <w:rsid w:val="008E274C"/>
    <w:rsid w:val="008E2CD8"/>
    <w:rsid w:val="008E300A"/>
    <w:rsid w:val="008E3217"/>
    <w:rsid w:val="008E3233"/>
    <w:rsid w:val="008E336D"/>
    <w:rsid w:val="008E3773"/>
    <w:rsid w:val="008E38BF"/>
    <w:rsid w:val="008E3900"/>
    <w:rsid w:val="008E3A10"/>
    <w:rsid w:val="008E3F0E"/>
    <w:rsid w:val="008E42F8"/>
    <w:rsid w:val="008E45B9"/>
    <w:rsid w:val="008E45E9"/>
    <w:rsid w:val="008E483F"/>
    <w:rsid w:val="008E4EEC"/>
    <w:rsid w:val="008E50B1"/>
    <w:rsid w:val="008E54D5"/>
    <w:rsid w:val="008E5771"/>
    <w:rsid w:val="008E58BD"/>
    <w:rsid w:val="008E5B93"/>
    <w:rsid w:val="008E63F8"/>
    <w:rsid w:val="008E6A1E"/>
    <w:rsid w:val="008E6BAB"/>
    <w:rsid w:val="008E6CB7"/>
    <w:rsid w:val="008E706F"/>
    <w:rsid w:val="008E7159"/>
    <w:rsid w:val="008E7287"/>
    <w:rsid w:val="008E78DD"/>
    <w:rsid w:val="008E793F"/>
    <w:rsid w:val="008E7DFA"/>
    <w:rsid w:val="008E7E38"/>
    <w:rsid w:val="008F0296"/>
    <w:rsid w:val="008F0775"/>
    <w:rsid w:val="008F081C"/>
    <w:rsid w:val="008F08EC"/>
    <w:rsid w:val="008F110C"/>
    <w:rsid w:val="008F11C6"/>
    <w:rsid w:val="008F137A"/>
    <w:rsid w:val="008F1A87"/>
    <w:rsid w:val="008F22FA"/>
    <w:rsid w:val="008F2545"/>
    <w:rsid w:val="008F25C7"/>
    <w:rsid w:val="008F25F4"/>
    <w:rsid w:val="008F2817"/>
    <w:rsid w:val="008F2A83"/>
    <w:rsid w:val="008F2AD8"/>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6E6"/>
    <w:rsid w:val="008F6908"/>
    <w:rsid w:val="008F694A"/>
    <w:rsid w:val="008F6B03"/>
    <w:rsid w:val="008F6B17"/>
    <w:rsid w:val="008F6D2B"/>
    <w:rsid w:val="008F7104"/>
    <w:rsid w:val="008F723C"/>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468"/>
    <w:rsid w:val="009025E9"/>
    <w:rsid w:val="009029CB"/>
    <w:rsid w:val="00903079"/>
    <w:rsid w:val="009031AC"/>
    <w:rsid w:val="00903896"/>
    <w:rsid w:val="00903A52"/>
    <w:rsid w:val="00903CD8"/>
    <w:rsid w:val="009040E6"/>
    <w:rsid w:val="00904164"/>
    <w:rsid w:val="009042D3"/>
    <w:rsid w:val="009044C2"/>
    <w:rsid w:val="0090482B"/>
    <w:rsid w:val="009048AA"/>
    <w:rsid w:val="00904A93"/>
    <w:rsid w:val="00904D2F"/>
    <w:rsid w:val="00905060"/>
    <w:rsid w:val="009053E4"/>
    <w:rsid w:val="0090547B"/>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FC"/>
    <w:rsid w:val="009072EC"/>
    <w:rsid w:val="009074A5"/>
    <w:rsid w:val="00907520"/>
    <w:rsid w:val="00907C87"/>
    <w:rsid w:val="00907D5B"/>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50D"/>
    <w:rsid w:val="0091292C"/>
    <w:rsid w:val="00912C4F"/>
    <w:rsid w:val="00912D26"/>
    <w:rsid w:val="00912E80"/>
    <w:rsid w:val="00912F4C"/>
    <w:rsid w:val="009132CF"/>
    <w:rsid w:val="00913614"/>
    <w:rsid w:val="009136B7"/>
    <w:rsid w:val="00913714"/>
    <w:rsid w:val="009137FC"/>
    <w:rsid w:val="00913977"/>
    <w:rsid w:val="00913A2E"/>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6F"/>
    <w:rsid w:val="0092003A"/>
    <w:rsid w:val="009204A0"/>
    <w:rsid w:val="009204CF"/>
    <w:rsid w:val="0092053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392"/>
    <w:rsid w:val="00923922"/>
    <w:rsid w:val="0092399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D07"/>
    <w:rsid w:val="00926DEA"/>
    <w:rsid w:val="00926E74"/>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5BD"/>
    <w:rsid w:val="00936603"/>
    <w:rsid w:val="00936703"/>
    <w:rsid w:val="009369DE"/>
    <w:rsid w:val="00936ED8"/>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F41"/>
    <w:rsid w:val="0094505D"/>
    <w:rsid w:val="009450C9"/>
    <w:rsid w:val="0094537F"/>
    <w:rsid w:val="0094539E"/>
    <w:rsid w:val="009453B7"/>
    <w:rsid w:val="00945439"/>
    <w:rsid w:val="00945823"/>
    <w:rsid w:val="00945833"/>
    <w:rsid w:val="00945D36"/>
    <w:rsid w:val="00945FC0"/>
    <w:rsid w:val="009462B8"/>
    <w:rsid w:val="009463E2"/>
    <w:rsid w:val="009464C8"/>
    <w:rsid w:val="009465CB"/>
    <w:rsid w:val="00946B9E"/>
    <w:rsid w:val="00946C8E"/>
    <w:rsid w:val="00946E65"/>
    <w:rsid w:val="00947374"/>
    <w:rsid w:val="00947469"/>
    <w:rsid w:val="00950041"/>
    <w:rsid w:val="009509FD"/>
    <w:rsid w:val="00950A76"/>
    <w:rsid w:val="00950CE7"/>
    <w:rsid w:val="009518AB"/>
    <w:rsid w:val="009519F1"/>
    <w:rsid w:val="00951AE4"/>
    <w:rsid w:val="00951E22"/>
    <w:rsid w:val="009520DF"/>
    <w:rsid w:val="00952774"/>
    <w:rsid w:val="00952885"/>
    <w:rsid w:val="00952CA4"/>
    <w:rsid w:val="00953349"/>
    <w:rsid w:val="00953492"/>
    <w:rsid w:val="00953843"/>
    <w:rsid w:val="00953AF3"/>
    <w:rsid w:val="0095431F"/>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6C"/>
    <w:rsid w:val="00961D3F"/>
    <w:rsid w:val="0096213D"/>
    <w:rsid w:val="00962447"/>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B6"/>
    <w:rsid w:val="00963EEC"/>
    <w:rsid w:val="00964044"/>
    <w:rsid w:val="009640E4"/>
    <w:rsid w:val="00964126"/>
    <w:rsid w:val="00964425"/>
    <w:rsid w:val="0096458A"/>
    <w:rsid w:val="00964763"/>
    <w:rsid w:val="00964D0B"/>
    <w:rsid w:val="00964D2B"/>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FDA"/>
    <w:rsid w:val="00974113"/>
    <w:rsid w:val="00974BF5"/>
    <w:rsid w:val="00974D98"/>
    <w:rsid w:val="0097576A"/>
    <w:rsid w:val="00975A62"/>
    <w:rsid w:val="0097666D"/>
    <w:rsid w:val="00976DAC"/>
    <w:rsid w:val="00976F5C"/>
    <w:rsid w:val="0097763C"/>
    <w:rsid w:val="0097793E"/>
    <w:rsid w:val="00977D86"/>
    <w:rsid w:val="00980925"/>
    <w:rsid w:val="00980FD5"/>
    <w:rsid w:val="00981213"/>
    <w:rsid w:val="009814BA"/>
    <w:rsid w:val="0098183B"/>
    <w:rsid w:val="00981A7C"/>
    <w:rsid w:val="00981B3B"/>
    <w:rsid w:val="00981D62"/>
    <w:rsid w:val="00981DF3"/>
    <w:rsid w:val="00981F2E"/>
    <w:rsid w:val="00982648"/>
    <w:rsid w:val="00982786"/>
    <w:rsid w:val="00982921"/>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C26"/>
    <w:rsid w:val="00984CC3"/>
    <w:rsid w:val="0098510C"/>
    <w:rsid w:val="0098525B"/>
    <w:rsid w:val="00985474"/>
    <w:rsid w:val="009856B9"/>
    <w:rsid w:val="00985717"/>
    <w:rsid w:val="00985770"/>
    <w:rsid w:val="009857D5"/>
    <w:rsid w:val="009858A0"/>
    <w:rsid w:val="00985A19"/>
    <w:rsid w:val="00985A95"/>
    <w:rsid w:val="00985D75"/>
    <w:rsid w:val="00985DF3"/>
    <w:rsid w:val="00985E11"/>
    <w:rsid w:val="00986017"/>
    <w:rsid w:val="00986615"/>
    <w:rsid w:val="00986AB1"/>
    <w:rsid w:val="00986BDD"/>
    <w:rsid w:val="00986D96"/>
    <w:rsid w:val="0098731D"/>
    <w:rsid w:val="009873B4"/>
    <w:rsid w:val="00987490"/>
    <w:rsid w:val="009875C1"/>
    <w:rsid w:val="009875D4"/>
    <w:rsid w:val="009900C7"/>
    <w:rsid w:val="00990328"/>
    <w:rsid w:val="009903AF"/>
    <w:rsid w:val="0099046B"/>
    <w:rsid w:val="0099071A"/>
    <w:rsid w:val="0099083A"/>
    <w:rsid w:val="00991116"/>
    <w:rsid w:val="009915ED"/>
    <w:rsid w:val="00991778"/>
    <w:rsid w:val="00991948"/>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C"/>
    <w:rsid w:val="0099450F"/>
    <w:rsid w:val="00994642"/>
    <w:rsid w:val="00994811"/>
    <w:rsid w:val="00994A3E"/>
    <w:rsid w:val="00995197"/>
    <w:rsid w:val="009953C2"/>
    <w:rsid w:val="00995586"/>
    <w:rsid w:val="0099599D"/>
    <w:rsid w:val="00995D42"/>
    <w:rsid w:val="0099611D"/>
    <w:rsid w:val="0099621D"/>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733"/>
    <w:rsid w:val="009A099D"/>
    <w:rsid w:val="009A0AAC"/>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619"/>
    <w:rsid w:val="009B163B"/>
    <w:rsid w:val="009B1B5A"/>
    <w:rsid w:val="009B1E85"/>
    <w:rsid w:val="009B1F0E"/>
    <w:rsid w:val="009B1F99"/>
    <w:rsid w:val="009B260A"/>
    <w:rsid w:val="009B27DF"/>
    <w:rsid w:val="009B2875"/>
    <w:rsid w:val="009B28B3"/>
    <w:rsid w:val="009B29A6"/>
    <w:rsid w:val="009B2AF9"/>
    <w:rsid w:val="009B2E90"/>
    <w:rsid w:val="009B2F68"/>
    <w:rsid w:val="009B30B8"/>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AD5"/>
    <w:rsid w:val="009C2D2A"/>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6C47"/>
    <w:rsid w:val="009C71D3"/>
    <w:rsid w:val="009C724D"/>
    <w:rsid w:val="009C7250"/>
    <w:rsid w:val="009C73CF"/>
    <w:rsid w:val="009C7691"/>
    <w:rsid w:val="009C76FD"/>
    <w:rsid w:val="009C7725"/>
    <w:rsid w:val="009C7A05"/>
    <w:rsid w:val="009C7CE7"/>
    <w:rsid w:val="009D003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2E86"/>
    <w:rsid w:val="009D301C"/>
    <w:rsid w:val="009D31BB"/>
    <w:rsid w:val="009D33B2"/>
    <w:rsid w:val="009D3493"/>
    <w:rsid w:val="009D3526"/>
    <w:rsid w:val="009D3654"/>
    <w:rsid w:val="009D38EA"/>
    <w:rsid w:val="009D3BD2"/>
    <w:rsid w:val="009D3C3F"/>
    <w:rsid w:val="009D3EF2"/>
    <w:rsid w:val="009D48DA"/>
    <w:rsid w:val="009D4E77"/>
    <w:rsid w:val="009D4EE6"/>
    <w:rsid w:val="009D5176"/>
    <w:rsid w:val="009D51CD"/>
    <w:rsid w:val="009D5453"/>
    <w:rsid w:val="009D57A6"/>
    <w:rsid w:val="009D5870"/>
    <w:rsid w:val="009D59DD"/>
    <w:rsid w:val="009D5B40"/>
    <w:rsid w:val="009D5ED6"/>
    <w:rsid w:val="009D60EF"/>
    <w:rsid w:val="009D612A"/>
    <w:rsid w:val="009D668B"/>
    <w:rsid w:val="009D66E2"/>
    <w:rsid w:val="009D6B7A"/>
    <w:rsid w:val="009D6BEC"/>
    <w:rsid w:val="009D70A9"/>
    <w:rsid w:val="009D710A"/>
    <w:rsid w:val="009D75B8"/>
    <w:rsid w:val="009E00FD"/>
    <w:rsid w:val="009E07C2"/>
    <w:rsid w:val="009E0892"/>
    <w:rsid w:val="009E0A14"/>
    <w:rsid w:val="009E0AA7"/>
    <w:rsid w:val="009E0ABC"/>
    <w:rsid w:val="009E0EED"/>
    <w:rsid w:val="009E0F46"/>
    <w:rsid w:val="009E0FD8"/>
    <w:rsid w:val="009E175A"/>
    <w:rsid w:val="009E222A"/>
    <w:rsid w:val="009E2269"/>
    <w:rsid w:val="009E27A7"/>
    <w:rsid w:val="009E2814"/>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63D2"/>
    <w:rsid w:val="009E66EC"/>
    <w:rsid w:val="009E6951"/>
    <w:rsid w:val="009E6B66"/>
    <w:rsid w:val="009E6BD8"/>
    <w:rsid w:val="009E6D0B"/>
    <w:rsid w:val="009E6D32"/>
    <w:rsid w:val="009E6D81"/>
    <w:rsid w:val="009E70C8"/>
    <w:rsid w:val="009E73BB"/>
    <w:rsid w:val="009E75C1"/>
    <w:rsid w:val="009E775E"/>
    <w:rsid w:val="009E7881"/>
    <w:rsid w:val="009E796F"/>
    <w:rsid w:val="009E79A6"/>
    <w:rsid w:val="009E7AAE"/>
    <w:rsid w:val="009F0423"/>
    <w:rsid w:val="009F04E0"/>
    <w:rsid w:val="009F0961"/>
    <w:rsid w:val="009F1293"/>
    <w:rsid w:val="009F13EE"/>
    <w:rsid w:val="009F1527"/>
    <w:rsid w:val="009F15B7"/>
    <w:rsid w:val="009F1841"/>
    <w:rsid w:val="009F18D9"/>
    <w:rsid w:val="009F1A8A"/>
    <w:rsid w:val="009F1B74"/>
    <w:rsid w:val="009F209F"/>
    <w:rsid w:val="009F2287"/>
    <w:rsid w:val="009F22C1"/>
    <w:rsid w:val="009F26B9"/>
    <w:rsid w:val="009F27EC"/>
    <w:rsid w:val="009F2975"/>
    <w:rsid w:val="009F29A3"/>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1A7"/>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400B"/>
    <w:rsid w:val="00A046A5"/>
    <w:rsid w:val="00A0472C"/>
    <w:rsid w:val="00A047B2"/>
    <w:rsid w:val="00A049C1"/>
    <w:rsid w:val="00A05232"/>
    <w:rsid w:val="00A052AB"/>
    <w:rsid w:val="00A052E7"/>
    <w:rsid w:val="00A05821"/>
    <w:rsid w:val="00A05BAA"/>
    <w:rsid w:val="00A05DFB"/>
    <w:rsid w:val="00A06460"/>
    <w:rsid w:val="00A06C06"/>
    <w:rsid w:val="00A06CE7"/>
    <w:rsid w:val="00A06DCB"/>
    <w:rsid w:val="00A06E4C"/>
    <w:rsid w:val="00A06E73"/>
    <w:rsid w:val="00A06F93"/>
    <w:rsid w:val="00A070DA"/>
    <w:rsid w:val="00A07131"/>
    <w:rsid w:val="00A07380"/>
    <w:rsid w:val="00A074BA"/>
    <w:rsid w:val="00A0778F"/>
    <w:rsid w:val="00A077C2"/>
    <w:rsid w:val="00A1001A"/>
    <w:rsid w:val="00A10082"/>
    <w:rsid w:val="00A1013B"/>
    <w:rsid w:val="00A101FF"/>
    <w:rsid w:val="00A10568"/>
    <w:rsid w:val="00A108B8"/>
    <w:rsid w:val="00A10931"/>
    <w:rsid w:val="00A10C64"/>
    <w:rsid w:val="00A10F7A"/>
    <w:rsid w:val="00A111A6"/>
    <w:rsid w:val="00A1131E"/>
    <w:rsid w:val="00A11A7E"/>
    <w:rsid w:val="00A11E96"/>
    <w:rsid w:val="00A1241E"/>
    <w:rsid w:val="00A12476"/>
    <w:rsid w:val="00A12539"/>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4D19"/>
    <w:rsid w:val="00A1562D"/>
    <w:rsid w:val="00A158A0"/>
    <w:rsid w:val="00A15910"/>
    <w:rsid w:val="00A15A05"/>
    <w:rsid w:val="00A15BC3"/>
    <w:rsid w:val="00A160DE"/>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420"/>
    <w:rsid w:val="00A21041"/>
    <w:rsid w:val="00A210B6"/>
    <w:rsid w:val="00A210B7"/>
    <w:rsid w:val="00A2138E"/>
    <w:rsid w:val="00A213ED"/>
    <w:rsid w:val="00A21599"/>
    <w:rsid w:val="00A21605"/>
    <w:rsid w:val="00A21D92"/>
    <w:rsid w:val="00A21EF6"/>
    <w:rsid w:val="00A2248E"/>
    <w:rsid w:val="00A226BC"/>
    <w:rsid w:val="00A2284C"/>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E27"/>
    <w:rsid w:val="00A26006"/>
    <w:rsid w:val="00A26454"/>
    <w:rsid w:val="00A2677B"/>
    <w:rsid w:val="00A26789"/>
    <w:rsid w:val="00A272EF"/>
    <w:rsid w:val="00A2757A"/>
    <w:rsid w:val="00A27858"/>
    <w:rsid w:val="00A27B6D"/>
    <w:rsid w:val="00A27B91"/>
    <w:rsid w:val="00A27C55"/>
    <w:rsid w:val="00A27E10"/>
    <w:rsid w:val="00A30080"/>
    <w:rsid w:val="00A301A4"/>
    <w:rsid w:val="00A30685"/>
    <w:rsid w:val="00A309C8"/>
    <w:rsid w:val="00A30F73"/>
    <w:rsid w:val="00A31376"/>
    <w:rsid w:val="00A313C2"/>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DEC"/>
    <w:rsid w:val="00A34EFF"/>
    <w:rsid w:val="00A352DC"/>
    <w:rsid w:val="00A35520"/>
    <w:rsid w:val="00A35737"/>
    <w:rsid w:val="00A357A4"/>
    <w:rsid w:val="00A35A70"/>
    <w:rsid w:val="00A35AB3"/>
    <w:rsid w:val="00A35BD1"/>
    <w:rsid w:val="00A35E57"/>
    <w:rsid w:val="00A36033"/>
    <w:rsid w:val="00A3603F"/>
    <w:rsid w:val="00A36180"/>
    <w:rsid w:val="00A36189"/>
    <w:rsid w:val="00A36651"/>
    <w:rsid w:val="00A36822"/>
    <w:rsid w:val="00A369F7"/>
    <w:rsid w:val="00A36A7F"/>
    <w:rsid w:val="00A36AB2"/>
    <w:rsid w:val="00A36B3A"/>
    <w:rsid w:val="00A36EE2"/>
    <w:rsid w:val="00A36EF2"/>
    <w:rsid w:val="00A36FD3"/>
    <w:rsid w:val="00A370BD"/>
    <w:rsid w:val="00A37309"/>
    <w:rsid w:val="00A37C18"/>
    <w:rsid w:val="00A37F0C"/>
    <w:rsid w:val="00A400EE"/>
    <w:rsid w:val="00A403BA"/>
    <w:rsid w:val="00A4058D"/>
    <w:rsid w:val="00A406D8"/>
    <w:rsid w:val="00A40C5B"/>
    <w:rsid w:val="00A40D48"/>
    <w:rsid w:val="00A40F96"/>
    <w:rsid w:val="00A41005"/>
    <w:rsid w:val="00A41133"/>
    <w:rsid w:val="00A41136"/>
    <w:rsid w:val="00A4155F"/>
    <w:rsid w:val="00A4161C"/>
    <w:rsid w:val="00A41B86"/>
    <w:rsid w:val="00A41C74"/>
    <w:rsid w:val="00A41EFC"/>
    <w:rsid w:val="00A4232B"/>
    <w:rsid w:val="00A42B92"/>
    <w:rsid w:val="00A42D38"/>
    <w:rsid w:val="00A43028"/>
    <w:rsid w:val="00A43212"/>
    <w:rsid w:val="00A432EA"/>
    <w:rsid w:val="00A43558"/>
    <w:rsid w:val="00A43B30"/>
    <w:rsid w:val="00A44856"/>
    <w:rsid w:val="00A448EE"/>
    <w:rsid w:val="00A44993"/>
    <w:rsid w:val="00A44E07"/>
    <w:rsid w:val="00A44FEA"/>
    <w:rsid w:val="00A45166"/>
    <w:rsid w:val="00A451F1"/>
    <w:rsid w:val="00A4532D"/>
    <w:rsid w:val="00A4537B"/>
    <w:rsid w:val="00A45633"/>
    <w:rsid w:val="00A457E7"/>
    <w:rsid w:val="00A45C53"/>
    <w:rsid w:val="00A45CD1"/>
    <w:rsid w:val="00A45D21"/>
    <w:rsid w:val="00A466FB"/>
    <w:rsid w:val="00A46765"/>
    <w:rsid w:val="00A46846"/>
    <w:rsid w:val="00A4711E"/>
    <w:rsid w:val="00A47313"/>
    <w:rsid w:val="00A473D3"/>
    <w:rsid w:val="00A474F8"/>
    <w:rsid w:val="00A47672"/>
    <w:rsid w:val="00A4777A"/>
    <w:rsid w:val="00A47C4F"/>
    <w:rsid w:val="00A47C9D"/>
    <w:rsid w:val="00A50296"/>
    <w:rsid w:val="00A508C2"/>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D47"/>
    <w:rsid w:val="00A55F42"/>
    <w:rsid w:val="00A56121"/>
    <w:rsid w:val="00A562B4"/>
    <w:rsid w:val="00A5636C"/>
    <w:rsid w:val="00A5638B"/>
    <w:rsid w:val="00A5650E"/>
    <w:rsid w:val="00A5656D"/>
    <w:rsid w:val="00A56787"/>
    <w:rsid w:val="00A56A30"/>
    <w:rsid w:val="00A5703C"/>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5DF"/>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6E4C"/>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601A"/>
    <w:rsid w:val="00A761C3"/>
    <w:rsid w:val="00A763CB"/>
    <w:rsid w:val="00A76DA0"/>
    <w:rsid w:val="00A77020"/>
    <w:rsid w:val="00A771B7"/>
    <w:rsid w:val="00A77222"/>
    <w:rsid w:val="00A77A49"/>
    <w:rsid w:val="00A77E21"/>
    <w:rsid w:val="00A77F88"/>
    <w:rsid w:val="00A77F97"/>
    <w:rsid w:val="00A77FDE"/>
    <w:rsid w:val="00A801EA"/>
    <w:rsid w:val="00A802AE"/>
    <w:rsid w:val="00A8052D"/>
    <w:rsid w:val="00A80534"/>
    <w:rsid w:val="00A805AD"/>
    <w:rsid w:val="00A80624"/>
    <w:rsid w:val="00A80AD9"/>
    <w:rsid w:val="00A80B02"/>
    <w:rsid w:val="00A80DB4"/>
    <w:rsid w:val="00A80DDC"/>
    <w:rsid w:val="00A80F2B"/>
    <w:rsid w:val="00A81005"/>
    <w:rsid w:val="00A8107C"/>
    <w:rsid w:val="00A812A0"/>
    <w:rsid w:val="00A812F5"/>
    <w:rsid w:val="00A81470"/>
    <w:rsid w:val="00A81485"/>
    <w:rsid w:val="00A816D1"/>
    <w:rsid w:val="00A816EF"/>
    <w:rsid w:val="00A817DA"/>
    <w:rsid w:val="00A81A07"/>
    <w:rsid w:val="00A81A84"/>
    <w:rsid w:val="00A81B89"/>
    <w:rsid w:val="00A81CAF"/>
    <w:rsid w:val="00A81DA6"/>
    <w:rsid w:val="00A82295"/>
    <w:rsid w:val="00A829D9"/>
    <w:rsid w:val="00A82A10"/>
    <w:rsid w:val="00A82BDB"/>
    <w:rsid w:val="00A82EFA"/>
    <w:rsid w:val="00A83141"/>
    <w:rsid w:val="00A83374"/>
    <w:rsid w:val="00A835E8"/>
    <w:rsid w:val="00A8361A"/>
    <w:rsid w:val="00A83806"/>
    <w:rsid w:val="00A83831"/>
    <w:rsid w:val="00A83CD1"/>
    <w:rsid w:val="00A840AD"/>
    <w:rsid w:val="00A84317"/>
    <w:rsid w:val="00A8459F"/>
    <w:rsid w:val="00A846EA"/>
    <w:rsid w:val="00A84A30"/>
    <w:rsid w:val="00A84DA5"/>
    <w:rsid w:val="00A8523B"/>
    <w:rsid w:val="00A856C0"/>
    <w:rsid w:val="00A85783"/>
    <w:rsid w:val="00A85B34"/>
    <w:rsid w:val="00A85CE6"/>
    <w:rsid w:val="00A862E4"/>
    <w:rsid w:val="00A8666B"/>
    <w:rsid w:val="00A868FA"/>
    <w:rsid w:val="00A86F58"/>
    <w:rsid w:val="00A870F5"/>
    <w:rsid w:val="00A877AD"/>
    <w:rsid w:val="00A879C1"/>
    <w:rsid w:val="00A879D5"/>
    <w:rsid w:val="00A879F2"/>
    <w:rsid w:val="00A87B07"/>
    <w:rsid w:val="00A87B27"/>
    <w:rsid w:val="00A87C4C"/>
    <w:rsid w:val="00A9062C"/>
    <w:rsid w:val="00A90953"/>
    <w:rsid w:val="00A90DCE"/>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EF"/>
    <w:rsid w:val="00A945D4"/>
    <w:rsid w:val="00A94664"/>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08"/>
    <w:rsid w:val="00AA19D0"/>
    <w:rsid w:val="00AA20D6"/>
    <w:rsid w:val="00AA20EA"/>
    <w:rsid w:val="00AA238E"/>
    <w:rsid w:val="00AA2536"/>
    <w:rsid w:val="00AA279E"/>
    <w:rsid w:val="00AA2912"/>
    <w:rsid w:val="00AA2ACE"/>
    <w:rsid w:val="00AA2AE5"/>
    <w:rsid w:val="00AA2CDA"/>
    <w:rsid w:val="00AA2E97"/>
    <w:rsid w:val="00AA347A"/>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0DD"/>
    <w:rsid w:val="00AA51EE"/>
    <w:rsid w:val="00AA54B6"/>
    <w:rsid w:val="00AA5884"/>
    <w:rsid w:val="00AA59F8"/>
    <w:rsid w:val="00AA5C06"/>
    <w:rsid w:val="00AA5E2E"/>
    <w:rsid w:val="00AA6941"/>
    <w:rsid w:val="00AA6BC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250"/>
    <w:rsid w:val="00AB4339"/>
    <w:rsid w:val="00AB4865"/>
    <w:rsid w:val="00AB4A51"/>
    <w:rsid w:val="00AB4B9C"/>
    <w:rsid w:val="00AB4C44"/>
    <w:rsid w:val="00AB4D2A"/>
    <w:rsid w:val="00AB4DF5"/>
    <w:rsid w:val="00AB5A53"/>
    <w:rsid w:val="00AB5A98"/>
    <w:rsid w:val="00AB5E04"/>
    <w:rsid w:val="00AB5F53"/>
    <w:rsid w:val="00AB653E"/>
    <w:rsid w:val="00AB6751"/>
    <w:rsid w:val="00AB6971"/>
    <w:rsid w:val="00AB6994"/>
    <w:rsid w:val="00AB6F41"/>
    <w:rsid w:val="00AB7741"/>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675"/>
    <w:rsid w:val="00AC1839"/>
    <w:rsid w:val="00AC1A4E"/>
    <w:rsid w:val="00AC1F37"/>
    <w:rsid w:val="00AC1F57"/>
    <w:rsid w:val="00AC20AD"/>
    <w:rsid w:val="00AC238C"/>
    <w:rsid w:val="00AC2D04"/>
    <w:rsid w:val="00AC3078"/>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271"/>
    <w:rsid w:val="00AC53C8"/>
    <w:rsid w:val="00AC5535"/>
    <w:rsid w:val="00AC5D47"/>
    <w:rsid w:val="00AC5DE1"/>
    <w:rsid w:val="00AC5E89"/>
    <w:rsid w:val="00AC5EB2"/>
    <w:rsid w:val="00AC6094"/>
    <w:rsid w:val="00AC6125"/>
    <w:rsid w:val="00AC62E4"/>
    <w:rsid w:val="00AC63C7"/>
    <w:rsid w:val="00AC6746"/>
    <w:rsid w:val="00AC6879"/>
    <w:rsid w:val="00AC6AEF"/>
    <w:rsid w:val="00AC6D33"/>
    <w:rsid w:val="00AC6F71"/>
    <w:rsid w:val="00AC7359"/>
    <w:rsid w:val="00AC7437"/>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3EF"/>
    <w:rsid w:val="00AD1560"/>
    <w:rsid w:val="00AD1681"/>
    <w:rsid w:val="00AD203F"/>
    <w:rsid w:val="00AD20D0"/>
    <w:rsid w:val="00AD20E4"/>
    <w:rsid w:val="00AD216C"/>
    <w:rsid w:val="00AD2B53"/>
    <w:rsid w:val="00AD2F3A"/>
    <w:rsid w:val="00AD300B"/>
    <w:rsid w:val="00AD3268"/>
    <w:rsid w:val="00AD34F4"/>
    <w:rsid w:val="00AD378F"/>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0F39"/>
    <w:rsid w:val="00AE1403"/>
    <w:rsid w:val="00AE148B"/>
    <w:rsid w:val="00AE1585"/>
    <w:rsid w:val="00AE15FB"/>
    <w:rsid w:val="00AE1649"/>
    <w:rsid w:val="00AE18CD"/>
    <w:rsid w:val="00AE191A"/>
    <w:rsid w:val="00AE1B45"/>
    <w:rsid w:val="00AE1F73"/>
    <w:rsid w:val="00AE21B4"/>
    <w:rsid w:val="00AE220D"/>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60F0"/>
    <w:rsid w:val="00AE6243"/>
    <w:rsid w:val="00AE633C"/>
    <w:rsid w:val="00AE6994"/>
    <w:rsid w:val="00AE6B9B"/>
    <w:rsid w:val="00AE702B"/>
    <w:rsid w:val="00AE71F3"/>
    <w:rsid w:val="00AE7396"/>
    <w:rsid w:val="00AE7A45"/>
    <w:rsid w:val="00AE7ACF"/>
    <w:rsid w:val="00AE7BA7"/>
    <w:rsid w:val="00AE7C1C"/>
    <w:rsid w:val="00AE7C25"/>
    <w:rsid w:val="00AE7CCC"/>
    <w:rsid w:val="00AE7F1C"/>
    <w:rsid w:val="00AF00F2"/>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2F87"/>
    <w:rsid w:val="00AF3089"/>
    <w:rsid w:val="00AF30C0"/>
    <w:rsid w:val="00AF33A3"/>
    <w:rsid w:val="00AF33F6"/>
    <w:rsid w:val="00AF3566"/>
    <w:rsid w:val="00AF361C"/>
    <w:rsid w:val="00AF39F8"/>
    <w:rsid w:val="00AF3BA1"/>
    <w:rsid w:val="00AF405D"/>
    <w:rsid w:val="00AF4122"/>
    <w:rsid w:val="00AF41E3"/>
    <w:rsid w:val="00AF4241"/>
    <w:rsid w:val="00AF4447"/>
    <w:rsid w:val="00AF4AA4"/>
    <w:rsid w:val="00AF4ACF"/>
    <w:rsid w:val="00AF4F29"/>
    <w:rsid w:val="00AF51D3"/>
    <w:rsid w:val="00AF598B"/>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2BA"/>
    <w:rsid w:val="00B0434A"/>
    <w:rsid w:val="00B0451B"/>
    <w:rsid w:val="00B045B7"/>
    <w:rsid w:val="00B04670"/>
    <w:rsid w:val="00B04708"/>
    <w:rsid w:val="00B04944"/>
    <w:rsid w:val="00B04AB3"/>
    <w:rsid w:val="00B0537A"/>
    <w:rsid w:val="00B05602"/>
    <w:rsid w:val="00B05687"/>
    <w:rsid w:val="00B059FF"/>
    <w:rsid w:val="00B05D9D"/>
    <w:rsid w:val="00B05EB5"/>
    <w:rsid w:val="00B06437"/>
    <w:rsid w:val="00B06755"/>
    <w:rsid w:val="00B069FC"/>
    <w:rsid w:val="00B06DFC"/>
    <w:rsid w:val="00B06EFB"/>
    <w:rsid w:val="00B06F09"/>
    <w:rsid w:val="00B07356"/>
    <w:rsid w:val="00B0744B"/>
    <w:rsid w:val="00B07731"/>
    <w:rsid w:val="00B101F1"/>
    <w:rsid w:val="00B10791"/>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D76"/>
    <w:rsid w:val="00B14056"/>
    <w:rsid w:val="00B140E9"/>
    <w:rsid w:val="00B14427"/>
    <w:rsid w:val="00B14631"/>
    <w:rsid w:val="00B14C1A"/>
    <w:rsid w:val="00B14E14"/>
    <w:rsid w:val="00B15097"/>
    <w:rsid w:val="00B151EC"/>
    <w:rsid w:val="00B1521D"/>
    <w:rsid w:val="00B152A8"/>
    <w:rsid w:val="00B155AE"/>
    <w:rsid w:val="00B15672"/>
    <w:rsid w:val="00B15DF0"/>
    <w:rsid w:val="00B16143"/>
    <w:rsid w:val="00B16628"/>
    <w:rsid w:val="00B1666F"/>
    <w:rsid w:val="00B1695B"/>
    <w:rsid w:val="00B16B52"/>
    <w:rsid w:val="00B16C12"/>
    <w:rsid w:val="00B173B3"/>
    <w:rsid w:val="00B17780"/>
    <w:rsid w:val="00B17D65"/>
    <w:rsid w:val="00B17D72"/>
    <w:rsid w:val="00B20159"/>
    <w:rsid w:val="00B20271"/>
    <w:rsid w:val="00B202FB"/>
    <w:rsid w:val="00B2043B"/>
    <w:rsid w:val="00B205DF"/>
    <w:rsid w:val="00B2068F"/>
    <w:rsid w:val="00B2071F"/>
    <w:rsid w:val="00B20D66"/>
    <w:rsid w:val="00B20E0D"/>
    <w:rsid w:val="00B21359"/>
    <w:rsid w:val="00B2154E"/>
    <w:rsid w:val="00B21661"/>
    <w:rsid w:val="00B219C0"/>
    <w:rsid w:val="00B21A63"/>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9C9"/>
    <w:rsid w:val="00B25AB0"/>
    <w:rsid w:val="00B25BC7"/>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F84"/>
    <w:rsid w:val="00B3327A"/>
    <w:rsid w:val="00B33C49"/>
    <w:rsid w:val="00B33D1E"/>
    <w:rsid w:val="00B34047"/>
    <w:rsid w:val="00B3409D"/>
    <w:rsid w:val="00B3435D"/>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332"/>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733"/>
    <w:rsid w:val="00B41835"/>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29B"/>
    <w:rsid w:val="00B503DD"/>
    <w:rsid w:val="00B50548"/>
    <w:rsid w:val="00B5062A"/>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1F3"/>
    <w:rsid w:val="00B537BA"/>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A25"/>
    <w:rsid w:val="00B55DC8"/>
    <w:rsid w:val="00B55E70"/>
    <w:rsid w:val="00B563A7"/>
    <w:rsid w:val="00B565DE"/>
    <w:rsid w:val="00B56731"/>
    <w:rsid w:val="00B5683C"/>
    <w:rsid w:val="00B56D31"/>
    <w:rsid w:val="00B5708D"/>
    <w:rsid w:val="00B57405"/>
    <w:rsid w:val="00B57477"/>
    <w:rsid w:val="00B574C7"/>
    <w:rsid w:val="00B57DCA"/>
    <w:rsid w:val="00B602E4"/>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31F0"/>
    <w:rsid w:val="00B731FC"/>
    <w:rsid w:val="00B7342D"/>
    <w:rsid w:val="00B73546"/>
    <w:rsid w:val="00B73629"/>
    <w:rsid w:val="00B736B5"/>
    <w:rsid w:val="00B73B71"/>
    <w:rsid w:val="00B742E7"/>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832"/>
    <w:rsid w:val="00B76977"/>
    <w:rsid w:val="00B7718E"/>
    <w:rsid w:val="00B772DD"/>
    <w:rsid w:val="00B77BC7"/>
    <w:rsid w:val="00B77CFD"/>
    <w:rsid w:val="00B80248"/>
    <w:rsid w:val="00B8026B"/>
    <w:rsid w:val="00B806E6"/>
    <w:rsid w:val="00B80992"/>
    <w:rsid w:val="00B80AAC"/>
    <w:rsid w:val="00B80BAB"/>
    <w:rsid w:val="00B80D07"/>
    <w:rsid w:val="00B80E1D"/>
    <w:rsid w:val="00B811ED"/>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3EC8"/>
    <w:rsid w:val="00B840D4"/>
    <w:rsid w:val="00B843B5"/>
    <w:rsid w:val="00B844AD"/>
    <w:rsid w:val="00B8481F"/>
    <w:rsid w:val="00B84C1A"/>
    <w:rsid w:val="00B84C6A"/>
    <w:rsid w:val="00B84EC9"/>
    <w:rsid w:val="00B84F24"/>
    <w:rsid w:val="00B85071"/>
    <w:rsid w:val="00B850E3"/>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1EBE"/>
    <w:rsid w:val="00B926F9"/>
    <w:rsid w:val="00B92F24"/>
    <w:rsid w:val="00B93037"/>
    <w:rsid w:val="00B93401"/>
    <w:rsid w:val="00B93472"/>
    <w:rsid w:val="00B934AC"/>
    <w:rsid w:val="00B935D3"/>
    <w:rsid w:val="00B936A2"/>
    <w:rsid w:val="00B93C06"/>
    <w:rsid w:val="00B945CC"/>
    <w:rsid w:val="00B950B1"/>
    <w:rsid w:val="00B9511E"/>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5A"/>
    <w:rsid w:val="00B9748A"/>
    <w:rsid w:val="00B97DD3"/>
    <w:rsid w:val="00B97E4D"/>
    <w:rsid w:val="00B97FB7"/>
    <w:rsid w:val="00BA0371"/>
    <w:rsid w:val="00BA0463"/>
    <w:rsid w:val="00BA05A9"/>
    <w:rsid w:val="00BA0C92"/>
    <w:rsid w:val="00BA10EB"/>
    <w:rsid w:val="00BA1178"/>
    <w:rsid w:val="00BA16E0"/>
    <w:rsid w:val="00BA1B2A"/>
    <w:rsid w:val="00BA1DDB"/>
    <w:rsid w:val="00BA2395"/>
    <w:rsid w:val="00BA2620"/>
    <w:rsid w:val="00BA278B"/>
    <w:rsid w:val="00BA2941"/>
    <w:rsid w:val="00BA297B"/>
    <w:rsid w:val="00BA2B82"/>
    <w:rsid w:val="00BA2DF6"/>
    <w:rsid w:val="00BA3181"/>
    <w:rsid w:val="00BA34C7"/>
    <w:rsid w:val="00BA3548"/>
    <w:rsid w:val="00BA36D2"/>
    <w:rsid w:val="00BA3738"/>
    <w:rsid w:val="00BA3A00"/>
    <w:rsid w:val="00BA3BF0"/>
    <w:rsid w:val="00BA3DDF"/>
    <w:rsid w:val="00BA3F40"/>
    <w:rsid w:val="00BA40D7"/>
    <w:rsid w:val="00BA4239"/>
    <w:rsid w:val="00BA42C6"/>
    <w:rsid w:val="00BA46A8"/>
    <w:rsid w:val="00BA4950"/>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CE1"/>
    <w:rsid w:val="00BA6E02"/>
    <w:rsid w:val="00BA74E8"/>
    <w:rsid w:val="00BA7A0F"/>
    <w:rsid w:val="00BA7FC8"/>
    <w:rsid w:val="00BB0038"/>
    <w:rsid w:val="00BB0269"/>
    <w:rsid w:val="00BB04AE"/>
    <w:rsid w:val="00BB05EB"/>
    <w:rsid w:val="00BB06B4"/>
    <w:rsid w:val="00BB07C7"/>
    <w:rsid w:val="00BB0836"/>
    <w:rsid w:val="00BB0B10"/>
    <w:rsid w:val="00BB0C93"/>
    <w:rsid w:val="00BB133C"/>
    <w:rsid w:val="00BB156B"/>
    <w:rsid w:val="00BB1771"/>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6ED"/>
    <w:rsid w:val="00BB474A"/>
    <w:rsid w:val="00BB4782"/>
    <w:rsid w:val="00BB4873"/>
    <w:rsid w:val="00BB48FB"/>
    <w:rsid w:val="00BB48FF"/>
    <w:rsid w:val="00BB4D32"/>
    <w:rsid w:val="00BB512A"/>
    <w:rsid w:val="00BB51FB"/>
    <w:rsid w:val="00BB5911"/>
    <w:rsid w:val="00BB5C88"/>
    <w:rsid w:val="00BB5D34"/>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00"/>
    <w:rsid w:val="00BC243E"/>
    <w:rsid w:val="00BC249B"/>
    <w:rsid w:val="00BC2600"/>
    <w:rsid w:val="00BC2A74"/>
    <w:rsid w:val="00BC2F32"/>
    <w:rsid w:val="00BC32EA"/>
    <w:rsid w:val="00BC35A8"/>
    <w:rsid w:val="00BC35AF"/>
    <w:rsid w:val="00BC39AE"/>
    <w:rsid w:val="00BC3A2F"/>
    <w:rsid w:val="00BC3ABC"/>
    <w:rsid w:val="00BC3AE5"/>
    <w:rsid w:val="00BC3CA4"/>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AE"/>
    <w:rsid w:val="00BC745E"/>
    <w:rsid w:val="00BC7617"/>
    <w:rsid w:val="00BC76CE"/>
    <w:rsid w:val="00BC77E1"/>
    <w:rsid w:val="00BC7873"/>
    <w:rsid w:val="00BC7B15"/>
    <w:rsid w:val="00BC7B73"/>
    <w:rsid w:val="00BC7DF7"/>
    <w:rsid w:val="00BD00AE"/>
    <w:rsid w:val="00BD0132"/>
    <w:rsid w:val="00BD0481"/>
    <w:rsid w:val="00BD0602"/>
    <w:rsid w:val="00BD0ACF"/>
    <w:rsid w:val="00BD0B11"/>
    <w:rsid w:val="00BD0D89"/>
    <w:rsid w:val="00BD0D8A"/>
    <w:rsid w:val="00BD127C"/>
    <w:rsid w:val="00BD179D"/>
    <w:rsid w:val="00BD1B0C"/>
    <w:rsid w:val="00BD1BE9"/>
    <w:rsid w:val="00BD1D54"/>
    <w:rsid w:val="00BD1E05"/>
    <w:rsid w:val="00BD1F49"/>
    <w:rsid w:val="00BD2253"/>
    <w:rsid w:val="00BD251F"/>
    <w:rsid w:val="00BD260E"/>
    <w:rsid w:val="00BD2C7D"/>
    <w:rsid w:val="00BD2EB7"/>
    <w:rsid w:val="00BD303F"/>
    <w:rsid w:val="00BD30CB"/>
    <w:rsid w:val="00BD3428"/>
    <w:rsid w:val="00BD34AE"/>
    <w:rsid w:val="00BD35DE"/>
    <w:rsid w:val="00BD373C"/>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5F4"/>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7520"/>
    <w:rsid w:val="00BE7D11"/>
    <w:rsid w:val="00BE7FFE"/>
    <w:rsid w:val="00BF0293"/>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C7D"/>
    <w:rsid w:val="00BF3D26"/>
    <w:rsid w:val="00BF3FB0"/>
    <w:rsid w:val="00BF400D"/>
    <w:rsid w:val="00BF43B1"/>
    <w:rsid w:val="00BF4627"/>
    <w:rsid w:val="00BF4A0E"/>
    <w:rsid w:val="00BF4BDA"/>
    <w:rsid w:val="00BF4C72"/>
    <w:rsid w:val="00BF4D46"/>
    <w:rsid w:val="00BF4D5B"/>
    <w:rsid w:val="00BF503D"/>
    <w:rsid w:val="00BF520E"/>
    <w:rsid w:val="00BF53B1"/>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821"/>
    <w:rsid w:val="00C0089E"/>
    <w:rsid w:val="00C00ABC"/>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B38"/>
    <w:rsid w:val="00C02EE2"/>
    <w:rsid w:val="00C02FA8"/>
    <w:rsid w:val="00C030AF"/>
    <w:rsid w:val="00C03284"/>
    <w:rsid w:val="00C03297"/>
    <w:rsid w:val="00C032A3"/>
    <w:rsid w:val="00C0338D"/>
    <w:rsid w:val="00C0366F"/>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B7"/>
    <w:rsid w:val="00C064DF"/>
    <w:rsid w:val="00C06633"/>
    <w:rsid w:val="00C06829"/>
    <w:rsid w:val="00C068FA"/>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6E1"/>
    <w:rsid w:val="00C21AEE"/>
    <w:rsid w:val="00C22122"/>
    <w:rsid w:val="00C221D7"/>
    <w:rsid w:val="00C2266A"/>
    <w:rsid w:val="00C22829"/>
    <w:rsid w:val="00C228A7"/>
    <w:rsid w:val="00C22D21"/>
    <w:rsid w:val="00C22E03"/>
    <w:rsid w:val="00C236C9"/>
    <w:rsid w:val="00C23730"/>
    <w:rsid w:val="00C23814"/>
    <w:rsid w:val="00C238B7"/>
    <w:rsid w:val="00C23D42"/>
    <w:rsid w:val="00C243C9"/>
    <w:rsid w:val="00C244C9"/>
    <w:rsid w:val="00C24526"/>
    <w:rsid w:val="00C245F0"/>
    <w:rsid w:val="00C24667"/>
    <w:rsid w:val="00C24746"/>
    <w:rsid w:val="00C247A1"/>
    <w:rsid w:val="00C24CB8"/>
    <w:rsid w:val="00C24CF3"/>
    <w:rsid w:val="00C24DEA"/>
    <w:rsid w:val="00C24E64"/>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A20"/>
    <w:rsid w:val="00C27766"/>
    <w:rsid w:val="00C27D7B"/>
    <w:rsid w:val="00C27EF6"/>
    <w:rsid w:val="00C3004C"/>
    <w:rsid w:val="00C300A8"/>
    <w:rsid w:val="00C30246"/>
    <w:rsid w:val="00C30282"/>
    <w:rsid w:val="00C30427"/>
    <w:rsid w:val="00C30734"/>
    <w:rsid w:val="00C30849"/>
    <w:rsid w:val="00C30D8A"/>
    <w:rsid w:val="00C30DA1"/>
    <w:rsid w:val="00C31483"/>
    <w:rsid w:val="00C3193E"/>
    <w:rsid w:val="00C31AA6"/>
    <w:rsid w:val="00C31C91"/>
    <w:rsid w:val="00C31CA2"/>
    <w:rsid w:val="00C320C4"/>
    <w:rsid w:val="00C324D7"/>
    <w:rsid w:val="00C32581"/>
    <w:rsid w:val="00C328BF"/>
    <w:rsid w:val="00C329C7"/>
    <w:rsid w:val="00C32BD6"/>
    <w:rsid w:val="00C33415"/>
    <w:rsid w:val="00C335C8"/>
    <w:rsid w:val="00C3370B"/>
    <w:rsid w:val="00C337C9"/>
    <w:rsid w:val="00C3384E"/>
    <w:rsid w:val="00C33A26"/>
    <w:rsid w:val="00C33B1E"/>
    <w:rsid w:val="00C33F35"/>
    <w:rsid w:val="00C340EC"/>
    <w:rsid w:val="00C343BF"/>
    <w:rsid w:val="00C34553"/>
    <w:rsid w:val="00C34780"/>
    <w:rsid w:val="00C34845"/>
    <w:rsid w:val="00C348CA"/>
    <w:rsid w:val="00C3497C"/>
    <w:rsid w:val="00C34AF6"/>
    <w:rsid w:val="00C34C77"/>
    <w:rsid w:val="00C34E7E"/>
    <w:rsid w:val="00C35693"/>
    <w:rsid w:val="00C35A58"/>
    <w:rsid w:val="00C35ACF"/>
    <w:rsid w:val="00C35CD0"/>
    <w:rsid w:val="00C35FDE"/>
    <w:rsid w:val="00C360E9"/>
    <w:rsid w:val="00C364C9"/>
    <w:rsid w:val="00C366CB"/>
    <w:rsid w:val="00C367A9"/>
    <w:rsid w:val="00C369CD"/>
    <w:rsid w:val="00C36A16"/>
    <w:rsid w:val="00C36B01"/>
    <w:rsid w:val="00C36B24"/>
    <w:rsid w:val="00C36EB0"/>
    <w:rsid w:val="00C36F4F"/>
    <w:rsid w:val="00C3733D"/>
    <w:rsid w:val="00C3744C"/>
    <w:rsid w:val="00C3753E"/>
    <w:rsid w:val="00C3777F"/>
    <w:rsid w:val="00C37891"/>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DF7"/>
    <w:rsid w:val="00C42EFE"/>
    <w:rsid w:val="00C430AE"/>
    <w:rsid w:val="00C435AB"/>
    <w:rsid w:val="00C437A0"/>
    <w:rsid w:val="00C43A88"/>
    <w:rsid w:val="00C43AAB"/>
    <w:rsid w:val="00C43B0A"/>
    <w:rsid w:val="00C4418F"/>
    <w:rsid w:val="00C441C2"/>
    <w:rsid w:val="00C4423D"/>
    <w:rsid w:val="00C443EE"/>
    <w:rsid w:val="00C44913"/>
    <w:rsid w:val="00C44948"/>
    <w:rsid w:val="00C449DC"/>
    <w:rsid w:val="00C44B7B"/>
    <w:rsid w:val="00C454B3"/>
    <w:rsid w:val="00C45595"/>
    <w:rsid w:val="00C4568E"/>
    <w:rsid w:val="00C45B18"/>
    <w:rsid w:val="00C462D3"/>
    <w:rsid w:val="00C463A2"/>
    <w:rsid w:val="00C463C5"/>
    <w:rsid w:val="00C46A55"/>
    <w:rsid w:val="00C47167"/>
    <w:rsid w:val="00C476B3"/>
    <w:rsid w:val="00C47F4D"/>
    <w:rsid w:val="00C503C3"/>
    <w:rsid w:val="00C50809"/>
    <w:rsid w:val="00C509FF"/>
    <w:rsid w:val="00C50D29"/>
    <w:rsid w:val="00C510D4"/>
    <w:rsid w:val="00C51197"/>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9F"/>
    <w:rsid w:val="00C53EDE"/>
    <w:rsid w:val="00C53FD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6B7"/>
    <w:rsid w:val="00C559EF"/>
    <w:rsid w:val="00C55A63"/>
    <w:rsid w:val="00C55E7F"/>
    <w:rsid w:val="00C55E96"/>
    <w:rsid w:val="00C55FF5"/>
    <w:rsid w:val="00C56020"/>
    <w:rsid w:val="00C56202"/>
    <w:rsid w:val="00C5629A"/>
    <w:rsid w:val="00C5633C"/>
    <w:rsid w:val="00C566AC"/>
    <w:rsid w:val="00C567F3"/>
    <w:rsid w:val="00C56CCB"/>
    <w:rsid w:val="00C56CE2"/>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F0"/>
    <w:rsid w:val="00C6200C"/>
    <w:rsid w:val="00C6221C"/>
    <w:rsid w:val="00C6227B"/>
    <w:rsid w:val="00C62636"/>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A92"/>
    <w:rsid w:val="00C66CA4"/>
    <w:rsid w:val="00C66DC4"/>
    <w:rsid w:val="00C66EE3"/>
    <w:rsid w:val="00C66FC8"/>
    <w:rsid w:val="00C67020"/>
    <w:rsid w:val="00C6786E"/>
    <w:rsid w:val="00C67E58"/>
    <w:rsid w:val="00C67EFD"/>
    <w:rsid w:val="00C67F4F"/>
    <w:rsid w:val="00C70320"/>
    <w:rsid w:val="00C710D0"/>
    <w:rsid w:val="00C71331"/>
    <w:rsid w:val="00C71631"/>
    <w:rsid w:val="00C71815"/>
    <w:rsid w:val="00C7183F"/>
    <w:rsid w:val="00C71906"/>
    <w:rsid w:val="00C71C70"/>
    <w:rsid w:val="00C7211B"/>
    <w:rsid w:val="00C722B6"/>
    <w:rsid w:val="00C72333"/>
    <w:rsid w:val="00C7241B"/>
    <w:rsid w:val="00C724E8"/>
    <w:rsid w:val="00C72730"/>
    <w:rsid w:val="00C7301F"/>
    <w:rsid w:val="00C734D8"/>
    <w:rsid w:val="00C736BE"/>
    <w:rsid w:val="00C73926"/>
    <w:rsid w:val="00C73B71"/>
    <w:rsid w:val="00C73C17"/>
    <w:rsid w:val="00C740E0"/>
    <w:rsid w:val="00C7415E"/>
    <w:rsid w:val="00C742DE"/>
    <w:rsid w:val="00C74395"/>
    <w:rsid w:val="00C7461D"/>
    <w:rsid w:val="00C74768"/>
    <w:rsid w:val="00C74879"/>
    <w:rsid w:val="00C74C43"/>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7169"/>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115"/>
    <w:rsid w:val="00C8217A"/>
    <w:rsid w:val="00C823BF"/>
    <w:rsid w:val="00C823E8"/>
    <w:rsid w:val="00C823F9"/>
    <w:rsid w:val="00C82633"/>
    <w:rsid w:val="00C826B7"/>
    <w:rsid w:val="00C826C9"/>
    <w:rsid w:val="00C82753"/>
    <w:rsid w:val="00C828C5"/>
    <w:rsid w:val="00C82A17"/>
    <w:rsid w:val="00C82AB0"/>
    <w:rsid w:val="00C8323A"/>
    <w:rsid w:val="00C83485"/>
    <w:rsid w:val="00C835E9"/>
    <w:rsid w:val="00C8361A"/>
    <w:rsid w:val="00C83D1E"/>
    <w:rsid w:val="00C83E5E"/>
    <w:rsid w:val="00C84309"/>
    <w:rsid w:val="00C8463B"/>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902B1"/>
    <w:rsid w:val="00C903D8"/>
    <w:rsid w:val="00C90955"/>
    <w:rsid w:val="00C90B29"/>
    <w:rsid w:val="00C90C30"/>
    <w:rsid w:val="00C90D85"/>
    <w:rsid w:val="00C91155"/>
    <w:rsid w:val="00C91278"/>
    <w:rsid w:val="00C9135C"/>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7E"/>
    <w:rsid w:val="00C959F6"/>
    <w:rsid w:val="00C95CAF"/>
    <w:rsid w:val="00C95ED1"/>
    <w:rsid w:val="00C96004"/>
    <w:rsid w:val="00C96119"/>
    <w:rsid w:val="00C96258"/>
    <w:rsid w:val="00C966BE"/>
    <w:rsid w:val="00C96EBD"/>
    <w:rsid w:val="00C97426"/>
    <w:rsid w:val="00C975C9"/>
    <w:rsid w:val="00C976C5"/>
    <w:rsid w:val="00C97761"/>
    <w:rsid w:val="00C97777"/>
    <w:rsid w:val="00C97BCF"/>
    <w:rsid w:val="00C97C84"/>
    <w:rsid w:val="00C97DAB"/>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A8E"/>
    <w:rsid w:val="00CA3FBC"/>
    <w:rsid w:val="00CA43C5"/>
    <w:rsid w:val="00CA43CA"/>
    <w:rsid w:val="00CA4883"/>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6409"/>
    <w:rsid w:val="00CA6723"/>
    <w:rsid w:val="00CA752A"/>
    <w:rsid w:val="00CA753A"/>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0CFE"/>
    <w:rsid w:val="00CC145D"/>
    <w:rsid w:val="00CC17B0"/>
    <w:rsid w:val="00CC1B7C"/>
    <w:rsid w:val="00CC1E9E"/>
    <w:rsid w:val="00CC212F"/>
    <w:rsid w:val="00CC228B"/>
    <w:rsid w:val="00CC22B3"/>
    <w:rsid w:val="00CC2524"/>
    <w:rsid w:val="00CC2827"/>
    <w:rsid w:val="00CC2880"/>
    <w:rsid w:val="00CC28AA"/>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8D"/>
    <w:rsid w:val="00CC6E69"/>
    <w:rsid w:val="00CC7361"/>
    <w:rsid w:val="00CC77B3"/>
    <w:rsid w:val="00CC7BFA"/>
    <w:rsid w:val="00CC7D79"/>
    <w:rsid w:val="00CC7E58"/>
    <w:rsid w:val="00CD0445"/>
    <w:rsid w:val="00CD04B3"/>
    <w:rsid w:val="00CD0569"/>
    <w:rsid w:val="00CD060E"/>
    <w:rsid w:val="00CD09A5"/>
    <w:rsid w:val="00CD0BE5"/>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4DE"/>
    <w:rsid w:val="00CE2539"/>
    <w:rsid w:val="00CE2977"/>
    <w:rsid w:val="00CE29A5"/>
    <w:rsid w:val="00CE2E71"/>
    <w:rsid w:val="00CE2F7D"/>
    <w:rsid w:val="00CE3115"/>
    <w:rsid w:val="00CE33DC"/>
    <w:rsid w:val="00CE34DC"/>
    <w:rsid w:val="00CE3F34"/>
    <w:rsid w:val="00CE42E3"/>
    <w:rsid w:val="00CE4306"/>
    <w:rsid w:val="00CE430A"/>
    <w:rsid w:val="00CE43C0"/>
    <w:rsid w:val="00CE43F2"/>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57B"/>
    <w:rsid w:val="00CE7A20"/>
    <w:rsid w:val="00CE7A51"/>
    <w:rsid w:val="00CE7E00"/>
    <w:rsid w:val="00CF0323"/>
    <w:rsid w:val="00CF08F7"/>
    <w:rsid w:val="00CF0937"/>
    <w:rsid w:val="00CF1073"/>
    <w:rsid w:val="00CF14D5"/>
    <w:rsid w:val="00CF15C3"/>
    <w:rsid w:val="00CF17D3"/>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49"/>
    <w:rsid w:val="00CF583F"/>
    <w:rsid w:val="00CF58BB"/>
    <w:rsid w:val="00CF5E40"/>
    <w:rsid w:val="00CF61A8"/>
    <w:rsid w:val="00CF640F"/>
    <w:rsid w:val="00CF6471"/>
    <w:rsid w:val="00CF6596"/>
    <w:rsid w:val="00CF6782"/>
    <w:rsid w:val="00CF6783"/>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CE"/>
    <w:rsid w:val="00D00B21"/>
    <w:rsid w:val="00D00D9B"/>
    <w:rsid w:val="00D00FDA"/>
    <w:rsid w:val="00D0125A"/>
    <w:rsid w:val="00D01296"/>
    <w:rsid w:val="00D012BA"/>
    <w:rsid w:val="00D0138A"/>
    <w:rsid w:val="00D01519"/>
    <w:rsid w:val="00D01FA7"/>
    <w:rsid w:val="00D0201D"/>
    <w:rsid w:val="00D021C1"/>
    <w:rsid w:val="00D02785"/>
    <w:rsid w:val="00D02810"/>
    <w:rsid w:val="00D02F36"/>
    <w:rsid w:val="00D033D9"/>
    <w:rsid w:val="00D034DA"/>
    <w:rsid w:val="00D03638"/>
    <w:rsid w:val="00D03B00"/>
    <w:rsid w:val="00D03C49"/>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C9"/>
    <w:rsid w:val="00D06DE9"/>
    <w:rsid w:val="00D0712B"/>
    <w:rsid w:val="00D0740D"/>
    <w:rsid w:val="00D07520"/>
    <w:rsid w:val="00D079E9"/>
    <w:rsid w:val="00D07A39"/>
    <w:rsid w:val="00D07B88"/>
    <w:rsid w:val="00D07CE8"/>
    <w:rsid w:val="00D07D73"/>
    <w:rsid w:val="00D07DC3"/>
    <w:rsid w:val="00D07F12"/>
    <w:rsid w:val="00D10473"/>
    <w:rsid w:val="00D10D1C"/>
    <w:rsid w:val="00D11308"/>
    <w:rsid w:val="00D1165C"/>
    <w:rsid w:val="00D11744"/>
    <w:rsid w:val="00D1192F"/>
    <w:rsid w:val="00D11A99"/>
    <w:rsid w:val="00D11B2C"/>
    <w:rsid w:val="00D11D5F"/>
    <w:rsid w:val="00D11EBB"/>
    <w:rsid w:val="00D11F67"/>
    <w:rsid w:val="00D1219F"/>
    <w:rsid w:val="00D12912"/>
    <w:rsid w:val="00D1295E"/>
    <w:rsid w:val="00D12BB7"/>
    <w:rsid w:val="00D12D37"/>
    <w:rsid w:val="00D12DBD"/>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2C1"/>
    <w:rsid w:val="00D14355"/>
    <w:rsid w:val="00D14389"/>
    <w:rsid w:val="00D143B0"/>
    <w:rsid w:val="00D1453A"/>
    <w:rsid w:val="00D1471E"/>
    <w:rsid w:val="00D14735"/>
    <w:rsid w:val="00D147E7"/>
    <w:rsid w:val="00D14918"/>
    <w:rsid w:val="00D14ADC"/>
    <w:rsid w:val="00D14AF5"/>
    <w:rsid w:val="00D14EF9"/>
    <w:rsid w:val="00D14F91"/>
    <w:rsid w:val="00D151F7"/>
    <w:rsid w:val="00D15584"/>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86B"/>
    <w:rsid w:val="00D20B18"/>
    <w:rsid w:val="00D20E8D"/>
    <w:rsid w:val="00D21032"/>
    <w:rsid w:val="00D2112A"/>
    <w:rsid w:val="00D214AF"/>
    <w:rsid w:val="00D21575"/>
    <w:rsid w:val="00D218A7"/>
    <w:rsid w:val="00D21BCD"/>
    <w:rsid w:val="00D21FAB"/>
    <w:rsid w:val="00D22180"/>
    <w:rsid w:val="00D222F9"/>
    <w:rsid w:val="00D226A0"/>
    <w:rsid w:val="00D22751"/>
    <w:rsid w:val="00D227B7"/>
    <w:rsid w:val="00D22875"/>
    <w:rsid w:val="00D228CF"/>
    <w:rsid w:val="00D229DE"/>
    <w:rsid w:val="00D22BE5"/>
    <w:rsid w:val="00D22C18"/>
    <w:rsid w:val="00D22E7F"/>
    <w:rsid w:val="00D22EB0"/>
    <w:rsid w:val="00D22F48"/>
    <w:rsid w:val="00D2327F"/>
    <w:rsid w:val="00D23697"/>
    <w:rsid w:val="00D236EF"/>
    <w:rsid w:val="00D238A2"/>
    <w:rsid w:val="00D23B51"/>
    <w:rsid w:val="00D23C2B"/>
    <w:rsid w:val="00D23E3B"/>
    <w:rsid w:val="00D2438E"/>
    <w:rsid w:val="00D2441A"/>
    <w:rsid w:val="00D24776"/>
    <w:rsid w:val="00D24BB4"/>
    <w:rsid w:val="00D24D2E"/>
    <w:rsid w:val="00D24E68"/>
    <w:rsid w:val="00D25295"/>
    <w:rsid w:val="00D2540B"/>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1BD"/>
    <w:rsid w:val="00D32247"/>
    <w:rsid w:val="00D326C2"/>
    <w:rsid w:val="00D32B4D"/>
    <w:rsid w:val="00D331BF"/>
    <w:rsid w:val="00D33206"/>
    <w:rsid w:val="00D333C9"/>
    <w:rsid w:val="00D333EB"/>
    <w:rsid w:val="00D3344B"/>
    <w:rsid w:val="00D3367D"/>
    <w:rsid w:val="00D33963"/>
    <w:rsid w:val="00D33B69"/>
    <w:rsid w:val="00D33D7A"/>
    <w:rsid w:val="00D33E15"/>
    <w:rsid w:val="00D33E98"/>
    <w:rsid w:val="00D342E1"/>
    <w:rsid w:val="00D34376"/>
    <w:rsid w:val="00D34794"/>
    <w:rsid w:val="00D34894"/>
    <w:rsid w:val="00D34F90"/>
    <w:rsid w:val="00D34FD4"/>
    <w:rsid w:val="00D355A1"/>
    <w:rsid w:val="00D35AC0"/>
    <w:rsid w:val="00D36860"/>
    <w:rsid w:val="00D37432"/>
    <w:rsid w:val="00D374F4"/>
    <w:rsid w:val="00D37602"/>
    <w:rsid w:val="00D3762C"/>
    <w:rsid w:val="00D3768B"/>
    <w:rsid w:val="00D3769B"/>
    <w:rsid w:val="00D378AD"/>
    <w:rsid w:val="00D37C30"/>
    <w:rsid w:val="00D37E73"/>
    <w:rsid w:val="00D40065"/>
    <w:rsid w:val="00D4013E"/>
    <w:rsid w:val="00D4064B"/>
    <w:rsid w:val="00D4068B"/>
    <w:rsid w:val="00D40762"/>
    <w:rsid w:val="00D40767"/>
    <w:rsid w:val="00D407C1"/>
    <w:rsid w:val="00D40C1B"/>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73"/>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60A8"/>
    <w:rsid w:val="00D460CE"/>
    <w:rsid w:val="00D46398"/>
    <w:rsid w:val="00D46412"/>
    <w:rsid w:val="00D46441"/>
    <w:rsid w:val="00D46B20"/>
    <w:rsid w:val="00D46B57"/>
    <w:rsid w:val="00D46BDE"/>
    <w:rsid w:val="00D46BE2"/>
    <w:rsid w:val="00D46E9E"/>
    <w:rsid w:val="00D46F9C"/>
    <w:rsid w:val="00D470BC"/>
    <w:rsid w:val="00D47651"/>
    <w:rsid w:val="00D47763"/>
    <w:rsid w:val="00D4793D"/>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ED"/>
    <w:rsid w:val="00D5597D"/>
    <w:rsid w:val="00D559CC"/>
    <w:rsid w:val="00D55BDD"/>
    <w:rsid w:val="00D55CDE"/>
    <w:rsid w:val="00D56536"/>
    <w:rsid w:val="00D5655E"/>
    <w:rsid w:val="00D56A5D"/>
    <w:rsid w:val="00D56C96"/>
    <w:rsid w:val="00D570F4"/>
    <w:rsid w:val="00D572B9"/>
    <w:rsid w:val="00D57372"/>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80"/>
    <w:rsid w:val="00D650BC"/>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10C1"/>
    <w:rsid w:val="00D71328"/>
    <w:rsid w:val="00D715AC"/>
    <w:rsid w:val="00D719C2"/>
    <w:rsid w:val="00D71D20"/>
    <w:rsid w:val="00D71D30"/>
    <w:rsid w:val="00D7202E"/>
    <w:rsid w:val="00D7206D"/>
    <w:rsid w:val="00D7210D"/>
    <w:rsid w:val="00D726EE"/>
    <w:rsid w:val="00D72A81"/>
    <w:rsid w:val="00D72AA8"/>
    <w:rsid w:val="00D72E2E"/>
    <w:rsid w:val="00D731B2"/>
    <w:rsid w:val="00D73592"/>
    <w:rsid w:val="00D736DA"/>
    <w:rsid w:val="00D7373B"/>
    <w:rsid w:val="00D73772"/>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55"/>
    <w:rsid w:val="00D80313"/>
    <w:rsid w:val="00D807AA"/>
    <w:rsid w:val="00D8081D"/>
    <w:rsid w:val="00D80837"/>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CEE"/>
    <w:rsid w:val="00D95D7E"/>
    <w:rsid w:val="00D95DE0"/>
    <w:rsid w:val="00D95DE9"/>
    <w:rsid w:val="00D95F23"/>
    <w:rsid w:val="00D96EBC"/>
    <w:rsid w:val="00D96FC1"/>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D9C"/>
    <w:rsid w:val="00DA1F03"/>
    <w:rsid w:val="00DA2144"/>
    <w:rsid w:val="00DA2187"/>
    <w:rsid w:val="00DA269B"/>
    <w:rsid w:val="00DA28A8"/>
    <w:rsid w:val="00DA291C"/>
    <w:rsid w:val="00DA2A29"/>
    <w:rsid w:val="00DA2F79"/>
    <w:rsid w:val="00DA2F83"/>
    <w:rsid w:val="00DA300F"/>
    <w:rsid w:val="00DA30C0"/>
    <w:rsid w:val="00DA3160"/>
    <w:rsid w:val="00DA3167"/>
    <w:rsid w:val="00DA3168"/>
    <w:rsid w:val="00DA34ED"/>
    <w:rsid w:val="00DA3677"/>
    <w:rsid w:val="00DA369E"/>
    <w:rsid w:val="00DA372D"/>
    <w:rsid w:val="00DA394B"/>
    <w:rsid w:val="00DA3BBD"/>
    <w:rsid w:val="00DA3C19"/>
    <w:rsid w:val="00DA3EEB"/>
    <w:rsid w:val="00DA417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407"/>
    <w:rsid w:val="00DB256D"/>
    <w:rsid w:val="00DB26B6"/>
    <w:rsid w:val="00DB3105"/>
    <w:rsid w:val="00DB33A5"/>
    <w:rsid w:val="00DB398E"/>
    <w:rsid w:val="00DB3D65"/>
    <w:rsid w:val="00DB4127"/>
    <w:rsid w:val="00DB42A1"/>
    <w:rsid w:val="00DB42D3"/>
    <w:rsid w:val="00DB4C95"/>
    <w:rsid w:val="00DB4CA6"/>
    <w:rsid w:val="00DB4DB7"/>
    <w:rsid w:val="00DB4E4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4C0"/>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15B"/>
    <w:rsid w:val="00DC5206"/>
    <w:rsid w:val="00DC5254"/>
    <w:rsid w:val="00DC5BE4"/>
    <w:rsid w:val="00DC5D05"/>
    <w:rsid w:val="00DC5E4A"/>
    <w:rsid w:val="00DC5FE3"/>
    <w:rsid w:val="00DC6188"/>
    <w:rsid w:val="00DC690A"/>
    <w:rsid w:val="00DC698D"/>
    <w:rsid w:val="00DC69A6"/>
    <w:rsid w:val="00DC6ADF"/>
    <w:rsid w:val="00DC6F12"/>
    <w:rsid w:val="00DC724A"/>
    <w:rsid w:val="00DC75A2"/>
    <w:rsid w:val="00DC796A"/>
    <w:rsid w:val="00DC7A30"/>
    <w:rsid w:val="00DC7B92"/>
    <w:rsid w:val="00DC7BD1"/>
    <w:rsid w:val="00DC7CDD"/>
    <w:rsid w:val="00DC7FCB"/>
    <w:rsid w:val="00DD02CE"/>
    <w:rsid w:val="00DD0731"/>
    <w:rsid w:val="00DD07AC"/>
    <w:rsid w:val="00DD0C05"/>
    <w:rsid w:val="00DD0F4B"/>
    <w:rsid w:val="00DD152A"/>
    <w:rsid w:val="00DD1796"/>
    <w:rsid w:val="00DD17A7"/>
    <w:rsid w:val="00DD1C14"/>
    <w:rsid w:val="00DD2097"/>
    <w:rsid w:val="00DD25C2"/>
    <w:rsid w:val="00DD2688"/>
    <w:rsid w:val="00DD2C95"/>
    <w:rsid w:val="00DD2F3B"/>
    <w:rsid w:val="00DD2FD0"/>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CB8"/>
    <w:rsid w:val="00DD5D6A"/>
    <w:rsid w:val="00DD5D7B"/>
    <w:rsid w:val="00DD6071"/>
    <w:rsid w:val="00DD6351"/>
    <w:rsid w:val="00DD63A9"/>
    <w:rsid w:val="00DD63DA"/>
    <w:rsid w:val="00DD63DD"/>
    <w:rsid w:val="00DD645E"/>
    <w:rsid w:val="00DD649B"/>
    <w:rsid w:val="00DD64DB"/>
    <w:rsid w:val="00DD6F4C"/>
    <w:rsid w:val="00DD73E6"/>
    <w:rsid w:val="00DD76CE"/>
    <w:rsid w:val="00DD79D0"/>
    <w:rsid w:val="00DD7B3C"/>
    <w:rsid w:val="00DD7BBF"/>
    <w:rsid w:val="00DD7EF3"/>
    <w:rsid w:val="00DD7FB9"/>
    <w:rsid w:val="00DE0653"/>
    <w:rsid w:val="00DE07EC"/>
    <w:rsid w:val="00DE0D98"/>
    <w:rsid w:val="00DE132E"/>
    <w:rsid w:val="00DE134F"/>
    <w:rsid w:val="00DE237F"/>
    <w:rsid w:val="00DE286B"/>
    <w:rsid w:val="00DE2B06"/>
    <w:rsid w:val="00DE2E80"/>
    <w:rsid w:val="00DE3456"/>
    <w:rsid w:val="00DE35B7"/>
    <w:rsid w:val="00DE3888"/>
    <w:rsid w:val="00DE3D3F"/>
    <w:rsid w:val="00DE40FE"/>
    <w:rsid w:val="00DE4144"/>
    <w:rsid w:val="00DE48D2"/>
    <w:rsid w:val="00DE4AA0"/>
    <w:rsid w:val="00DE4D78"/>
    <w:rsid w:val="00DE4ECC"/>
    <w:rsid w:val="00DE5066"/>
    <w:rsid w:val="00DE54B6"/>
    <w:rsid w:val="00DE552B"/>
    <w:rsid w:val="00DE5700"/>
    <w:rsid w:val="00DE5878"/>
    <w:rsid w:val="00DE5A67"/>
    <w:rsid w:val="00DE5C9F"/>
    <w:rsid w:val="00DE5D26"/>
    <w:rsid w:val="00DE6164"/>
    <w:rsid w:val="00DE6365"/>
    <w:rsid w:val="00DE64F6"/>
    <w:rsid w:val="00DE669E"/>
    <w:rsid w:val="00DE6A67"/>
    <w:rsid w:val="00DE6A9D"/>
    <w:rsid w:val="00DE6B20"/>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1E3"/>
    <w:rsid w:val="00DF2AEB"/>
    <w:rsid w:val="00DF2BB8"/>
    <w:rsid w:val="00DF2C27"/>
    <w:rsid w:val="00DF2CD7"/>
    <w:rsid w:val="00DF2FC3"/>
    <w:rsid w:val="00DF308A"/>
    <w:rsid w:val="00DF3425"/>
    <w:rsid w:val="00DF3427"/>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6C1"/>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C0A"/>
    <w:rsid w:val="00E06C55"/>
    <w:rsid w:val="00E070B1"/>
    <w:rsid w:val="00E076A1"/>
    <w:rsid w:val="00E07706"/>
    <w:rsid w:val="00E07D8A"/>
    <w:rsid w:val="00E103B7"/>
    <w:rsid w:val="00E10643"/>
    <w:rsid w:val="00E10829"/>
    <w:rsid w:val="00E10D0E"/>
    <w:rsid w:val="00E10EA1"/>
    <w:rsid w:val="00E111CE"/>
    <w:rsid w:val="00E11516"/>
    <w:rsid w:val="00E11964"/>
    <w:rsid w:val="00E119B3"/>
    <w:rsid w:val="00E11D58"/>
    <w:rsid w:val="00E11DCC"/>
    <w:rsid w:val="00E11DE8"/>
    <w:rsid w:val="00E1249C"/>
    <w:rsid w:val="00E12591"/>
    <w:rsid w:val="00E12737"/>
    <w:rsid w:val="00E12776"/>
    <w:rsid w:val="00E127F3"/>
    <w:rsid w:val="00E12AF5"/>
    <w:rsid w:val="00E12CF6"/>
    <w:rsid w:val="00E12DB9"/>
    <w:rsid w:val="00E12F2F"/>
    <w:rsid w:val="00E13220"/>
    <w:rsid w:val="00E13A9E"/>
    <w:rsid w:val="00E13DFF"/>
    <w:rsid w:val="00E1428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A7B"/>
    <w:rsid w:val="00E17BE7"/>
    <w:rsid w:val="00E17F91"/>
    <w:rsid w:val="00E20104"/>
    <w:rsid w:val="00E202FE"/>
    <w:rsid w:val="00E205A8"/>
    <w:rsid w:val="00E20624"/>
    <w:rsid w:val="00E20724"/>
    <w:rsid w:val="00E2073C"/>
    <w:rsid w:val="00E2075D"/>
    <w:rsid w:val="00E2091B"/>
    <w:rsid w:val="00E209C3"/>
    <w:rsid w:val="00E21315"/>
    <w:rsid w:val="00E214CD"/>
    <w:rsid w:val="00E219FF"/>
    <w:rsid w:val="00E21DCD"/>
    <w:rsid w:val="00E221B3"/>
    <w:rsid w:val="00E22678"/>
    <w:rsid w:val="00E2277A"/>
    <w:rsid w:val="00E228B3"/>
    <w:rsid w:val="00E22B61"/>
    <w:rsid w:val="00E23104"/>
    <w:rsid w:val="00E23609"/>
    <w:rsid w:val="00E2368E"/>
    <w:rsid w:val="00E236E0"/>
    <w:rsid w:val="00E23BF0"/>
    <w:rsid w:val="00E23E8E"/>
    <w:rsid w:val="00E23F4D"/>
    <w:rsid w:val="00E240B5"/>
    <w:rsid w:val="00E2433C"/>
    <w:rsid w:val="00E244EF"/>
    <w:rsid w:val="00E246C0"/>
    <w:rsid w:val="00E248FE"/>
    <w:rsid w:val="00E24D2A"/>
    <w:rsid w:val="00E24F0C"/>
    <w:rsid w:val="00E24FE4"/>
    <w:rsid w:val="00E25700"/>
    <w:rsid w:val="00E25E91"/>
    <w:rsid w:val="00E260A8"/>
    <w:rsid w:val="00E263BC"/>
    <w:rsid w:val="00E26458"/>
    <w:rsid w:val="00E26569"/>
    <w:rsid w:val="00E265BD"/>
    <w:rsid w:val="00E26773"/>
    <w:rsid w:val="00E267BC"/>
    <w:rsid w:val="00E26915"/>
    <w:rsid w:val="00E26971"/>
    <w:rsid w:val="00E26C78"/>
    <w:rsid w:val="00E26FFF"/>
    <w:rsid w:val="00E2703F"/>
    <w:rsid w:val="00E272D0"/>
    <w:rsid w:val="00E27603"/>
    <w:rsid w:val="00E2762A"/>
    <w:rsid w:val="00E279F5"/>
    <w:rsid w:val="00E27AE1"/>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7C"/>
    <w:rsid w:val="00E32FBC"/>
    <w:rsid w:val="00E330AE"/>
    <w:rsid w:val="00E331A2"/>
    <w:rsid w:val="00E331FF"/>
    <w:rsid w:val="00E33593"/>
    <w:rsid w:val="00E33CAA"/>
    <w:rsid w:val="00E34105"/>
    <w:rsid w:val="00E34216"/>
    <w:rsid w:val="00E342CB"/>
    <w:rsid w:val="00E3463E"/>
    <w:rsid w:val="00E34696"/>
    <w:rsid w:val="00E34991"/>
    <w:rsid w:val="00E34D15"/>
    <w:rsid w:val="00E34D49"/>
    <w:rsid w:val="00E34D5F"/>
    <w:rsid w:val="00E34DA7"/>
    <w:rsid w:val="00E34E12"/>
    <w:rsid w:val="00E34EB7"/>
    <w:rsid w:val="00E34EDA"/>
    <w:rsid w:val="00E3540E"/>
    <w:rsid w:val="00E35510"/>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A15"/>
    <w:rsid w:val="00E4133C"/>
    <w:rsid w:val="00E41383"/>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C54"/>
    <w:rsid w:val="00E44E5E"/>
    <w:rsid w:val="00E44E89"/>
    <w:rsid w:val="00E44FA3"/>
    <w:rsid w:val="00E45160"/>
    <w:rsid w:val="00E454D9"/>
    <w:rsid w:val="00E45919"/>
    <w:rsid w:val="00E4597F"/>
    <w:rsid w:val="00E459B0"/>
    <w:rsid w:val="00E45C20"/>
    <w:rsid w:val="00E45D81"/>
    <w:rsid w:val="00E45E1F"/>
    <w:rsid w:val="00E45EB8"/>
    <w:rsid w:val="00E45F1E"/>
    <w:rsid w:val="00E46258"/>
    <w:rsid w:val="00E462B9"/>
    <w:rsid w:val="00E46482"/>
    <w:rsid w:val="00E4669C"/>
    <w:rsid w:val="00E46755"/>
    <w:rsid w:val="00E46763"/>
    <w:rsid w:val="00E46C87"/>
    <w:rsid w:val="00E46D44"/>
    <w:rsid w:val="00E46E49"/>
    <w:rsid w:val="00E4777F"/>
    <w:rsid w:val="00E477B1"/>
    <w:rsid w:val="00E4782D"/>
    <w:rsid w:val="00E478D3"/>
    <w:rsid w:val="00E47BD3"/>
    <w:rsid w:val="00E47C63"/>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F36"/>
    <w:rsid w:val="00E54141"/>
    <w:rsid w:val="00E54295"/>
    <w:rsid w:val="00E542B9"/>
    <w:rsid w:val="00E5444A"/>
    <w:rsid w:val="00E547E1"/>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2B3"/>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263"/>
    <w:rsid w:val="00E7247C"/>
    <w:rsid w:val="00E726A0"/>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70B"/>
    <w:rsid w:val="00E84A8F"/>
    <w:rsid w:val="00E84CDC"/>
    <w:rsid w:val="00E850A3"/>
    <w:rsid w:val="00E85704"/>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1FA"/>
    <w:rsid w:val="00E91369"/>
    <w:rsid w:val="00E91693"/>
    <w:rsid w:val="00E9180F"/>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A12"/>
    <w:rsid w:val="00EA2B24"/>
    <w:rsid w:val="00EA2B65"/>
    <w:rsid w:val="00EA2B7A"/>
    <w:rsid w:val="00EA2D99"/>
    <w:rsid w:val="00EA319C"/>
    <w:rsid w:val="00EA3548"/>
    <w:rsid w:val="00EA37CF"/>
    <w:rsid w:val="00EA3AD1"/>
    <w:rsid w:val="00EA3BA8"/>
    <w:rsid w:val="00EA3F66"/>
    <w:rsid w:val="00EA3F7D"/>
    <w:rsid w:val="00EA452B"/>
    <w:rsid w:val="00EA454A"/>
    <w:rsid w:val="00EA459C"/>
    <w:rsid w:val="00EA45C6"/>
    <w:rsid w:val="00EA4C38"/>
    <w:rsid w:val="00EA4E3C"/>
    <w:rsid w:val="00EA4FC2"/>
    <w:rsid w:val="00EA50A2"/>
    <w:rsid w:val="00EA51D0"/>
    <w:rsid w:val="00EA5277"/>
    <w:rsid w:val="00EA5299"/>
    <w:rsid w:val="00EA5343"/>
    <w:rsid w:val="00EA53F5"/>
    <w:rsid w:val="00EA5491"/>
    <w:rsid w:val="00EA5C3F"/>
    <w:rsid w:val="00EA5C72"/>
    <w:rsid w:val="00EA5C7A"/>
    <w:rsid w:val="00EA5F52"/>
    <w:rsid w:val="00EA60D8"/>
    <w:rsid w:val="00EA650C"/>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49"/>
    <w:rsid w:val="00EB16AA"/>
    <w:rsid w:val="00EB1730"/>
    <w:rsid w:val="00EB1A9A"/>
    <w:rsid w:val="00EB1AC4"/>
    <w:rsid w:val="00EB1BD2"/>
    <w:rsid w:val="00EB1BF1"/>
    <w:rsid w:val="00EB1FE0"/>
    <w:rsid w:val="00EB2005"/>
    <w:rsid w:val="00EB200A"/>
    <w:rsid w:val="00EB2A37"/>
    <w:rsid w:val="00EB2AA3"/>
    <w:rsid w:val="00EB2C0C"/>
    <w:rsid w:val="00EB303F"/>
    <w:rsid w:val="00EB36C9"/>
    <w:rsid w:val="00EB385F"/>
    <w:rsid w:val="00EB3880"/>
    <w:rsid w:val="00EB3945"/>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E63"/>
    <w:rsid w:val="00EC0023"/>
    <w:rsid w:val="00EC02BE"/>
    <w:rsid w:val="00EC0350"/>
    <w:rsid w:val="00EC04A4"/>
    <w:rsid w:val="00EC0824"/>
    <w:rsid w:val="00EC0E27"/>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40C1"/>
    <w:rsid w:val="00EC456D"/>
    <w:rsid w:val="00EC4948"/>
    <w:rsid w:val="00EC4BE8"/>
    <w:rsid w:val="00EC4EA2"/>
    <w:rsid w:val="00EC5014"/>
    <w:rsid w:val="00EC533D"/>
    <w:rsid w:val="00EC5933"/>
    <w:rsid w:val="00EC5EA9"/>
    <w:rsid w:val="00EC6298"/>
    <w:rsid w:val="00EC62FE"/>
    <w:rsid w:val="00EC6905"/>
    <w:rsid w:val="00EC6A7A"/>
    <w:rsid w:val="00EC6CCD"/>
    <w:rsid w:val="00EC711C"/>
    <w:rsid w:val="00EC7158"/>
    <w:rsid w:val="00EC7439"/>
    <w:rsid w:val="00EC76F7"/>
    <w:rsid w:val="00EC772A"/>
    <w:rsid w:val="00ED0040"/>
    <w:rsid w:val="00ED02E9"/>
    <w:rsid w:val="00ED075A"/>
    <w:rsid w:val="00ED077D"/>
    <w:rsid w:val="00ED0878"/>
    <w:rsid w:val="00ED094E"/>
    <w:rsid w:val="00ED095B"/>
    <w:rsid w:val="00ED0CA6"/>
    <w:rsid w:val="00ED0DEA"/>
    <w:rsid w:val="00ED12B6"/>
    <w:rsid w:val="00ED12F6"/>
    <w:rsid w:val="00ED1959"/>
    <w:rsid w:val="00ED19A9"/>
    <w:rsid w:val="00ED1A9B"/>
    <w:rsid w:val="00ED2214"/>
    <w:rsid w:val="00ED25EF"/>
    <w:rsid w:val="00ED2608"/>
    <w:rsid w:val="00ED26AB"/>
    <w:rsid w:val="00ED26B0"/>
    <w:rsid w:val="00ED27C5"/>
    <w:rsid w:val="00ED2991"/>
    <w:rsid w:val="00ED2E7A"/>
    <w:rsid w:val="00ED2F5A"/>
    <w:rsid w:val="00ED313E"/>
    <w:rsid w:val="00ED3346"/>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88F"/>
    <w:rsid w:val="00ED6955"/>
    <w:rsid w:val="00ED6966"/>
    <w:rsid w:val="00ED6F02"/>
    <w:rsid w:val="00ED738E"/>
    <w:rsid w:val="00ED75AC"/>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B52"/>
    <w:rsid w:val="00EE4CC9"/>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AD7"/>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B3D"/>
    <w:rsid w:val="00EF3CBF"/>
    <w:rsid w:val="00EF41D5"/>
    <w:rsid w:val="00EF4310"/>
    <w:rsid w:val="00EF48C7"/>
    <w:rsid w:val="00EF57A9"/>
    <w:rsid w:val="00EF5C27"/>
    <w:rsid w:val="00EF5E6F"/>
    <w:rsid w:val="00EF5EDB"/>
    <w:rsid w:val="00EF5F2A"/>
    <w:rsid w:val="00EF6244"/>
    <w:rsid w:val="00EF62C6"/>
    <w:rsid w:val="00EF668F"/>
    <w:rsid w:val="00EF67E0"/>
    <w:rsid w:val="00EF6924"/>
    <w:rsid w:val="00EF6A8B"/>
    <w:rsid w:val="00EF6B0D"/>
    <w:rsid w:val="00EF6CC2"/>
    <w:rsid w:val="00EF7271"/>
    <w:rsid w:val="00EF758C"/>
    <w:rsid w:val="00EF78AC"/>
    <w:rsid w:val="00EF7935"/>
    <w:rsid w:val="00EF79A6"/>
    <w:rsid w:val="00EF7C18"/>
    <w:rsid w:val="00F00075"/>
    <w:rsid w:val="00F00159"/>
    <w:rsid w:val="00F001C1"/>
    <w:rsid w:val="00F00570"/>
    <w:rsid w:val="00F0058D"/>
    <w:rsid w:val="00F00960"/>
    <w:rsid w:val="00F00976"/>
    <w:rsid w:val="00F00C09"/>
    <w:rsid w:val="00F00FA0"/>
    <w:rsid w:val="00F01479"/>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BAB"/>
    <w:rsid w:val="00F07EBC"/>
    <w:rsid w:val="00F10524"/>
    <w:rsid w:val="00F10928"/>
    <w:rsid w:val="00F10972"/>
    <w:rsid w:val="00F10E94"/>
    <w:rsid w:val="00F112F1"/>
    <w:rsid w:val="00F11587"/>
    <w:rsid w:val="00F117C2"/>
    <w:rsid w:val="00F11C48"/>
    <w:rsid w:val="00F12072"/>
    <w:rsid w:val="00F123DA"/>
    <w:rsid w:val="00F12A3F"/>
    <w:rsid w:val="00F12A41"/>
    <w:rsid w:val="00F12BDB"/>
    <w:rsid w:val="00F12F97"/>
    <w:rsid w:val="00F130A3"/>
    <w:rsid w:val="00F130AE"/>
    <w:rsid w:val="00F13534"/>
    <w:rsid w:val="00F13542"/>
    <w:rsid w:val="00F135F2"/>
    <w:rsid w:val="00F137A3"/>
    <w:rsid w:val="00F13941"/>
    <w:rsid w:val="00F13C0C"/>
    <w:rsid w:val="00F13FA5"/>
    <w:rsid w:val="00F14405"/>
    <w:rsid w:val="00F14430"/>
    <w:rsid w:val="00F1445F"/>
    <w:rsid w:val="00F145DF"/>
    <w:rsid w:val="00F14741"/>
    <w:rsid w:val="00F1475E"/>
    <w:rsid w:val="00F14F8C"/>
    <w:rsid w:val="00F1521E"/>
    <w:rsid w:val="00F153B8"/>
    <w:rsid w:val="00F15421"/>
    <w:rsid w:val="00F15557"/>
    <w:rsid w:val="00F15866"/>
    <w:rsid w:val="00F15AA4"/>
    <w:rsid w:val="00F15B5E"/>
    <w:rsid w:val="00F15C4D"/>
    <w:rsid w:val="00F15CA9"/>
    <w:rsid w:val="00F15CF3"/>
    <w:rsid w:val="00F15CF4"/>
    <w:rsid w:val="00F16092"/>
    <w:rsid w:val="00F16347"/>
    <w:rsid w:val="00F16440"/>
    <w:rsid w:val="00F165AB"/>
    <w:rsid w:val="00F16861"/>
    <w:rsid w:val="00F168F1"/>
    <w:rsid w:val="00F16960"/>
    <w:rsid w:val="00F16C21"/>
    <w:rsid w:val="00F16E51"/>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92D"/>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7A2"/>
    <w:rsid w:val="00F35C09"/>
    <w:rsid w:val="00F35F9C"/>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B8B"/>
    <w:rsid w:val="00F40CF9"/>
    <w:rsid w:val="00F40E33"/>
    <w:rsid w:val="00F40EE9"/>
    <w:rsid w:val="00F4129E"/>
    <w:rsid w:val="00F41311"/>
    <w:rsid w:val="00F41563"/>
    <w:rsid w:val="00F419C7"/>
    <w:rsid w:val="00F41C1F"/>
    <w:rsid w:val="00F41ED6"/>
    <w:rsid w:val="00F426E6"/>
    <w:rsid w:val="00F42C97"/>
    <w:rsid w:val="00F42E38"/>
    <w:rsid w:val="00F42FB5"/>
    <w:rsid w:val="00F4365A"/>
    <w:rsid w:val="00F437D3"/>
    <w:rsid w:val="00F44130"/>
    <w:rsid w:val="00F44323"/>
    <w:rsid w:val="00F4485B"/>
    <w:rsid w:val="00F4486C"/>
    <w:rsid w:val="00F44C6C"/>
    <w:rsid w:val="00F44C89"/>
    <w:rsid w:val="00F44E77"/>
    <w:rsid w:val="00F45514"/>
    <w:rsid w:val="00F455CB"/>
    <w:rsid w:val="00F45A96"/>
    <w:rsid w:val="00F45ACC"/>
    <w:rsid w:val="00F45C69"/>
    <w:rsid w:val="00F45E23"/>
    <w:rsid w:val="00F45E79"/>
    <w:rsid w:val="00F464CF"/>
    <w:rsid w:val="00F46583"/>
    <w:rsid w:val="00F467F7"/>
    <w:rsid w:val="00F46A59"/>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2D"/>
    <w:rsid w:val="00F51F34"/>
    <w:rsid w:val="00F51F46"/>
    <w:rsid w:val="00F52115"/>
    <w:rsid w:val="00F52868"/>
    <w:rsid w:val="00F530F1"/>
    <w:rsid w:val="00F53BE5"/>
    <w:rsid w:val="00F5409E"/>
    <w:rsid w:val="00F540D9"/>
    <w:rsid w:val="00F541E4"/>
    <w:rsid w:val="00F54354"/>
    <w:rsid w:val="00F5468E"/>
    <w:rsid w:val="00F5477E"/>
    <w:rsid w:val="00F549D0"/>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A62"/>
    <w:rsid w:val="00F56AA9"/>
    <w:rsid w:val="00F56C09"/>
    <w:rsid w:val="00F56D22"/>
    <w:rsid w:val="00F56F3A"/>
    <w:rsid w:val="00F57144"/>
    <w:rsid w:val="00F57332"/>
    <w:rsid w:val="00F57418"/>
    <w:rsid w:val="00F57680"/>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016"/>
    <w:rsid w:val="00F656C1"/>
    <w:rsid w:val="00F659AE"/>
    <w:rsid w:val="00F65B45"/>
    <w:rsid w:val="00F65D2C"/>
    <w:rsid w:val="00F660E2"/>
    <w:rsid w:val="00F663D9"/>
    <w:rsid w:val="00F666A2"/>
    <w:rsid w:val="00F66EFA"/>
    <w:rsid w:val="00F672A6"/>
    <w:rsid w:val="00F67414"/>
    <w:rsid w:val="00F6747A"/>
    <w:rsid w:val="00F675BE"/>
    <w:rsid w:val="00F6762E"/>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B"/>
    <w:rsid w:val="00F85DA7"/>
    <w:rsid w:val="00F85EE3"/>
    <w:rsid w:val="00F8636A"/>
    <w:rsid w:val="00F86553"/>
    <w:rsid w:val="00F867AC"/>
    <w:rsid w:val="00F87011"/>
    <w:rsid w:val="00F87031"/>
    <w:rsid w:val="00F87AD3"/>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0A8"/>
    <w:rsid w:val="00F92268"/>
    <w:rsid w:val="00F92383"/>
    <w:rsid w:val="00F925DD"/>
    <w:rsid w:val="00F92774"/>
    <w:rsid w:val="00F927FD"/>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F1"/>
    <w:rsid w:val="00FA1386"/>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E9"/>
    <w:rsid w:val="00FA38F0"/>
    <w:rsid w:val="00FA39FD"/>
    <w:rsid w:val="00FA3AC6"/>
    <w:rsid w:val="00FA3B3B"/>
    <w:rsid w:val="00FA3C86"/>
    <w:rsid w:val="00FA3C90"/>
    <w:rsid w:val="00FA409F"/>
    <w:rsid w:val="00FA448D"/>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83F"/>
    <w:rsid w:val="00FB5DCC"/>
    <w:rsid w:val="00FB5DEA"/>
    <w:rsid w:val="00FB5ECA"/>
    <w:rsid w:val="00FB6009"/>
    <w:rsid w:val="00FB6036"/>
    <w:rsid w:val="00FB64F7"/>
    <w:rsid w:val="00FB65C0"/>
    <w:rsid w:val="00FB67D6"/>
    <w:rsid w:val="00FB6866"/>
    <w:rsid w:val="00FB6918"/>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D6C"/>
    <w:rsid w:val="00FD73AB"/>
    <w:rsid w:val="00FD7700"/>
    <w:rsid w:val="00FD7A64"/>
    <w:rsid w:val="00FD7AC4"/>
    <w:rsid w:val="00FD7D18"/>
    <w:rsid w:val="00FD7D37"/>
    <w:rsid w:val="00FD7E22"/>
    <w:rsid w:val="00FE000E"/>
    <w:rsid w:val="00FE0058"/>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12"/>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84A"/>
    <w:rsid w:val="00FE50DE"/>
    <w:rsid w:val="00FE51C5"/>
    <w:rsid w:val="00FE54C1"/>
    <w:rsid w:val="00FE5749"/>
    <w:rsid w:val="00FE578E"/>
    <w:rsid w:val="00FE5A98"/>
    <w:rsid w:val="00FE5AC7"/>
    <w:rsid w:val="00FE5EF4"/>
    <w:rsid w:val="00FE5F32"/>
    <w:rsid w:val="00FE6497"/>
    <w:rsid w:val="00FE6573"/>
    <w:rsid w:val="00FE699E"/>
    <w:rsid w:val="00FE6E8C"/>
    <w:rsid w:val="00FE6F49"/>
    <w:rsid w:val="00FE755E"/>
    <w:rsid w:val="00FE75BC"/>
    <w:rsid w:val="00FE7A6E"/>
    <w:rsid w:val="00FE7AB5"/>
    <w:rsid w:val="00FE7C07"/>
    <w:rsid w:val="00FF066F"/>
    <w:rsid w:val="00FF0C84"/>
    <w:rsid w:val="00FF0E6C"/>
    <w:rsid w:val="00FF0F31"/>
    <w:rsid w:val="00FF0FD0"/>
    <w:rsid w:val="00FF10A7"/>
    <w:rsid w:val="00FF112D"/>
    <w:rsid w:val="00FF11AD"/>
    <w:rsid w:val="00FF1610"/>
    <w:rsid w:val="00FF1619"/>
    <w:rsid w:val="00FF1BB9"/>
    <w:rsid w:val="00FF1C52"/>
    <w:rsid w:val="00FF20CB"/>
    <w:rsid w:val="00FF210F"/>
    <w:rsid w:val="00FF2271"/>
    <w:rsid w:val="00FF23D8"/>
    <w:rsid w:val="00FF2425"/>
    <w:rsid w:val="00FF28A8"/>
    <w:rsid w:val="00FF37CB"/>
    <w:rsid w:val="00FF3AA1"/>
    <w:rsid w:val="00FF4099"/>
    <w:rsid w:val="00FF4467"/>
    <w:rsid w:val="00FF472B"/>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3C6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ind w:left="2404"/>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1327C"/>
    <w:pPr>
      <w:numPr>
        <w:numId w:val="14"/>
      </w:numPr>
      <w:tabs>
        <w:tab w:val="left" w:pos="322"/>
      </w:tabs>
      <w:spacing w:before="120" w:after="120"/>
      <w:ind w:left="1325" w:hanging="1325"/>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1327C"/>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table" w:customStyle="1" w:styleId="TableGrid1">
    <w:name w:val="Table Grid1"/>
    <w:basedOn w:val="a2"/>
    <w:uiPriority w:val="39"/>
    <w:qFormat/>
    <w:rsid w:val="006679EC"/>
    <w:pPr>
      <w:widowControl w:val="0"/>
      <w:autoSpaceDE w:val="0"/>
      <w:autoSpaceDN w:val="0"/>
      <w:adjustRightInd w:val="0"/>
      <w:spacing w:line="360" w:lineRule="auto"/>
    </w:pPr>
    <w:rPr>
      <w:rFonts w:ascii="Calibri" w:hAnsi="Calibri"/>
      <w:snapToGrid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C826B7"/>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363300">
      <w:bodyDiv w:val="1"/>
      <w:marLeft w:val="0"/>
      <w:marRight w:val="0"/>
      <w:marTop w:val="0"/>
      <w:marBottom w:val="0"/>
      <w:divBdr>
        <w:top w:val="none" w:sz="0" w:space="0" w:color="auto"/>
        <w:left w:val="none" w:sz="0" w:space="0" w:color="auto"/>
        <w:bottom w:val="none" w:sz="0" w:space="0" w:color="auto"/>
        <w:right w:val="none" w:sz="0" w:space="0" w:color="auto"/>
      </w:divBdr>
      <w:divsChild>
        <w:div w:id="676468419">
          <w:marLeft w:val="922"/>
          <w:marRight w:val="0"/>
          <w:marTop w:val="86"/>
          <w:marBottom w:val="43"/>
          <w:divBdr>
            <w:top w:val="none" w:sz="0" w:space="0" w:color="auto"/>
            <w:left w:val="none" w:sz="0" w:space="0" w:color="auto"/>
            <w:bottom w:val="none" w:sz="0" w:space="0" w:color="auto"/>
            <w:right w:val="none" w:sz="0" w:space="0" w:color="auto"/>
          </w:divBdr>
        </w:div>
        <w:div w:id="1733119822">
          <w:marLeft w:val="1253"/>
          <w:marRight w:val="0"/>
          <w:marTop w:val="77"/>
          <w:marBottom w:val="38"/>
          <w:divBdr>
            <w:top w:val="none" w:sz="0" w:space="0" w:color="auto"/>
            <w:left w:val="none" w:sz="0" w:space="0" w:color="auto"/>
            <w:bottom w:val="none" w:sz="0" w:space="0" w:color="auto"/>
            <w:right w:val="none" w:sz="0" w:space="0" w:color="auto"/>
          </w:divBdr>
        </w:div>
        <w:div w:id="343634644">
          <w:marLeft w:val="922"/>
          <w:marRight w:val="0"/>
          <w:marTop w:val="86"/>
          <w:marBottom w:val="43"/>
          <w:divBdr>
            <w:top w:val="none" w:sz="0" w:space="0" w:color="auto"/>
            <w:left w:val="none" w:sz="0" w:space="0" w:color="auto"/>
            <w:bottom w:val="none" w:sz="0" w:space="0" w:color="auto"/>
            <w:right w:val="none" w:sz="0" w:space="0" w:color="auto"/>
          </w:divBdr>
        </w:div>
        <w:div w:id="1436561880">
          <w:marLeft w:val="1253"/>
          <w:marRight w:val="0"/>
          <w:marTop w:val="77"/>
          <w:marBottom w:val="38"/>
          <w:divBdr>
            <w:top w:val="none" w:sz="0" w:space="0" w:color="auto"/>
            <w:left w:val="none" w:sz="0" w:space="0" w:color="auto"/>
            <w:bottom w:val="none" w:sz="0" w:space="0" w:color="auto"/>
            <w:right w:val="none" w:sz="0" w:space="0" w:color="auto"/>
          </w:divBdr>
        </w:div>
        <w:div w:id="1980646740">
          <w:marLeft w:val="922"/>
          <w:marRight w:val="0"/>
          <w:marTop w:val="86"/>
          <w:marBottom w:val="43"/>
          <w:divBdr>
            <w:top w:val="none" w:sz="0" w:space="0" w:color="auto"/>
            <w:left w:val="none" w:sz="0" w:space="0" w:color="auto"/>
            <w:bottom w:val="none" w:sz="0" w:space="0" w:color="auto"/>
            <w:right w:val="none" w:sz="0" w:space="0" w:color="auto"/>
          </w:divBdr>
        </w:div>
        <w:div w:id="2133087548">
          <w:marLeft w:val="1253"/>
          <w:marRight w:val="0"/>
          <w:marTop w:val="77"/>
          <w:marBottom w:val="38"/>
          <w:divBdr>
            <w:top w:val="none" w:sz="0" w:space="0" w:color="auto"/>
            <w:left w:val="none" w:sz="0" w:space="0" w:color="auto"/>
            <w:bottom w:val="none" w:sz="0" w:space="0" w:color="auto"/>
            <w:right w:val="none" w:sz="0" w:space="0" w:color="auto"/>
          </w:divBdr>
        </w:div>
        <w:div w:id="844317791">
          <w:marLeft w:val="922"/>
          <w:marRight w:val="0"/>
          <w:marTop w:val="86"/>
          <w:marBottom w:val="43"/>
          <w:divBdr>
            <w:top w:val="none" w:sz="0" w:space="0" w:color="auto"/>
            <w:left w:val="none" w:sz="0" w:space="0" w:color="auto"/>
            <w:bottom w:val="none" w:sz="0" w:space="0" w:color="auto"/>
            <w:right w:val="none" w:sz="0" w:space="0" w:color="auto"/>
          </w:divBdr>
        </w:div>
        <w:div w:id="635457085">
          <w:marLeft w:val="922"/>
          <w:marRight w:val="0"/>
          <w:marTop w:val="86"/>
          <w:marBottom w:val="43"/>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89853518">
      <w:bodyDiv w:val="1"/>
      <w:marLeft w:val="0"/>
      <w:marRight w:val="0"/>
      <w:marTop w:val="0"/>
      <w:marBottom w:val="0"/>
      <w:divBdr>
        <w:top w:val="none" w:sz="0" w:space="0" w:color="auto"/>
        <w:left w:val="none" w:sz="0" w:space="0" w:color="auto"/>
        <w:bottom w:val="none" w:sz="0" w:space="0" w:color="auto"/>
        <w:right w:val="none" w:sz="0" w:space="0" w:color="auto"/>
      </w:divBdr>
      <w:divsChild>
        <w:div w:id="1762918603">
          <w:marLeft w:val="461"/>
          <w:marRight w:val="0"/>
          <w:marTop w:val="96"/>
          <w:marBottom w:val="48"/>
          <w:divBdr>
            <w:top w:val="none" w:sz="0" w:space="0" w:color="auto"/>
            <w:left w:val="none" w:sz="0" w:space="0" w:color="auto"/>
            <w:bottom w:val="none" w:sz="0" w:space="0" w:color="auto"/>
            <w:right w:val="none" w:sz="0" w:space="0" w:color="auto"/>
          </w:divBdr>
        </w:div>
        <w:div w:id="1228761955">
          <w:marLeft w:val="922"/>
          <w:marRight w:val="0"/>
          <w:marTop w:val="86"/>
          <w:marBottom w:val="43"/>
          <w:divBdr>
            <w:top w:val="none" w:sz="0" w:space="0" w:color="auto"/>
            <w:left w:val="none" w:sz="0" w:space="0" w:color="auto"/>
            <w:bottom w:val="none" w:sz="0" w:space="0" w:color="auto"/>
            <w:right w:val="none" w:sz="0" w:space="0" w:color="auto"/>
          </w:divBdr>
        </w:div>
        <w:div w:id="1085347362">
          <w:marLeft w:val="1253"/>
          <w:marRight w:val="0"/>
          <w:marTop w:val="77"/>
          <w:marBottom w:val="38"/>
          <w:divBdr>
            <w:top w:val="none" w:sz="0" w:space="0" w:color="auto"/>
            <w:left w:val="none" w:sz="0" w:space="0" w:color="auto"/>
            <w:bottom w:val="none" w:sz="0" w:space="0" w:color="auto"/>
            <w:right w:val="none" w:sz="0" w:space="0" w:color="auto"/>
          </w:divBdr>
        </w:div>
        <w:div w:id="1369136023">
          <w:marLeft w:val="1253"/>
          <w:marRight w:val="0"/>
          <w:marTop w:val="77"/>
          <w:marBottom w:val="38"/>
          <w:divBdr>
            <w:top w:val="none" w:sz="0" w:space="0" w:color="auto"/>
            <w:left w:val="none" w:sz="0" w:space="0" w:color="auto"/>
            <w:bottom w:val="none" w:sz="0" w:space="0" w:color="auto"/>
            <w:right w:val="none" w:sz="0" w:space="0" w:color="auto"/>
          </w:divBdr>
        </w:div>
        <w:div w:id="1310786439">
          <w:marLeft w:val="922"/>
          <w:marRight w:val="0"/>
          <w:marTop w:val="86"/>
          <w:marBottom w:val="43"/>
          <w:divBdr>
            <w:top w:val="none" w:sz="0" w:space="0" w:color="auto"/>
            <w:left w:val="none" w:sz="0" w:space="0" w:color="auto"/>
            <w:bottom w:val="none" w:sz="0" w:space="0" w:color="auto"/>
            <w:right w:val="none" w:sz="0" w:space="0" w:color="auto"/>
          </w:divBdr>
        </w:div>
        <w:div w:id="1629775770">
          <w:marLeft w:val="1253"/>
          <w:marRight w:val="0"/>
          <w:marTop w:val="77"/>
          <w:marBottom w:val="38"/>
          <w:divBdr>
            <w:top w:val="none" w:sz="0" w:space="0" w:color="auto"/>
            <w:left w:val="none" w:sz="0" w:space="0" w:color="auto"/>
            <w:bottom w:val="none" w:sz="0" w:space="0" w:color="auto"/>
            <w:right w:val="none" w:sz="0" w:space="0" w:color="auto"/>
          </w:divBdr>
        </w:div>
        <w:div w:id="1185556433">
          <w:marLeft w:val="1253"/>
          <w:marRight w:val="0"/>
          <w:marTop w:val="77"/>
          <w:marBottom w:val="38"/>
          <w:divBdr>
            <w:top w:val="none" w:sz="0" w:space="0" w:color="auto"/>
            <w:left w:val="none" w:sz="0" w:space="0" w:color="auto"/>
            <w:bottom w:val="none" w:sz="0" w:space="0" w:color="auto"/>
            <w:right w:val="none" w:sz="0" w:space="0" w:color="auto"/>
          </w:divBdr>
        </w:div>
      </w:divsChild>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1714035">
      <w:bodyDiv w:val="1"/>
      <w:marLeft w:val="0"/>
      <w:marRight w:val="0"/>
      <w:marTop w:val="0"/>
      <w:marBottom w:val="0"/>
      <w:divBdr>
        <w:top w:val="none" w:sz="0" w:space="0" w:color="auto"/>
        <w:left w:val="none" w:sz="0" w:space="0" w:color="auto"/>
        <w:bottom w:val="none" w:sz="0" w:space="0" w:color="auto"/>
        <w:right w:val="none" w:sz="0" w:space="0" w:color="auto"/>
      </w:divBdr>
      <w:divsChild>
        <w:div w:id="193735000">
          <w:marLeft w:val="461"/>
          <w:marRight w:val="0"/>
          <w:marTop w:val="96"/>
          <w:marBottom w:val="48"/>
          <w:divBdr>
            <w:top w:val="none" w:sz="0" w:space="0" w:color="auto"/>
            <w:left w:val="none" w:sz="0" w:space="0" w:color="auto"/>
            <w:bottom w:val="none" w:sz="0" w:space="0" w:color="auto"/>
            <w:right w:val="none" w:sz="0" w:space="0" w:color="auto"/>
          </w:divBdr>
        </w:div>
        <w:div w:id="1959215410">
          <w:marLeft w:val="922"/>
          <w:marRight w:val="0"/>
          <w:marTop w:val="86"/>
          <w:marBottom w:val="43"/>
          <w:divBdr>
            <w:top w:val="none" w:sz="0" w:space="0" w:color="auto"/>
            <w:left w:val="none" w:sz="0" w:space="0" w:color="auto"/>
            <w:bottom w:val="none" w:sz="0" w:space="0" w:color="auto"/>
            <w:right w:val="none" w:sz="0" w:space="0" w:color="auto"/>
          </w:divBdr>
        </w:div>
        <w:div w:id="174997572">
          <w:marLeft w:val="1253"/>
          <w:marRight w:val="0"/>
          <w:marTop w:val="77"/>
          <w:marBottom w:val="38"/>
          <w:divBdr>
            <w:top w:val="none" w:sz="0" w:space="0" w:color="auto"/>
            <w:left w:val="none" w:sz="0" w:space="0" w:color="auto"/>
            <w:bottom w:val="none" w:sz="0" w:space="0" w:color="auto"/>
            <w:right w:val="none" w:sz="0" w:space="0" w:color="auto"/>
          </w:divBdr>
        </w:div>
        <w:div w:id="1597784514">
          <w:marLeft w:val="1253"/>
          <w:marRight w:val="0"/>
          <w:marTop w:val="77"/>
          <w:marBottom w:val="38"/>
          <w:divBdr>
            <w:top w:val="none" w:sz="0" w:space="0" w:color="auto"/>
            <w:left w:val="none" w:sz="0" w:space="0" w:color="auto"/>
            <w:bottom w:val="none" w:sz="0" w:space="0" w:color="auto"/>
            <w:right w:val="none" w:sz="0" w:space="0" w:color="auto"/>
          </w:divBdr>
        </w:div>
        <w:div w:id="334648784">
          <w:marLeft w:val="922"/>
          <w:marRight w:val="0"/>
          <w:marTop w:val="86"/>
          <w:marBottom w:val="43"/>
          <w:divBdr>
            <w:top w:val="none" w:sz="0" w:space="0" w:color="auto"/>
            <w:left w:val="none" w:sz="0" w:space="0" w:color="auto"/>
            <w:bottom w:val="none" w:sz="0" w:space="0" w:color="auto"/>
            <w:right w:val="none" w:sz="0" w:space="0" w:color="auto"/>
          </w:divBdr>
        </w:div>
        <w:div w:id="722414660">
          <w:marLeft w:val="1253"/>
          <w:marRight w:val="0"/>
          <w:marTop w:val="77"/>
          <w:marBottom w:val="38"/>
          <w:divBdr>
            <w:top w:val="none" w:sz="0" w:space="0" w:color="auto"/>
            <w:left w:val="none" w:sz="0" w:space="0" w:color="auto"/>
            <w:bottom w:val="none" w:sz="0" w:space="0" w:color="auto"/>
            <w:right w:val="none" w:sz="0" w:space="0" w:color="auto"/>
          </w:divBdr>
        </w:div>
        <w:div w:id="1664888716">
          <w:marLeft w:val="1253"/>
          <w:marRight w:val="0"/>
          <w:marTop w:val="77"/>
          <w:marBottom w:val="38"/>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70269175">
      <w:bodyDiv w:val="1"/>
      <w:marLeft w:val="0"/>
      <w:marRight w:val="0"/>
      <w:marTop w:val="0"/>
      <w:marBottom w:val="0"/>
      <w:divBdr>
        <w:top w:val="none" w:sz="0" w:space="0" w:color="auto"/>
        <w:left w:val="none" w:sz="0" w:space="0" w:color="auto"/>
        <w:bottom w:val="none" w:sz="0" w:space="0" w:color="auto"/>
        <w:right w:val="none" w:sz="0" w:space="0" w:color="auto"/>
      </w:divBdr>
      <w:divsChild>
        <w:div w:id="1587613568">
          <w:marLeft w:val="446"/>
          <w:marRight w:val="0"/>
          <w:marTop w:val="0"/>
          <w:marBottom w:val="0"/>
          <w:divBdr>
            <w:top w:val="none" w:sz="0" w:space="0" w:color="auto"/>
            <w:left w:val="none" w:sz="0" w:space="0" w:color="auto"/>
            <w:bottom w:val="none" w:sz="0" w:space="0" w:color="auto"/>
            <w:right w:val="none" w:sz="0" w:space="0" w:color="auto"/>
          </w:divBdr>
        </w:div>
      </w:divsChild>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4638459">
      <w:bodyDiv w:val="1"/>
      <w:marLeft w:val="0"/>
      <w:marRight w:val="0"/>
      <w:marTop w:val="0"/>
      <w:marBottom w:val="0"/>
      <w:divBdr>
        <w:top w:val="none" w:sz="0" w:space="0" w:color="auto"/>
        <w:left w:val="none" w:sz="0" w:space="0" w:color="auto"/>
        <w:bottom w:val="none" w:sz="0" w:space="0" w:color="auto"/>
        <w:right w:val="none" w:sz="0" w:space="0" w:color="auto"/>
      </w:divBdr>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1359839">
      <w:bodyDiv w:val="1"/>
      <w:marLeft w:val="0"/>
      <w:marRight w:val="0"/>
      <w:marTop w:val="0"/>
      <w:marBottom w:val="0"/>
      <w:divBdr>
        <w:top w:val="none" w:sz="0" w:space="0" w:color="auto"/>
        <w:left w:val="none" w:sz="0" w:space="0" w:color="auto"/>
        <w:bottom w:val="none" w:sz="0" w:space="0" w:color="auto"/>
        <w:right w:val="none" w:sz="0" w:space="0" w:color="auto"/>
      </w:divBdr>
      <w:divsChild>
        <w:div w:id="739015481">
          <w:marLeft w:val="446"/>
          <w:marRight w:val="0"/>
          <w:marTop w:val="0"/>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0825832">
      <w:bodyDiv w:val="1"/>
      <w:marLeft w:val="0"/>
      <w:marRight w:val="0"/>
      <w:marTop w:val="0"/>
      <w:marBottom w:val="0"/>
      <w:divBdr>
        <w:top w:val="none" w:sz="0" w:space="0" w:color="auto"/>
        <w:left w:val="none" w:sz="0" w:space="0" w:color="auto"/>
        <w:bottom w:val="none" w:sz="0" w:space="0" w:color="auto"/>
        <w:right w:val="none" w:sz="0" w:space="0" w:color="auto"/>
      </w:divBdr>
      <w:divsChild>
        <w:div w:id="657147352">
          <w:marLeft w:val="461"/>
          <w:marRight w:val="0"/>
          <w:marTop w:val="96"/>
          <w:marBottom w:val="48"/>
          <w:divBdr>
            <w:top w:val="none" w:sz="0" w:space="0" w:color="auto"/>
            <w:left w:val="none" w:sz="0" w:space="0" w:color="auto"/>
            <w:bottom w:val="none" w:sz="0" w:space="0" w:color="auto"/>
            <w:right w:val="none" w:sz="0" w:space="0" w:color="auto"/>
          </w:divBdr>
        </w:div>
        <w:div w:id="1874146057">
          <w:marLeft w:val="922"/>
          <w:marRight w:val="0"/>
          <w:marTop w:val="86"/>
          <w:marBottom w:val="43"/>
          <w:divBdr>
            <w:top w:val="none" w:sz="0" w:space="0" w:color="auto"/>
            <w:left w:val="none" w:sz="0" w:space="0" w:color="auto"/>
            <w:bottom w:val="none" w:sz="0" w:space="0" w:color="auto"/>
            <w:right w:val="none" w:sz="0" w:space="0" w:color="auto"/>
          </w:divBdr>
        </w:div>
        <w:div w:id="648943721">
          <w:marLeft w:val="922"/>
          <w:marRight w:val="0"/>
          <w:marTop w:val="86"/>
          <w:marBottom w:val="43"/>
          <w:divBdr>
            <w:top w:val="none" w:sz="0" w:space="0" w:color="auto"/>
            <w:left w:val="none" w:sz="0" w:space="0" w:color="auto"/>
            <w:bottom w:val="none" w:sz="0" w:space="0" w:color="auto"/>
            <w:right w:val="none" w:sz="0" w:space="0" w:color="auto"/>
          </w:divBdr>
        </w:div>
        <w:div w:id="2129662874">
          <w:marLeft w:val="1253"/>
          <w:marRight w:val="0"/>
          <w:marTop w:val="77"/>
          <w:marBottom w:val="38"/>
          <w:divBdr>
            <w:top w:val="none" w:sz="0" w:space="0" w:color="auto"/>
            <w:left w:val="none" w:sz="0" w:space="0" w:color="auto"/>
            <w:bottom w:val="none" w:sz="0" w:space="0" w:color="auto"/>
            <w:right w:val="none" w:sz="0" w:space="0" w:color="auto"/>
          </w:divBdr>
        </w:div>
        <w:div w:id="1232693157">
          <w:marLeft w:val="1253"/>
          <w:marRight w:val="0"/>
          <w:marTop w:val="77"/>
          <w:marBottom w:val="38"/>
          <w:divBdr>
            <w:top w:val="none" w:sz="0" w:space="0" w:color="auto"/>
            <w:left w:val="none" w:sz="0" w:space="0" w:color="auto"/>
            <w:bottom w:val="none" w:sz="0" w:space="0" w:color="auto"/>
            <w:right w:val="none" w:sz="0" w:space="0" w:color="auto"/>
          </w:divBdr>
        </w:div>
        <w:div w:id="1664160644">
          <w:marLeft w:val="1253"/>
          <w:marRight w:val="0"/>
          <w:marTop w:val="77"/>
          <w:marBottom w:val="38"/>
          <w:divBdr>
            <w:top w:val="none" w:sz="0" w:space="0" w:color="auto"/>
            <w:left w:val="none" w:sz="0" w:space="0" w:color="auto"/>
            <w:bottom w:val="none" w:sz="0" w:space="0" w:color="auto"/>
            <w:right w:val="none" w:sz="0" w:space="0" w:color="auto"/>
          </w:divBdr>
        </w:div>
        <w:div w:id="1813984520">
          <w:marLeft w:val="1598"/>
          <w:marRight w:val="0"/>
          <w:marTop w:val="67"/>
          <w:marBottom w:val="34"/>
          <w:divBdr>
            <w:top w:val="none" w:sz="0" w:space="0" w:color="auto"/>
            <w:left w:val="none" w:sz="0" w:space="0" w:color="auto"/>
            <w:bottom w:val="none" w:sz="0" w:space="0" w:color="auto"/>
            <w:right w:val="none" w:sz="0" w:space="0" w:color="auto"/>
          </w:divBdr>
        </w:div>
        <w:div w:id="15276485">
          <w:marLeft w:val="461"/>
          <w:marRight w:val="0"/>
          <w:marTop w:val="96"/>
          <w:marBottom w:val="48"/>
          <w:divBdr>
            <w:top w:val="none" w:sz="0" w:space="0" w:color="auto"/>
            <w:left w:val="none" w:sz="0" w:space="0" w:color="auto"/>
            <w:bottom w:val="none" w:sz="0" w:space="0" w:color="auto"/>
            <w:right w:val="none" w:sz="0" w:space="0" w:color="auto"/>
          </w:divBdr>
        </w:div>
        <w:div w:id="1716198024">
          <w:marLeft w:val="922"/>
          <w:marRight w:val="0"/>
          <w:marTop w:val="86"/>
          <w:marBottom w:val="43"/>
          <w:divBdr>
            <w:top w:val="none" w:sz="0" w:space="0" w:color="auto"/>
            <w:left w:val="none" w:sz="0" w:space="0" w:color="auto"/>
            <w:bottom w:val="none" w:sz="0" w:space="0" w:color="auto"/>
            <w:right w:val="none" w:sz="0" w:space="0" w:color="auto"/>
          </w:divBdr>
        </w:div>
        <w:div w:id="1512721569">
          <w:marLeft w:val="1253"/>
          <w:marRight w:val="0"/>
          <w:marTop w:val="77"/>
          <w:marBottom w:val="3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23366C66-AD85-4C93-A201-8C4016BF6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16</Pages>
  <Words>8546</Words>
  <Characters>48714</Characters>
  <Application>Microsoft Office Word</Application>
  <DocSecurity>0</DocSecurity>
  <Lines>405</Lines>
  <Paragraphs>114</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57146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24</cp:revision>
  <cp:lastPrinted>2011-08-03T09:36:00Z</cp:lastPrinted>
  <dcterms:created xsi:type="dcterms:W3CDTF">2024-04-03T01:15:00Z</dcterms:created>
  <dcterms:modified xsi:type="dcterms:W3CDTF">2024-04-03T06:17:00Z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a88a5ebfc7ecfe3ac781473eb746252af161ff68a8a6c7b60bc3888dabb9b47f</vt:lpwstr>
  </property>
</Properties>
</file>